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0DCAE3" w14:textId="77777777" w:rsidR="00EF121C" w:rsidRPr="00434005" w:rsidRDefault="00EF121C" w:rsidP="00434005">
      <w:pPr>
        <w:tabs>
          <w:tab w:val="center" w:pos="4680"/>
          <w:tab w:val="left" w:pos="5040"/>
          <w:tab w:val="left" w:pos="5760"/>
          <w:tab w:val="left" w:pos="6480"/>
          <w:tab w:val="left" w:pos="7200"/>
          <w:tab w:val="left" w:pos="7920"/>
          <w:tab w:val="left" w:pos="8640"/>
          <w:tab w:val="left" w:pos="9360"/>
        </w:tabs>
        <w:jc w:val="center"/>
        <w:rPr>
          <w:b/>
          <w:sz w:val="22"/>
          <w:szCs w:val="22"/>
        </w:rPr>
      </w:pPr>
      <w:r w:rsidRPr="00434005">
        <w:rPr>
          <w:b/>
          <w:sz w:val="22"/>
          <w:szCs w:val="22"/>
          <w:u w:val="single"/>
        </w:rPr>
        <w:t>SECTION 00020</w:t>
      </w:r>
    </w:p>
    <w:p w14:paraId="2B2D2568" w14:textId="77777777" w:rsidR="00EF121C" w:rsidRPr="00434005" w:rsidRDefault="00EF121C" w:rsidP="00434005">
      <w:pPr>
        <w:tabs>
          <w:tab w:val="center" w:pos="4680"/>
          <w:tab w:val="left" w:pos="5040"/>
          <w:tab w:val="left" w:pos="5760"/>
          <w:tab w:val="left" w:pos="6480"/>
          <w:tab w:val="left" w:pos="7200"/>
          <w:tab w:val="left" w:pos="7920"/>
          <w:tab w:val="left" w:pos="8640"/>
          <w:tab w:val="left" w:pos="9360"/>
        </w:tabs>
        <w:jc w:val="center"/>
        <w:rPr>
          <w:b/>
          <w:sz w:val="22"/>
          <w:szCs w:val="22"/>
        </w:rPr>
      </w:pPr>
    </w:p>
    <w:p w14:paraId="7E00D06F" w14:textId="77777777" w:rsidR="00EF121C" w:rsidRPr="00434005" w:rsidRDefault="00EF121C" w:rsidP="00434005">
      <w:pPr>
        <w:tabs>
          <w:tab w:val="center" w:pos="4680"/>
          <w:tab w:val="left" w:pos="5040"/>
          <w:tab w:val="left" w:pos="5760"/>
          <w:tab w:val="left" w:pos="6480"/>
          <w:tab w:val="left" w:pos="7200"/>
          <w:tab w:val="left" w:pos="7920"/>
          <w:tab w:val="left" w:pos="8640"/>
          <w:tab w:val="left" w:pos="9360"/>
        </w:tabs>
        <w:jc w:val="center"/>
        <w:rPr>
          <w:b/>
          <w:sz w:val="22"/>
          <w:szCs w:val="22"/>
        </w:rPr>
      </w:pPr>
      <w:r w:rsidRPr="00434005">
        <w:rPr>
          <w:b/>
          <w:sz w:val="22"/>
          <w:szCs w:val="22"/>
          <w:u w:val="single"/>
        </w:rPr>
        <w:t>INVITATION TO BID</w:t>
      </w:r>
    </w:p>
    <w:p w14:paraId="0049215F" w14:textId="77777777" w:rsidR="00EF121C" w:rsidRPr="008455B8" w:rsidRDefault="00EF121C" w:rsidP="0043400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1091F47C" w14:textId="77777777" w:rsidR="00EF121C" w:rsidRPr="008455B8" w:rsidRDefault="00EF121C" w:rsidP="0043400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4A5CEAA7" w14:textId="3760F1AE" w:rsidR="00597DB2" w:rsidRDefault="00364B60" w:rsidP="00597DB2">
      <w:pPr>
        <w:tabs>
          <w:tab w:val="center" w:pos="4680"/>
        </w:tabs>
        <w:jc w:val="both"/>
        <w:rPr>
          <w:sz w:val="22"/>
          <w:szCs w:val="22"/>
        </w:rPr>
      </w:pPr>
      <w:r w:rsidRPr="00BD2093">
        <w:rPr>
          <w:sz w:val="22"/>
          <w:szCs w:val="22"/>
        </w:rPr>
        <w:t xml:space="preserve">E-Bid and / or </w:t>
      </w:r>
      <w:r w:rsidR="00EF121C" w:rsidRPr="00BD2093">
        <w:rPr>
          <w:sz w:val="22"/>
          <w:szCs w:val="22"/>
        </w:rPr>
        <w:t xml:space="preserve">Sealed </w:t>
      </w:r>
      <w:r w:rsidR="00A95F76" w:rsidRPr="00BD2093">
        <w:rPr>
          <w:sz w:val="22"/>
          <w:szCs w:val="22"/>
        </w:rPr>
        <w:t>bids / submittals</w:t>
      </w:r>
      <w:r w:rsidR="00EF121C" w:rsidRPr="008455B8">
        <w:rPr>
          <w:sz w:val="22"/>
          <w:szCs w:val="22"/>
        </w:rPr>
        <w:t xml:space="preserve"> for construction of </w:t>
      </w:r>
      <w:r w:rsidR="00D4638E" w:rsidRPr="00B924EF">
        <w:rPr>
          <w:sz w:val="22"/>
          <w:szCs w:val="22"/>
          <w:highlight w:val="yellow"/>
        </w:rPr>
        <w:t>_________________________________</w:t>
      </w:r>
      <w:r w:rsidR="00EF121C" w:rsidRPr="008455B8">
        <w:rPr>
          <w:sz w:val="22"/>
          <w:szCs w:val="22"/>
        </w:rPr>
        <w:t xml:space="preserve">, will be received </w:t>
      </w:r>
      <w:r w:rsidR="00E71106" w:rsidRPr="00BD2093">
        <w:rPr>
          <w:sz w:val="22"/>
          <w:szCs w:val="22"/>
        </w:rPr>
        <w:t>via E-Bid (IonWave) and / or hard copies (3 each)</w:t>
      </w:r>
      <w:r w:rsidR="00E71106">
        <w:rPr>
          <w:sz w:val="22"/>
          <w:szCs w:val="22"/>
        </w:rPr>
        <w:t xml:space="preserve"> </w:t>
      </w:r>
      <w:r w:rsidR="00EF121C" w:rsidRPr="008455B8">
        <w:rPr>
          <w:sz w:val="22"/>
          <w:szCs w:val="22"/>
        </w:rPr>
        <w:t xml:space="preserve">by the City of </w:t>
      </w:r>
      <w:r w:rsidR="00824069">
        <w:rPr>
          <w:sz w:val="22"/>
          <w:szCs w:val="22"/>
        </w:rPr>
        <w:t>El Paso</w:t>
      </w:r>
      <w:r w:rsidR="00EF121C" w:rsidRPr="008455B8">
        <w:rPr>
          <w:sz w:val="22"/>
          <w:szCs w:val="22"/>
        </w:rPr>
        <w:t xml:space="preserve"> Water Utilities - Public Service Board</w:t>
      </w:r>
      <w:r w:rsidR="00EF618F">
        <w:rPr>
          <w:sz w:val="22"/>
          <w:szCs w:val="22"/>
        </w:rPr>
        <w:t xml:space="preserve"> </w:t>
      </w:r>
      <w:r w:rsidR="00EF121C" w:rsidRPr="008455B8">
        <w:rPr>
          <w:sz w:val="22"/>
          <w:szCs w:val="22"/>
        </w:rPr>
        <w:t xml:space="preserve">at the Board's </w:t>
      </w:r>
      <w:r w:rsidR="004E4A92">
        <w:rPr>
          <w:sz w:val="22"/>
          <w:szCs w:val="22"/>
        </w:rPr>
        <w:t>principal</w:t>
      </w:r>
      <w:r w:rsidR="00EF121C" w:rsidRPr="008455B8">
        <w:rPr>
          <w:sz w:val="22"/>
          <w:szCs w:val="22"/>
        </w:rPr>
        <w:t xml:space="preserve"> office located at 1154 Hawkins Boulevard or by mail to 1154 Hawkins Boulevard, El Paso, Texas</w:t>
      </w:r>
      <w:r w:rsidR="008F2B2E" w:rsidRPr="008455B8">
        <w:rPr>
          <w:sz w:val="22"/>
          <w:szCs w:val="22"/>
        </w:rPr>
        <w:t xml:space="preserve">, </w:t>
      </w:r>
      <w:r w:rsidR="00EF121C" w:rsidRPr="008455B8">
        <w:rPr>
          <w:sz w:val="22"/>
          <w:szCs w:val="22"/>
        </w:rPr>
        <w:t xml:space="preserve">79925 until </w:t>
      </w:r>
      <w:r w:rsidR="00BA5DCF" w:rsidRPr="00B924EF">
        <w:rPr>
          <w:sz w:val="22"/>
          <w:szCs w:val="22"/>
          <w:highlight w:val="yellow"/>
        </w:rPr>
        <w:t>________</w:t>
      </w:r>
      <w:r w:rsidR="00BA5DCF" w:rsidRPr="00290FD7">
        <w:rPr>
          <w:sz w:val="22"/>
          <w:szCs w:val="22"/>
          <w:highlight w:val="yellow"/>
        </w:rPr>
        <w:t>_____</w:t>
      </w:r>
      <w:r w:rsidR="00BA5DCF" w:rsidRPr="009A5D8F">
        <w:rPr>
          <w:sz w:val="22"/>
          <w:szCs w:val="22"/>
        </w:rPr>
        <w:t>, 20</w:t>
      </w:r>
      <w:r w:rsidR="00BA5DCF">
        <w:rPr>
          <w:sz w:val="22"/>
          <w:szCs w:val="22"/>
        </w:rPr>
        <w:t>2</w:t>
      </w:r>
      <w:r w:rsidR="00BA5DCF" w:rsidRPr="00B924EF">
        <w:rPr>
          <w:sz w:val="22"/>
          <w:szCs w:val="22"/>
          <w:highlight w:val="yellow"/>
        </w:rPr>
        <w:t>___</w:t>
      </w:r>
      <w:r w:rsidR="00BA5DCF" w:rsidRPr="009A5D8F">
        <w:rPr>
          <w:sz w:val="22"/>
          <w:szCs w:val="22"/>
        </w:rPr>
        <w:t>,</w:t>
      </w:r>
      <w:r w:rsidR="00BA5DCF">
        <w:rPr>
          <w:sz w:val="22"/>
          <w:szCs w:val="22"/>
        </w:rPr>
        <w:t xml:space="preserve"> </w:t>
      </w:r>
      <w:r w:rsidR="00BA5DCF" w:rsidRPr="00B924EF">
        <w:rPr>
          <w:sz w:val="22"/>
          <w:szCs w:val="22"/>
          <w:highlight w:val="yellow"/>
        </w:rPr>
        <w:t>________</w:t>
      </w:r>
      <w:r w:rsidR="00BA5DCF" w:rsidRPr="009A5D8F">
        <w:rPr>
          <w:sz w:val="22"/>
          <w:szCs w:val="22"/>
        </w:rPr>
        <w:t>.m. local time</w:t>
      </w:r>
      <w:r w:rsidR="00BA5DCF">
        <w:rPr>
          <w:sz w:val="22"/>
          <w:szCs w:val="22"/>
        </w:rPr>
        <w:t xml:space="preserve">.  </w:t>
      </w:r>
      <w:r w:rsidR="00BA5DCF" w:rsidRPr="00174FBC">
        <w:rPr>
          <w:b/>
          <w:bCs/>
          <w:sz w:val="22"/>
          <w:szCs w:val="22"/>
        </w:rPr>
        <w:t xml:space="preserve">After </w:t>
      </w:r>
      <w:r w:rsidR="00BA5DCF" w:rsidRPr="00174FBC">
        <w:rPr>
          <w:b/>
          <w:bCs/>
          <w:sz w:val="22"/>
          <w:szCs w:val="22"/>
          <w:highlight w:val="yellow"/>
        </w:rPr>
        <w:t>______</w:t>
      </w:r>
      <w:proofErr w:type="gramStart"/>
      <w:r w:rsidR="00BA5DCF" w:rsidRPr="00174FBC">
        <w:rPr>
          <w:b/>
          <w:bCs/>
          <w:sz w:val="22"/>
          <w:szCs w:val="22"/>
          <w:highlight w:val="yellow"/>
        </w:rPr>
        <w:t>_</w:t>
      </w:r>
      <w:r w:rsidR="00BA5DCF" w:rsidRPr="00174FBC">
        <w:rPr>
          <w:b/>
          <w:bCs/>
          <w:sz w:val="22"/>
          <w:szCs w:val="22"/>
        </w:rPr>
        <w:t>.m.</w:t>
      </w:r>
      <w:proofErr w:type="gramEnd"/>
      <w:r w:rsidR="00BA5DCF" w:rsidRPr="00174FBC">
        <w:rPr>
          <w:b/>
          <w:bCs/>
          <w:sz w:val="22"/>
          <w:szCs w:val="22"/>
        </w:rPr>
        <w:t xml:space="preserve">, bids will not be accepted.  </w:t>
      </w:r>
      <w:r w:rsidR="00BA5DCF" w:rsidRPr="00174FBC">
        <w:rPr>
          <w:sz w:val="22"/>
          <w:szCs w:val="22"/>
        </w:rPr>
        <w:t xml:space="preserve">Bid Opening will occur at </w:t>
      </w:r>
      <w:r w:rsidR="00BA5DCF" w:rsidRPr="00174FBC">
        <w:rPr>
          <w:sz w:val="22"/>
          <w:szCs w:val="22"/>
          <w:highlight w:val="yellow"/>
        </w:rPr>
        <w:t>_______</w:t>
      </w:r>
      <w:proofErr w:type="gramStart"/>
      <w:r w:rsidR="00BA5DCF" w:rsidRPr="00174FBC">
        <w:rPr>
          <w:sz w:val="22"/>
          <w:szCs w:val="22"/>
          <w:highlight w:val="yellow"/>
        </w:rPr>
        <w:t>_</w:t>
      </w:r>
      <w:r w:rsidR="00BA5DCF" w:rsidRPr="00174FBC">
        <w:rPr>
          <w:sz w:val="22"/>
          <w:szCs w:val="22"/>
        </w:rPr>
        <w:t>.m.</w:t>
      </w:r>
      <w:proofErr w:type="gramEnd"/>
      <w:r w:rsidR="00174FBC">
        <w:rPr>
          <w:sz w:val="22"/>
          <w:szCs w:val="22"/>
        </w:rPr>
        <w:t xml:space="preserve"> and</w:t>
      </w:r>
      <w:r w:rsidR="00BA5DCF" w:rsidRPr="00174FBC">
        <w:rPr>
          <w:sz w:val="22"/>
          <w:szCs w:val="22"/>
        </w:rPr>
        <w:t xml:space="preserve"> bids</w:t>
      </w:r>
      <w:r w:rsidR="00597DB2">
        <w:rPr>
          <w:sz w:val="22"/>
          <w:szCs w:val="22"/>
        </w:rPr>
        <w:t xml:space="preserve"> will be publicly opened and read aloud via the “GoToMeeting” format noted </w:t>
      </w:r>
      <w:r w:rsidR="004115F6">
        <w:rPr>
          <w:sz w:val="22"/>
          <w:szCs w:val="22"/>
        </w:rPr>
        <w:t xml:space="preserve">at the end of this </w:t>
      </w:r>
      <w:r w:rsidR="00597DB2">
        <w:rPr>
          <w:sz w:val="22"/>
          <w:szCs w:val="22"/>
        </w:rPr>
        <w:t>Section 00020.</w:t>
      </w:r>
    </w:p>
    <w:p w14:paraId="69A2D3F3" w14:textId="77777777" w:rsidR="004115F6" w:rsidRDefault="004115F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6AA080A"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455B8">
        <w:rPr>
          <w:sz w:val="22"/>
          <w:szCs w:val="22"/>
        </w:rPr>
        <w:t>The work under this contract shall be for furnishing all labor, materials, transportation</w:t>
      </w:r>
      <w:r w:rsidR="004115F6">
        <w:rPr>
          <w:sz w:val="22"/>
          <w:szCs w:val="22"/>
        </w:rPr>
        <w:t>,</w:t>
      </w:r>
      <w:r w:rsidRPr="008455B8">
        <w:rPr>
          <w:sz w:val="22"/>
          <w:szCs w:val="22"/>
        </w:rPr>
        <w:t xml:space="preserve"> and services for the construction and installation of the following work:</w:t>
      </w:r>
    </w:p>
    <w:p w14:paraId="64033DA6" w14:textId="77777777" w:rsidR="008B2096" w:rsidRPr="008455B8" w:rsidRDefault="008B209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u w:val="single"/>
        </w:rPr>
      </w:pPr>
    </w:p>
    <w:p w14:paraId="6B60F739" w14:textId="77777777" w:rsidR="004334D3" w:rsidRPr="006B64F6" w:rsidRDefault="004334D3" w:rsidP="004334D3">
      <w:pPr>
        <w:tabs>
          <w:tab w:val="center" w:pos="4680"/>
          <w:tab w:val="left" w:pos="5040"/>
          <w:tab w:val="left" w:pos="5760"/>
          <w:tab w:val="left" w:pos="6480"/>
          <w:tab w:val="left" w:pos="7200"/>
          <w:tab w:val="left" w:pos="7920"/>
          <w:tab w:val="left" w:pos="8640"/>
          <w:tab w:val="left" w:pos="9360"/>
        </w:tabs>
        <w:jc w:val="center"/>
        <w:rPr>
          <w:sz w:val="22"/>
          <w:szCs w:val="22"/>
          <w:u w:val="single"/>
        </w:rPr>
      </w:pPr>
      <w:r w:rsidRPr="006B64F6">
        <w:rPr>
          <w:sz w:val="22"/>
          <w:szCs w:val="22"/>
          <w:highlight w:val="yellow"/>
          <w:u w:val="single"/>
        </w:rPr>
        <w:t>(</w:t>
      </w:r>
      <w:r>
        <w:rPr>
          <w:i/>
          <w:sz w:val="22"/>
          <w:szCs w:val="22"/>
          <w:highlight w:val="yellow"/>
          <w:u w:val="single"/>
        </w:rPr>
        <w:t>D</w:t>
      </w:r>
      <w:r w:rsidRPr="006B64F6">
        <w:rPr>
          <w:i/>
          <w:sz w:val="22"/>
          <w:szCs w:val="22"/>
          <w:highlight w:val="yellow"/>
          <w:u w:val="single"/>
        </w:rPr>
        <w:t>o not include symbols or abbreviations</w:t>
      </w:r>
      <w:r>
        <w:rPr>
          <w:i/>
          <w:sz w:val="22"/>
          <w:szCs w:val="22"/>
          <w:highlight w:val="yellow"/>
          <w:u w:val="single"/>
        </w:rPr>
        <w:t xml:space="preserve"> in scope of work/project description</w:t>
      </w:r>
      <w:r w:rsidRPr="006B64F6">
        <w:rPr>
          <w:sz w:val="22"/>
          <w:szCs w:val="22"/>
          <w:highlight w:val="yellow"/>
          <w:u w:val="single"/>
        </w:rPr>
        <w:t>)</w:t>
      </w:r>
    </w:p>
    <w:p w14:paraId="01F93175" w14:textId="77777777" w:rsidR="00EF121C" w:rsidRPr="008455B8" w:rsidRDefault="00EF121C" w:rsidP="00606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u w:val="single"/>
        </w:rPr>
      </w:pPr>
    </w:p>
    <w:p w14:paraId="4FEB10C6" w14:textId="2F0CBF35" w:rsidR="00597DB2" w:rsidRDefault="00597DB2" w:rsidP="00597D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napToGrid/>
          <w:sz w:val="22"/>
          <w:szCs w:val="22"/>
        </w:rPr>
      </w:pPr>
      <w:r>
        <w:rPr>
          <w:sz w:val="22"/>
          <w:szCs w:val="22"/>
        </w:rPr>
        <w:t xml:space="preserve">Contract documents may be examined and obtained by accessing the following </w:t>
      </w:r>
      <w:r w:rsidR="004115F6" w:rsidRPr="004115F6">
        <w:rPr>
          <w:sz w:val="22"/>
          <w:szCs w:val="22"/>
        </w:rPr>
        <w:t>El Paso Water</w:t>
      </w:r>
      <w:r w:rsidR="009B68CD">
        <w:rPr>
          <w:sz w:val="22"/>
          <w:szCs w:val="22"/>
        </w:rPr>
        <w:t>’s</w:t>
      </w:r>
      <w:r>
        <w:rPr>
          <w:sz w:val="22"/>
          <w:szCs w:val="22"/>
        </w:rPr>
        <w:t xml:space="preserve"> </w:t>
      </w:r>
      <w:r w:rsidR="00800560" w:rsidRPr="00BD2093">
        <w:rPr>
          <w:sz w:val="22"/>
          <w:szCs w:val="22"/>
        </w:rPr>
        <w:t>IonWave electronic bidding (e-bid)</w:t>
      </w:r>
      <w:r w:rsidR="00800560">
        <w:rPr>
          <w:sz w:val="22"/>
          <w:szCs w:val="22"/>
        </w:rPr>
        <w:t xml:space="preserve"> </w:t>
      </w:r>
      <w:r>
        <w:rPr>
          <w:sz w:val="22"/>
          <w:szCs w:val="22"/>
        </w:rPr>
        <w:t>website:</w:t>
      </w:r>
    </w:p>
    <w:p w14:paraId="07EF4969" w14:textId="7BE1BECE" w:rsidR="00597DB2" w:rsidRDefault="00000000" w:rsidP="00597D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pPr>
      <w:hyperlink r:id="rId6" w:history="1">
        <w:r w:rsidR="004F316E" w:rsidRPr="00BD2093">
          <w:rPr>
            <w:rStyle w:val="Hyperlink"/>
            <w:color w:val="0563C1"/>
            <w:sz w:val="22"/>
            <w:szCs w:val="22"/>
            <w14:ligatures w14:val="standardContextual"/>
          </w:rPr>
          <w:t>https://epwater.ionwave.net/HomePage.aspx</w:t>
        </w:r>
      </w:hyperlink>
    </w:p>
    <w:p w14:paraId="01E00496" w14:textId="77777777" w:rsidR="00597DB2" w:rsidRPr="004115F6" w:rsidRDefault="00597DB2" w:rsidP="00597D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0A1C8DE4" w14:textId="77777777" w:rsidR="00597DB2" w:rsidRDefault="00597DB2" w:rsidP="00597D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If you have trouble accessing the Contract Documents</w:t>
      </w:r>
      <w:r w:rsidR="00EF618F">
        <w:rPr>
          <w:sz w:val="22"/>
          <w:szCs w:val="22"/>
        </w:rPr>
        <w:t>,</w:t>
      </w:r>
      <w:r>
        <w:rPr>
          <w:sz w:val="22"/>
          <w:szCs w:val="22"/>
        </w:rPr>
        <w:t xml:space="preserve"> please contact the Purchasing Department of the </w:t>
      </w:r>
      <w:r w:rsidR="004115F6" w:rsidRPr="004115F6">
        <w:rPr>
          <w:sz w:val="22"/>
          <w:szCs w:val="22"/>
        </w:rPr>
        <w:t>El</w:t>
      </w:r>
      <w:r w:rsidR="004115F6">
        <w:rPr>
          <w:sz w:val="22"/>
          <w:szCs w:val="22"/>
        </w:rPr>
        <w:t> </w:t>
      </w:r>
      <w:r w:rsidR="004115F6" w:rsidRPr="004115F6">
        <w:rPr>
          <w:sz w:val="22"/>
          <w:szCs w:val="22"/>
        </w:rPr>
        <w:t>Paso Water Utilities</w:t>
      </w:r>
      <w:r w:rsidR="004115F6">
        <w:rPr>
          <w:sz w:val="22"/>
          <w:szCs w:val="22"/>
        </w:rPr>
        <w:t xml:space="preserve">, Public Service Board, </w:t>
      </w:r>
      <w:r>
        <w:rPr>
          <w:sz w:val="22"/>
          <w:szCs w:val="22"/>
        </w:rPr>
        <w:t xml:space="preserve">at (915) 594-5628.  Physical (hard) copies of the Contract Documents will </w:t>
      </w:r>
      <w:r>
        <w:rPr>
          <w:b/>
          <w:sz w:val="22"/>
          <w:szCs w:val="22"/>
        </w:rPr>
        <w:t>NO</w:t>
      </w:r>
      <w:r>
        <w:rPr>
          <w:sz w:val="22"/>
          <w:szCs w:val="22"/>
        </w:rPr>
        <w:t xml:space="preserve"> longer be made available.</w:t>
      </w:r>
    </w:p>
    <w:p w14:paraId="047C1B6E"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8350CE4" w14:textId="77777777" w:rsidR="00597DB2" w:rsidRDefault="00597DB2" w:rsidP="00597DB2">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napToGrid/>
          <w:sz w:val="22"/>
          <w:szCs w:val="22"/>
        </w:rPr>
      </w:pPr>
      <w:r>
        <w:rPr>
          <w:sz w:val="22"/>
          <w:szCs w:val="22"/>
        </w:rPr>
        <w:t xml:space="preserve">A pre-bid meeting will be held on </w:t>
      </w:r>
      <w:r>
        <w:rPr>
          <w:sz w:val="22"/>
          <w:szCs w:val="22"/>
          <w:highlight w:val="yellow"/>
        </w:rPr>
        <w:t>_________________________________</w:t>
      </w:r>
      <w:r>
        <w:rPr>
          <w:sz w:val="22"/>
          <w:szCs w:val="22"/>
        </w:rPr>
        <w:t>, 20</w:t>
      </w:r>
      <w:r>
        <w:rPr>
          <w:sz w:val="22"/>
          <w:szCs w:val="22"/>
          <w:highlight w:val="yellow"/>
        </w:rPr>
        <w:t>__</w:t>
      </w:r>
      <w:r>
        <w:rPr>
          <w:sz w:val="22"/>
          <w:szCs w:val="22"/>
        </w:rPr>
        <w:t xml:space="preserve"> at </w:t>
      </w:r>
      <w:r>
        <w:rPr>
          <w:sz w:val="22"/>
          <w:szCs w:val="22"/>
          <w:highlight w:val="yellow"/>
        </w:rPr>
        <w:t>__</w:t>
      </w:r>
      <w:proofErr w:type="gramStart"/>
      <w:r>
        <w:rPr>
          <w:sz w:val="22"/>
          <w:szCs w:val="22"/>
          <w:highlight w:val="yellow"/>
        </w:rPr>
        <w:t>_</w:t>
      </w:r>
      <w:r>
        <w:rPr>
          <w:sz w:val="22"/>
          <w:szCs w:val="22"/>
        </w:rPr>
        <w:t>.m.</w:t>
      </w:r>
      <w:proofErr w:type="gramEnd"/>
      <w:r>
        <w:rPr>
          <w:sz w:val="22"/>
          <w:szCs w:val="22"/>
        </w:rPr>
        <w:t>, local time.</w:t>
      </w:r>
      <w:r w:rsidR="00BB40FA">
        <w:rPr>
          <w:sz w:val="22"/>
          <w:szCs w:val="22"/>
        </w:rPr>
        <w:t xml:space="preserve"> </w:t>
      </w:r>
      <w:r w:rsidR="00BB40FA" w:rsidRPr="001009E3">
        <w:rPr>
          <w:i/>
          <w:iCs/>
          <w:sz w:val="22"/>
          <w:szCs w:val="22"/>
        </w:rPr>
        <w:t xml:space="preserve">(see instructions at the end of </w:t>
      </w:r>
      <w:r w:rsidR="00BB40FA">
        <w:rPr>
          <w:i/>
          <w:iCs/>
          <w:sz w:val="22"/>
          <w:szCs w:val="22"/>
        </w:rPr>
        <w:t xml:space="preserve">this </w:t>
      </w:r>
      <w:r w:rsidR="00BB40FA" w:rsidRPr="001009E3">
        <w:rPr>
          <w:i/>
          <w:iCs/>
          <w:sz w:val="22"/>
          <w:szCs w:val="22"/>
        </w:rPr>
        <w:t>Section 00020)</w:t>
      </w:r>
      <w:r w:rsidR="00BB40FA">
        <w:rPr>
          <w:sz w:val="22"/>
          <w:szCs w:val="22"/>
        </w:rPr>
        <w:t>.</w:t>
      </w:r>
    </w:p>
    <w:p w14:paraId="163C4B6B"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2260A7C"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455B8">
        <w:rPr>
          <w:sz w:val="22"/>
          <w:szCs w:val="22"/>
        </w:rPr>
        <w:t>Each Bid shall be submitted in accordance with the Instructions to Bidders and be accompanied by a Bid Security in the amount of five percent of the amount bid.</w:t>
      </w:r>
    </w:p>
    <w:p w14:paraId="286CFCE2"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82E28AA" w14:textId="63439791"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455B8">
        <w:rPr>
          <w:sz w:val="22"/>
          <w:szCs w:val="22"/>
        </w:rPr>
        <w:t xml:space="preserve">The Successful Bidder must furnish a 100 percent </w:t>
      </w:r>
      <w:r w:rsidR="008F2B2E" w:rsidRPr="008455B8">
        <w:rPr>
          <w:sz w:val="22"/>
          <w:szCs w:val="22"/>
        </w:rPr>
        <w:t xml:space="preserve">(100%) </w:t>
      </w:r>
      <w:r w:rsidRPr="008455B8">
        <w:rPr>
          <w:sz w:val="22"/>
          <w:szCs w:val="22"/>
        </w:rPr>
        <w:t>Performance Bond and a 100 percent</w:t>
      </w:r>
      <w:r w:rsidR="008F2B2E" w:rsidRPr="008455B8">
        <w:rPr>
          <w:sz w:val="22"/>
          <w:szCs w:val="22"/>
        </w:rPr>
        <w:t xml:space="preserve"> (100%)</w:t>
      </w:r>
      <w:r w:rsidRPr="008455B8">
        <w:rPr>
          <w:sz w:val="22"/>
          <w:szCs w:val="22"/>
        </w:rPr>
        <w:t xml:space="preserve"> Payment Bond, in accordance with the Instructions to Bidders and the General Conditions.</w:t>
      </w:r>
    </w:p>
    <w:p w14:paraId="1DDAF54D"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5C86399" w14:textId="6C1A8671" w:rsidR="001D34FD" w:rsidRPr="001D34FD" w:rsidRDefault="001D34FD" w:rsidP="001D34FD">
      <w:pPr>
        <w:keepNext/>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jc w:val="both"/>
        <w:rPr>
          <w:snapToGrid/>
          <w:sz w:val="22"/>
          <w:szCs w:val="22"/>
        </w:rPr>
      </w:pPr>
      <w:r w:rsidRPr="00C16716">
        <w:rPr>
          <w:snapToGrid/>
          <w:sz w:val="22"/>
          <w:szCs w:val="22"/>
        </w:rPr>
        <w:t xml:space="preserve">Bids shall be submitted at the time and place, </w:t>
      </w:r>
      <w:r w:rsidRPr="00BD2093">
        <w:rPr>
          <w:snapToGrid/>
          <w:sz w:val="22"/>
          <w:szCs w:val="22"/>
        </w:rPr>
        <w:t>either through the e-bid response submittal process via IonWave and/or hard copies</w:t>
      </w:r>
      <w:r w:rsidRPr="00C16716">
        <w:rPr>
          <w:snapToGrid/>
          <w:sz w:val="22"/>
          <w:szCs w:val="22"/>
        </w:rPr>
        <w:t>.  If submitting hard copies, ensure, they are enclosed in an opaque, sealed envelope, marked with the Project title (and, if applicable, the designated portion of the Project for which the Bid is submitted), name and address of the Bidder and accompanied by the Bid security and other required documents.  If the Bid is sent through the mail or other delivery system, the sealed envelope shall be enclosed in a separate envelope with the notation "BID ENCLOSED" on the face of it.  Responses to bids / solicitations may be submitted via the E-Bid process and, or hard copy, or both.</w:t>
      </w:r>
    </w:p>
    <w:p w14:paraId="56A11324" w14:textId="77777777" w:rsidR="001D34FD" w:rsidRDefault="001D34F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401420B" w14:textId="2003426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455B8">
        <w:rPr>
          <w:sz w:val="22"/>
          <w:szCs w:val="22"/>
        </w:rPr>
        <w:t xml:space="preserve">By submission of the bid, </w:t>
      </w:r>
      <w:proofErr w:type="gramStart"/>
      <w:r w:rsidRPr="008455B8">
        <w:rPr>
          <w:sz w:val="22"/>
          <w:szCs w:val="22"/>
        </w:rPr>
        <w:t>Bidder</w:t>
      </w:r>
      <w:proofErr w:type="gramEnd"/>
      <w:r w:rsidR="004E4A92">
        <w:rPr>
          <w:sz w:val="22"/>
          <w:szCs w:val="22"/>
        </w:rPr>
        <w:t xml:space="preserve"> states he or she</w:t>
      </w:r>
      <w:r w:rsidRPr="008455B8">
        <w:rPr>
          <w:sz w:val="22"/>
          <w:szCs w:val="22"/>
        </w:rPr>
        <w:t xml:space="preserve"> fully understands the requirements of the Contract Documents and agrees to comply with all requirements thereof.</w:t>
      </w:r>
    </w:p>
    <w:p w14:paraId="6F4F8D3D" w14:textId="77777777"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59EA5711" w14:textId="728A9372" w:rsidR="00EF121C" w:rsidRPr="008455B8" w:rsidRDefault="00EF12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8455B8">
        <w:rPr>
          <w:sz w:val="22"/>
          <w:szCs w:val="22"/>
        </w:rPr>
        <w:t>Wages paid on this project shall be not less than the minimum prevailing wage rates listed in the Contract Documents</w:t>
      </w:r>
      <w:r w:rsidR="0047675A" w:rsidRPr="00C16716">
        <w:rPr>
          <w:sz w:val="22"/>
          <w:szCs w:val="22"/>
        </w:rPr>
        <w:t>, Section 00840, General Wage Requirements</w:t>
      </w:r>
      <w:r w:rsidRPr="008455B8">
        <w:rPr>
          <w:sz w:val="22"/>
          <w:szCs w:val="22"/>
        </w:rPr>
        <w:t>.</w:t>
      </w:r>
    </w:p>
    <w:p w14:paraId="0E1B1566" w14:textId="77777777" w:rsidR="00632974" w:rsidRPr="008455B8" w:rsidRDefault="0063297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010A4F3" w14:textId="77777777" w:rsidR="006066F7" w:rsidRDefault="00BB40FA" w:rsidP="00BE7A05">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 xml:space="preserve">The </w:t>
      </w:r>
      <w:r w:rsidRPr="00BB40FA">
        <w:rPr>
          <w:sz w:val="22"/>
          <w:szCs w:val="22"/>
        </w:rPr>
        <w:t>El Paso Water Utilities</w:t>
      </w:r>
      <w:r>
        <w:rPr>
          <w:sz w:val="22"/>
          <w:szCs w:val="22"/>
        </w:rPr>
        <w:t xml:space="preserve"> (EPWU)</w:t>
      </w:r>
      <w:r w:rsidR="00B47964">
        <w:rPr>
          <w:sz w:val="22"/>
          <w:szCs w:val="22"/>
        </w:rPr>
        <w:t xml:space="preserve"> </w:t>
      </w:r>
      <w:r w:rsidR="00632974" w:rsidRPr="007868AE">
        <w:rPr>
          <w:sz w:val="22"/>
          <w:szCs w:val="22"/>
        </w:rPr>
        <w:t xml:space="preserve">adheres to the Cone of Silence policy which prohibits any communication regarding the bid between potential bidders (and subcontractors) and </w:t>
      </w:r>
      <w:r w:rsidR="00B47964" w:rsidRPr="007868AE">
        <w:rPr>
          <w:sz w:val="22"/>
          <w:szCs w:val="22"/>
        </w:rPr>
        <w:t>EPW</w:t>
      </w:r>
      <w:r>
        <w:rPr>
          <w:sz w:val="22"/>
          <w:szCs w:val="22"/>
        </w:rPr>
        <w:t>U</w:t>
      </w:r>
      <w:r w:rsidR="00B47964" w:rsidRPr="007868AE">
        <w:rPr>
          <w:sz w:val="22"/>
          <w:szCs w:val="22"/>
        </w:rPr>
        <w:t xml:space="preserve"> </w:t>
      </w:r>
      <w:r w:rsidR="004E4A92">
        <w:rPr>
          <w:sz w:val="22"/>
          <w:szCs w:val="22"/>
        </w:rPr>
        <w:t>Board Members, S</w:t>
      </w:r>
      <w:r w:rsidR="00632974" w:rsidRPr="007868AE">
        <w:rPr>
          <w:sz w:val="22"/>
          <w:szCs w:val="22"/>
        </w:rPr>
        <w:t>taff</w:t>
      </w:r>
      <w:r w:rsidR="004E4A92">
        <w:rPr>
          <w:sz w:val="22"/>
          <w:szCs w:val="22"/>
        </w:rPr>
        <w:t>, and assigned Consulting E</w:t>
      </w:r>
      <w:r w:rsidR="00632974" w:rsidRPr="007868AE">
        <w:rPr>
          <w:sz w:val="22"/>
          <w:szCs w:val="22"/>
        </w:rPr>
        <w:t xml:space="preserve">ngineers.  </w:t>
      </w:r>
      <w:r w:rsidR="007868AE" w:rsidRPr="007868AE">
        <w:rPr>
          <w:sz w:val="22"/>
          <w:szCs w:val="22"/>
        </w:rPr>
        <w:t>The provisions do not apply to o</w:t>
      </w:r>
      <w:r w:rsidR="00632974" w:rsidRPr="007868AE">
        <w:rPr>
          <w:sz w:val="22"/>
          <w:szCs w:val="22"/>
        </w:rPr>
        <w:t xml:space="preserve">ral communications with Purchasing Agent or Administrative Analyst, provided the communications is limited strictly to matters of process or procedure already contained </w:t>
      </w:r>
      <w:r w:rsidR="004E4A92">
        <w:rPr>
          <w:sz w:val="22"/>
          <w:szCs w:val="22"/>
        </w:rPr>
        <w:t xml:space="preserve">in </w:t>
      </w:r>
      <w:r w:rsidR="00632974" w:rsidRPr="007868AE">
        <w:rPr>
          <w:sz w:val="22"/>
          <w:szCs w:val="22"/>
        </w:rPr>
        <w:t xml:space="preserve">the solicitation document, oral communications at </w:t>
      </w:r>
      <w:r w:rsidR="00632974" w:rsidRPr="007868AE">
        <w:rPr>
          <w:sz w:val="22"/>
          <w:szCs w:val="22"/>
        </w:rPr>
        <w:lastRenderedPageBreak/>
        <w:t>pre</w:t>
      </w:r>
      <w:r>
        <w:rPr>
          <w:sz w:val="22"/>
          <w:szCs w:val="22"/>
        </w:rPr>
        <w:noBreakHyphen/>
      </w:r>
      <w:r w:rsidR="00632974" w:rsidRPr="007868AE">
        <w:rPr>
          <w:sz w:val="22"/>
          <w:szCs w:val="22"/>
        </w:rPr>
        <w:t>bid conferences, or communications in writing (email preferred) submitted to the Administrative Analyst in response to inquiries regarding the bid.  In addition to any other penalties provided by law, violation of the Cone of Silence by any bidder shall render that bidder's bid voidable.</w:t>
      </w:r>
      <w:r w:rsidR="00633D34">
        <w:rPr>
          <w:sz w:val="22"/>
          <w:szCs w:val="22"/>
        </w:rPr>
        <w:t xml:space="preserve"> </w:t>
      </w:r>
      <w:r w:rsidR="00632974" w:rsidRPr="007868AE">
        <w:rPr>
          <w:sz w:val="22"/>
          <w:szCs w:val="22"/>
        </w:rPr>
        <w:t xml:space="preserve"> Any person having personal knowledge of a violation of these provisions shall report such violations to the </w:t>
      </w:r>
      <w:r w:rsidR="00B47964">
        <w:rPr>
          <w:sz w:val="22"/>
          <w:szCs w:val="22"/>
        </w:rPr>
        <w:t>EPW</w:t>
      </w:r>
      <w:r>
        <w:rPr>
          <w:sz w:val="22"/>
          <w:szCs w:val="22"/>
        </w:rPr>
        <w:t>U</w:t>
      </w:r>
      <w:r w:rsidR="00B47964" w:rsidRPr="007868AE">
        <w:rPr>
          <w:sz w:val="22"/>
          <w:szCs w:val="22"/>
        </w:rPr>
        <w:t xml:space="preserve"> </w:t>
      </w:r>
      <w:r w:rsidR="00632974" w:rsidRPr="007868AE">
        <w:rPr>
          <w:sz w:val="22"/>
          <w:szCs w:val="22"/>
        </w:rPr>
        <w:t>General Counsel and</w:t>
      </w:r>
      <w:r w:rsidR="004E4A92">
        <w:rPr>
          <w:sz w:val="22"/>
          <w:szCs w:val="22"/>
        </w:rPr>
        <w:t>/or the Purchasing Agent in writing.</w:t>
      </w:r>
    </w:p>
    <w:p w14:paraId="5994CF46" w14:textId="77777777" w:rsidR="00B47964" w:rsidRDefault="00B47964" w:rsidP="00BE7A05">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0F2D9355" w14:textId="77777777" w:rsidR="00B47964" w:rsidRDefault="00000000" w:rsidP="00BE7A05">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b/>
          <w:bCs/>
          <w:szCs w:val="24"/>
          <w:u w:val="dashDotHeavy"/>
        </w:rPr>
        <w:pict w14:anchorId="6814BC05">
          <v:rect id="_x0000_i1025" style="width:0;height:1.5pt" o:hralign="center" o:hrstd="t" o:hr="t" fillcolor="#a0a0a0" stroked="f"/>
        </w:pict>
      </w:r>
    </w:p>
    <w:p w14:paraId="6279EC42" w14:textId="77777777" w:rsidR="00D92B48" w:rsidRDefault="00D92B48" w:rsidP="00E778C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 w:val="22"/>
          <w:szCs w:val="22"/>
        </w:rPr>
      </w:pPr>
    </w:p>
    <w:p w14:paraId="7A698BA5" w14:textId="77777777" w:rsidR="00C71F77" w:rsidRPr="00D92B48" w:rsidRDefault="00C71F77" w:rsidP="00C71F77">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snapToGrid/>
          <w:sz w:val="28"/>
          <w:szCs w:val="28"/>
          <w:u w:val="single"/>
        </w:rPr>
      </w:pPr>
      <w:r w:rsidRPr="00D92B48">
        <w:rPr>
          <w:b/>
          <w:sz w:val="28"/>
          <w:szCs w:val="28"/>
          <w:u w:val="single"/>
        </w:rPr>
        <w:t>PRE-BID</w:t>
      </w:r>
      <w:r w:rsidR="00D92B48" w:rsidRPr="00D92B48">
        <w:rPr>
          <w:b/>
          <w:sz w:val="28"/>
          <w:szCs w:val="28"/>
          <w:u w:val="single"/>
        </w:rPr>
        <w:t xml:space="preserve"> MEETING</w:t>
      </w:r>
      <w:r w:rsidRPr="00D92B48">
        <w:rPr>
          <w:b/>
          <w:sz w:val="28"/>
          <w:szCs w:val="28"/>
          <w:u w:val="single"/>
        </w:rPr>
        <w:t xml:space="preserve"> INSTRUCTIONS</w:t>
      </w:r>
    </w:p>
    <w:p w14:paraId="3E1F39D2" w14:textId="77777777" w:rsidR="00C71F77" w:rsidRDefault="00C71F77" w:rsidP="00C71F77">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sz w:val="22"/>
          <w:szCs w:val="22"/>
          <w:u w:val="single"/>
        </w:rPr>
      </w:pPr>
    </w:p>
    <w:p w14:paraId="4EF9F0F3" w14:textId="77777777" w:rsidR="00D92B48" w:rsidRDefault="00D92B48" w:rsidP="00C71F77">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b/>
          <w:sz w:val="22"/>
          <w:szCs w:val="22"/>
          <w:u w:val="single"/>
        </w:rPr>
      </w:pPr>
    </w:p>
    <w:p w14:paraId="659D74F0" w14:textId="77777777" w:rsidR="00C71F77" w:rsidRPr="00D92B48" w:rsidRDefault="00C71F77" w:rsidP="00D92B48">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Cs w:val="24"/>
        </w:rPr>
      </w:pPr>
      <w:r w:rsidRPr="00D92B48">
        <w:rPr>
          <w:szCs w:val="24"/>
        </w:rPr>
        <w:t xml:space="preserve">The Pre-Bid meeting will be held via </w:t>
      </w:r>
      <w:r w:rsidR="00AF132E" w:rsidRPr="00D92B48">
        <w:rPr>
          <w:szCs w:val="24"/>
          <w:highlight w:val="yellow"/>
        </w:rPr>
        <w:t>[Insert video conference platform to be used]</w:t>
      </w:r>
      <w:r w:rsidRPr="00D92B48">
        <w:rPr>
          <w:szCs w:val="24"/>
        </w:rPr>
        <w:t xml:space="preserve">. </w:t>
      </w:r>
      <w:r w:rsidR="00D92B48" w:rsidRPr="00D92B48">
        <w:rPr>
          <w:szCs w:val="24"/>
        </w:rPr>
        <w:t xml:space="preserve"> </w:t>
      </w:r>
      <w:r w:rsidRPr="00D92B48">
        <w:rPr>
          <w:szCs w:val="24"/>
        </w:rPr>
        <w:t>Please join the meeting from your computer, tablet</w:t>
      </w:r>
      <w:r w:rsidR="00D92B48" w:rsidRPr="00D92B48">
        <w:rPr>
          <w:szCs w:val="24"/>
        </w:rPr>
        <w:t>,</w:t>
      </w:r>
      <w:r w:rsidRPr="00D92B48">
        <w:rPr>
          <w:szCs w:val="24"/>
        </w:rPr>
        <w:t xml:space="preserve"> or smartphone using the link below</w:t>
      </w:r>
      <w:r w:rsidR="00D92B48" w:rsidRPr="00D92B48">
        <w:rPr>
          <w:szCs w:val="24"/>
        </w:rPr>
        <w:t>:</w:t>
      </w:r>
    </w:p>
    <w:p w14:paraId="649C1325" w14:textId="77777777" w:rsidR="00C71F77" w:rsidRDefault="00C71F77" w:rsidP="00E778C6">
      <w:pPr>
        <w:jc w:val="center"/>
        <w:rPr>
          <w:szCs w:val="24"/>
        </w:rPr>
      </w:pPr>
    </w:p>
    <w:p w14:paraId="52976B3A" w14:textId="77777777" w:rsidR="00D92B48" w:rsidRPr="00D92B48" w:rsidRDefault="00D92B48" w:rsidP="00E778C6">
      <w:pPr>
        <w:jc w:val="center"/>
        <w:rPr>
          <w:szCs w:val="24"/>
        </w:rPr>
      </w:pPr>
    </w:p>
    <w:p w14:paraId="15F9626B" w14:textId="77777777" w:rsidR="00C71F77" w:rsidRPr="00D92B48" w:rsidRDefault="00000000" w:rsidP="00E778C6">
      <w:pPr>
        <w:jc w:val="center"/>
        <w:rPr>
          <w:rFonts w:ascii="Segoe UI" w:hAnsi="Segoe UI" w:cs="Segoe UI"/>
          <w:color w:val="252424"/>
          <w:szCs w:val="24"/>
        </w:rPr>
      </w:pPr>
      <w:hyperlink r:id="rId7" w:tgtFrame="_blank" w:history="1"/>
      <w:r w:rsidR="00AF132E" w:rsidRPr="00D92B48">
        <w:rPr>
          <w:szCs w:val="24"/>
          <w:highlight w:val="yellow"/>
        </w:rPr>
        <w:t>[Insert meeting link here provided by PEM]</w:t>
      </w:r>
    </w:p>
    <w:p w14:paraId="1B416E40" w14:textId="77777777" w:rsidR="00C71F77" w:rsidRPr="00D92B48" w:rsidRDefault="00C71F77" w:rsidP="00E778C6">
      <w:pPr>
        <w:jc w:val="center"/>
        <w:rPr>
          <w:szCs w:val="24"/>
        </w:rPr>
      </w:pPr>
    </w:p>
    <w:p w14:paraId="382F5CC0" w14:textId="77777777" w:rsidR="00D92B48" w:rsidRPr="00D92B48" w:rsidRDefault="00D92B48" w:rsidP="00E778C6">
      <w:pPr>
        <w:jc w:val="center"/>
        <w:rPr>
          <w:szCs w:val="24"/>
        </w:rPr>
      </w:pPr>
    </w:p>
    <w:p w14:paraId="0C0600E1" w14:textId="77777777" w:rsidR="00D92B48" w:rsidRPr="00F22B56" w:rsidRDefault="00000000" w:rsidP="00E778C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Cs w:val="24"/>
          <w:u w:val="dashDotHeavy"/>
        </w:rPr>
      </w:pPr>
      <w:r>
        <w:rPr>
          <w:b/>
          <w:bCs/>
          <w:szCs w:val="24"/>
          <w:u w:val="dashDotHeavy"/>
        </w:rPr>
        <w:pict w14:anchorId="7E7DF756">
          <v:rect id="_x0000_i1026" style="width:0;height:1.5pt" o:hralign="center" o:hrstd="t" o:hr="t" fillcolor="#a0a0a0" stroked="f"/>
        </w:pict>
      </w:r>
    </w:p>
    <w:p w14:paraId="5D5C6405" w14:textId="77777777" w:rsidR="00D92B48" w:rsidRPr="00D92B48" w:rsidRDefault="00D92B48" w:rsidP="00E778C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Cs w:val="24"/>
          <w:u w:val="dottedHeavy"/>
        </w:rPr>
      </w:pPr>
    </w:p>
    <w:p w14:paraId="3C75FB11" w14:textId="77777777" w:rsidR="00D92B48" w:rsidRPr="00D92B48" w:rsidRDefault="00D92B48" w:rsidP="00E778C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Cs w:val="24"/>
        </w:rPr>
      </w:pPr>
    </w:p>
    <w:p w14:paraId="152DA08F" w14:textId="77777777" w:rsidR="00C71F77" w:rsidRPr="00D92B48" w:rsidRDefault="00C71F77" w:rsidP="00E778C6">
      <w:pPr>
        <w:pStyle w:val="ListParagraph"/>
        <w:jc w:val="center"/>
        <w:rPr>
          <w:b/>
          <w:sz w:val="28"/>
          <w:szCs w:val="28"/>
          <w:u w:val="single"/>
        </w:rPr>
      </w:pPr>
      <w:r w:rsidRPr="00D92B48">
        <w:rPr>
          <w:b/>
          <w:sz w:val="28"/>
          <w:szCs w:val="28"/>
          <w:u w:val="single"/>
        </w:rPr>
        <w:t>BID OPENING INSTRUCTIONS</w:t>
      </w:r>
    </w:p>
    <w:p w14:paraId="12753836" w14:textId="77777777" w:rsidR="00C71F77" w:rsidRDefault="00C71F77" w:rsidP="00E778C6">
      <w:pPr>
        <w:jc w:val="center"/>
        <w:rPr>
          <w:szCs w:val="24"/>
        </w:rPr>
      </w:pPr>
    </w:p>
    <w:p w14:paraId="35FA342D" w14:textId="77777777" w:rsidR="00D92B48" w:rsidRPr="00D92B48" w:rsidRDefault="00D92B48" w:rsidP="00E778C6">
      <w:pPr>
        <w:jc w:val="center"/>
        <w:rPr>
          <w:szCs w:val="24"/>
        </w:rPr>
      </w:pPr>
    </w:p>
    <w:p w14:paraId="5AB083E7" w14:textId="77777777" w:rsidR="00C71F77" w:rsidRPr="00D92B48" w:rsidRDefault="00C71F77" w:rsidP="00E778C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szCs w:val="24"/>
        </w:rPr>
      </w:pPr>
      <w:r w:rsidRPr="00D92B48">
        <w:rPr>
          <w:szCs w:val="24"/>
        </w:rPr>
        <w:t xml:space="preserve">Bid Openings are now to be broadcast through </w:t>
      </w:r>
      <w:r w:rsidR="00D92B48">
        <w:rPr>
          <w:szCs w:val="24"/>
        </w:rPr>
        <w:t>“</w:t>
      </w:r>
      <w:r w:rsidRPr="00D92B48">
        <w:rPr>
          <w:szCs w:val="24"/>
        </w:rPr>
        <w:t>GoToMeeting</w:t>
      </w:r>
      <w:r w:rsidR="00D92B48">
        <w:rPr>
          <w:szCs w:val="24"/>
        </w:rPr>
        <w:t>” format</w:t>
      </w:r>
      <w:r w:rsidRPr="00D92B48">
        <w:rPr>
          <w:szCs w:val="24"/>
        </w:rPr>
        <w:t>.</w:t>
      </w:r>
    </w:p>
    <w:p w14:paraId="40C121CA" w14:textId="77777777" w:rsidR="00C71F77" w:rsidRPr="00D92B48" w:rsidRDefault="00C71F77" w:rsidP="00E778C6">
      <w:pPr>
        <w:jc w:val="center"/>
        <w:rPr>
          <w:szCs w:val="24"/>
        </w:rPr>
      </w:pPr>
    </w:p>
    <w:p w14:paraId="4C3A194D" w14:textId="77777777" w:rsidR="00C71F77" w:rsidRPr="00D92B48" w:rsidRDefault="00C71F77" w:rsidP="00E778C6">
      <w:pPr>
        <w:jc w:val="center"/>
        <w:rPr>
          <w:szCs w:val="24"/>
        </w:rPr>
      </w:pPr>
      <w:r w:rsidRPr="00D92B48">
        <w:rPr>
          <w:szCs w:val="24"/>
        </w:rPr>
        <w:t xml:space="preserve">To View Bid Opening Click </w:t>
      </w:r>
      <w:r w:rsidR="00C3216A" w:rsidRPr="00D92B48">
        <w:rPr>
          <w:szCs w:val="24"/>
        </w:rPr>
        <w:t>the Link Below:</w:t>
      </w:r>
    </w:p>
    <w:p w14:paraId="6BE96D6C" w14:textId="77777777" w:rsidR="00C71F77" w:rsidRDefault="00C71F77" w:rsidP="00E778C6">
      <w:pPr>
        <w:jc w:val="center"/>
        <w:rPr>
          <w:szCs w:val="24"/>
        </w:rPr>
      </w:pPr>
    </w:p>
    <w:p w14:paraId="7517A8E4" w14:textId="77777777" w:rsidR="00D92B48" w:rsidRPr="00D92B48" w:rsidRDefault="00D92B48" w:rsidP="00E778C6">
      <w:pPr>
        <w:jc w:val="center"/>
        <w:rPr>
          <w:szCs w:val="24"/>
        </w:rPr>
      </w:pPr>
    </w:p>
    <w:p w14:paraId="27B718F5" w14:textId="77777777" w:rsidR="00AF132E" w:rsidRDefault="00AF132E" w:rsidP="00E778C6">
      <w:pPr>
        <w:jc w:val="center"/>
        <w:rPr>
          <w:szCs w:val="24"/>
        </w:rPr>
      </w:pPr>
      <w:r w:rsidRPr="00D92B48">
        <w:rPr>
          <w:szCs w:val="24"/>
          <w:highlight w:val="yellow"/>
        </w:rPr>
        <w:t xml:space="preserve">[Insert </w:t>
      </w:r>
      <w:r w:rsidR="00D92B48">
        <w:rPr>
          <w:szCs w:val="24"/>
          <w:highlight w:val="yellow"/>
        </w:rPr>
        <w:t>“</w:t>
      </w:r>
      <w:r w:rsidRPr="00D92B48">
        <w:rPr>
          <w:szCs w:val="24"/>
          <w:highlight w:val="yellow"/>
        </w:rPr>
        <w:t>Go</w:t>
      </w:r>
      <w:r w:rsidR="00D92B48">
        <w:rPr>
          <w:szCs w:val="24"/>
          <w:highlight w:val="yellow"/>
        </w:rPr>
        <w:t>T</w:t>
      </w:r>
      <w:r w:rsidRPr="00D92B48">
        <w:rPr>
          <w:szCs w:val="24"/>
          <w:highlight w:val="yellow"/>
        </w:rPr>
        <w:t>oMeeting</w:t>
      </w:r>
      <w:r w:rsidR="00F22B56">
        <w:rPr>
          <w:szCs w:val="24"/>
          <w:highlight w:val="yellow"/>
        </w:rPr>
        <w:t>”</w:t>
      </w:r>
      <w:r w:rsidRPr="00D92B48">
        <w:rPr>
          <w:szCs w:val="24"/>
          <w:highlight w:val="yellow"/>
        </w:rPr>
        <w:t xml:space="preserve"> Link provided by </w:t>
      </w:r>
      <w:r w:rsidR="00F22B56">
        <w:rPr>
          <w:szCs w:val="24"/>
          <w:highlight w:val="yellow"/>
        </w:rPr>
        <w:t>P</w:t>
      </w:r>
      <w:r w:rsidRPr="00D92B48">
        <w:rPr>
          <w:szCs w:val="24"/>
          <w:highlight w:val="yellow"/>
        </w:rPr>
        <w:t xml:space="preserve">urchasing </w:t>
      </w:r>
      <w:r w:rsidR="00F22B56">
        <w:rPr>
          <w:szCs w:val="24"/>
          <w:highlight w:val="yellow"/>
        </w:rPr>
        <w:t>D</w:t>
      </w:r>
      <w:r w:rsidRPr="00D92B48">
        <w:rPr>
          <w:szCs w:val="24"/>
          <w:highlight w:val="yellow"/>
        </w:rPr>
        <w:t>epartment]</w:t>
      </w:r>
    </w:p>
    <w:p w14:paraId="364538A9" w14:textId="77777777" w:rsidR="00D92B48" w:rsidRDefault="00D92B48" w:rsidP="00E778C6">
      <w:pPr>
        <w:jc w:val="center"/>
        <w:rPr>
          <w:szCs w:val="24"/>
        </w:rPr>
      </w:pPr>
    </w:p>
    <w:p w14:paraId="189B7414" w14:textId="77777777" w:rsidR="00D92B48" w:rsidRPr="00D92B48" w:rsidRDefault="00D92B48" w:rsidP="00E778C6">
      <w:pPr>
        <w:jc w:val="center"/>
        <w:rPr>
          <w:szCs w:val="24"/>
        </w:rPr>
      </w:pPr>
    </w:p>
    <w:p w14:paraId="1EC0DE16" w14:textId="77777777" w:rsidR="00D92B48" w:rsidRPr="00D92B48" w:rsidRDefault="00000000" w:rsidP="00F22B56">
      <w:pPr>
        <w:widowControl/>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Cs w:val="24"/>
          <w:u w:val="dottedHeavy"/>
        </w:rPr>
      </w:pPr>
      <w:r>
        <w:rPr>
          <w:b/>
          <w:bCs/>
          <w:szCs w:val="24"/>
          <w:u w:val="dashDotHeavy"/>
        </w:rPr>
        <w:pict w14:anchorId="4186912F">
          <v:rect id="_x0000_i1027" style="width:0;height:1.5pt" o:hralign="center" o:hrstd="t" o:hr="t" fillcolor="#a0a0a0" stroked="f"/>
        </w:pict>
      </w:r>
    </w:p>
    <w:sectPr w:rsidR="00D92B48" w:rsidRPr="00D92B48" w:rsidSect="00434005">
      <w:footerReference w:type="default" r:id="rId8"/>
      <w:endnotePr>
        <w:numFmt w:val="decimal"/>
      </w:endnotePr>
      <w:pgSz w:w="12240" w:h="15840" w:code="1"/>
      <w:pgMar w:top="1440" w:right="1440" w:bottom="720" w:left="1440" w:header="1440" w:footer="57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6E855A" w14:textId="77777777" w:rsidR="001F7BC4" w:rsidRDefault="001F7BC4">
      <w:r>
        <w:separator/>
      </w:r>
    </w:p>
  </w:endnote>
  <w:endnote w:type="continuationSeparator" w:id="0">
    <w:p w14:paraId="3382A611" w14:textId="77777777" w:rsidR="001F7BC4" w:rsidRDefault="001F7B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081F1" w14:textId="79DF83A2" w:rsidR="003E03A1" w:rsidRPr="00713DAF" w:rsidRDefault="00713DAF" w:rsidP="00713DAF">
    <w:pPr>
      <w:tabs>
        <w:tab w:val="center" w:pos="4680"/>
        <w:tab w:val="right" w:pos="9360"/>
      </w:tabs>
      <w:rPr>
        <w:sz w:val="20"/>
      </w:rPr>
    </w:pPr>
    <w:r>
      <w:rPr>
        <w:i/>
        <w:sz w:val="12"/>
      </w:rPr>
      <w:tab/>
    </w:r>
    <w:r>
      <w:rPr>
        <w:sz w:val="20"/>
      </w:rPr>
      <w:t xml:space="preserve">00020 - </w:t>
    </w:r>
    <w:r w:rsidRPr="00713DAF">
      <w:rPr>
        <w:sz w:val="20"/>
      </w:rPr>
      <w:fldChar w:fldCharType="begin"/>
    </w:r>
    <w:r w:rsidRPr="00713DAF">
      <w:rPr>
        <w:sz w:val="20"/>
      </w:rPr>
      <w:instrText xml:space="preserve"> PAGE   \* MERGEFORMAT </w:instrText>
    </w:r>
    <w:r w:rsidRPr="00713DAF">
      <w:rPr>
        <w:sz w:val="20"/>
      </w:rPr>
      <w:fldChar w:fldCharType="separate"/>
    </w:r>
    <w:r w:rsidR="00986C92">
      <w:rPr>
        <w:noProof/>
        <w:sz w:val="20"/>
      </w:rPr>
      <w:t>2</w:t>
    </w:r>
    <w:r w:rsidRPr="00713DAF">
      <w:rPr>
        <w:noProof/>
        <w:sz w:val="20"/>
      </w:rPr>
      <w:fldChar w:fldCharType="end"/>
    </w:r>
    <w:r>
      <w:rPr>
        <w:i/>
        <w:sz w:val="12"/>
      </w:rPr>
      <w:tab/>
    </w:r>
    <w:r w:rsidR="00B917A5">
      <w:rPr>
        <w:i/>
        <w:sz w:val="12"/>
      </w:rPr>
      <w:t xml:space="preserve">(Revised </w:t>
    </w:r>
    <w:r w:rsidR="008B5ECA">
      <w:rPr>
        <w:i/>
        <w:sz w:val="12"/>
      </w:rPr>
      <w:t>1</w:t>
    </w:r>
    <w:r w:rsidR="00174FBC">
      <w:rPr>
        <w:i/>
        <w:sz w:val="12"/>
      </w:rPr>
      <w:t>/</w:t>
    </w:r>
    <w:r w:rsidR="008B5ECA">
      <w:rPr>
        <w:i/>
        <w:sz w:val="12"/>
      </w:rPr>
      <w:t>1</w:t>
    </w:r>
    <w:r w:rsidR="00FE0E5B">
      <w:rPr>
        <w:i/>
        <w:sz w:val="12"/>
      </w:rPr>
      <w:t>0</w:t>
    </w:r>
    <w:r w:rsidR="00174FBC">
      <w:rPr>
        <w:i/>
        <w:sz w:val="12"/>
      </w:rPr>
      <w:t>/</w:t>
    </w:r>
    <w:r w:rsidR="008B5ECA">
      <w:rPr>
        <w:i/>
        <w:sz w:val="12"/>
      </w:rPr>
      <w:t>20</w:t>
    </w:r>
    <w:r w:rsidR="00174FBC">
      <w:rPr>
        <w:i/>
        <w:sz w:val="12"/>
      </w:rPr>
      <w:t>2</w:t>
    </w:r>
    <w:r w:rsidR="00D031D3">
      <w:rPr>
        <w:i/>
        <w:sz w:val="12"/>
      </w:rPr>
      <w:t>4</w:t>
    </w:r>
    <w:r w:rsidR="00B917A5">
      <w:rPr>
        <w:i/>
        <w:sz w:val="12"/>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9E5092" w14:textId="77777777" w:rsidR="001F7BC4" w:rsidRDefault="001F7BC4">
      <w:r>
        <w:separator/>
      </w:r>
    </w:p>
  </w:footnote>
  <w:footnote w:type="continuationSeparator" w:id="0">
    <w:p w14:paraId="5565E42B" w14:textId="77777777" w:rsidR="001F7BC4" w:rsidRDefault="001F7BC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4C30"/>
    <w:rsid w:val="000039B1"/>
    <w:rsid w:val="00064395"/>
    <w:rsid w:val="0006638E"/>
    <w:rsid w:val="00082251"/>
    <w:rsid w:val="00096162"/>
    <w:rsid w:val="000A2434"/>
    <w:rsid w:val="000A3E3D"/>
    <w:rsid w:val="000E395C"/>
    <w:rsid w:val="00106420"/>
    <w:rsid w:val="00142881"/>
    <w:rsid w:val="00174FBC"/>
    <w:rsid w:val="0019481F"/>
    <w:rsid w:val="001D34FD"/>
    <w:rsid w:val="001D4B9C"/>
    <w:rsid w:val="001F4C30"/>
    <w:rsid w:val="001F7BC4"/>
    <w:rsid w:val="002041A2"/>
    <w:rsid w:val="00281613"/>
    <w:rsid w:val="002B1C0D"/>
    <w:rsid w:val="002B461B"/>
    <w:rsid w:val="002B7380"/>
    <w:rsid w:val="002C4FEB"/>
    <w:rsid w:val="002E2623"/>
    <w:rsid w:val="002F7B74"/>
    <w:rsid w:val="003320E4"/>
    <w:rsid w:val="003336F9"/>
    <w:rsid w:val="00352DE9"/>
    <w:rsid w:val="003542AF"/>
    <w:rsid w:val="00364B60"/>
    <w:rsid w:val="003870EC"/>
    <w:rsid w:val="00387AA1"/>
    <w:rsid w:val="003A61A6"/>
    <w:rsid w:val="003B0336"/>
    <w:rsid w:val="003C1FEE"/>
    <w:rsid w:val="003E03A1"/>
    <w:rsid w:val="003E2BFD"/>
    <w:rsid w:val="003F366F"/>
    <w:rsid w:val="003F3882"/>
    <w:rsid w:val="004115F6"/>
    <w:rsid w:val="00425214"/>
    <w:rsid w:val="004334D3"/>
    <w:rsid w:val="00434005"/>
    <w:rsid w:val="00451305"/>
    <w:rsid w:val="0047675A"/>
    <w:rsid w:val="004A4530"/>
    <w:rsid w:val="004B0821"/>
    <w:rsid w:val="004B6701"/>
    <w:rsid w:val="004C38A6"/>
    <w:rsid w:val="004E4A92"/>
    <w:rsid w:val="004F316E"/>
    <w:rsid w:val="004F7B98"/>
    <w:rsid w:val="0050291D"/>
    <w:rsid w:val="005336FA"/>
    <w:rsid w:val="00581AE6"/>
    <w:rsid w:val="00597DB2"/>
    <w:rsid w:val="005A5AA5"/>
    <w:rsid w:val="005E7AC5"/>
    <w:rsid w:val="005F6B0C"/>
    <w:rsid w:val="006066F7"/>
    <w:rsid w:val="0061456B"/>
    <w:rsid w:val="00632974"/>
    <w:rsid w:val="00633D34"/>
    <w:rsid w:val="0065173A"/>
    <w:rsid w:val="00691F74"/>
    <w:rsid w:val="006964E1"/>
    <w:rsid w:val="00713DAF"/>
    <w:rsid w:val="007150DF"/>
    <w:rsid w:val="00716F15"/>
    <w:rsid w:val="00722A82"/>
    <w:rsid w:val="007577ED"/>
    <w:rsid w:val="00770AE4"/>
    <w:rsid w:val="007765F7"/>
    <w:rsid w:val="007868AE"/>
    <w:rsid w:val="007C58A7"/>
    <w:rsid w:val="00800560"/>
    <w:rsid w:val="00810227"/>
    <w:rsid w:val="008119E2"/>
    <w:rsid w:val="00821892"/>
    <w:rsid w:val="00824069"/>
    <w:rsid w:val="008455B8"/>
    <w:rsid w:val="008518F1"/>
    <w:rsid w:val="00853D6D"/>
    <w:rsid w:val="008920D1"/>
    <w:rsid w:val="008B2096"/>
    <w:rsid w:val="008B2D89"/>
    <w:rsid w:val="008B5ECA"/>
    <w:rsid w:val="008D0D21"/>
    <w:rsid w:val="008D2035"/>
    <w:rsid w:val="008E5759"/>
    <w:rsid w:val="008F2B2E"/>
    <w:rsid w:val="009048FC"/>
    <w:rsid w:val="009374C0"/>
    <w:rsid w:val="00986C92"/>
    <w:rsid w:val="009B68CD"/>
    <w:rsid w:val="009C422F"/>
    <w:rsid w:val="00A03F4C"/>
    <w:rsid w:val="00A23599"/>
    <w:rsid w:val="00A32775"/>
    <w:rsid w:val="00A7739E"/>
    <w:rsid w:val="00A80C91"/>
    <w:rsid w:val="00A95F76"/>
    <w:rsid w:val="00AE18CE"/>
    <w:rsid w:val="00AE5E4B"/>
    <w:rsid w:val="00AF028C"/>
    <w:rsid w:val="00AF132E"/>
    <w:rsid w:val="00B03EB3"/>
    <w:rsid w:val="00B160B9"/>
    <w:rsid w:val="00B36A39"/>
    <w:rsid w:val="00B47964"/>
    <w:rsid w:val="00B917A5"/>
    <w:rsid w:val="00B918E1"/>
    <w:rsid w:val="00BA5DCF"/>
    <w:rsid w:val="00BB40FA"/>
    <w:rsid w:val="00BD2093"/>
    <w:rsid w:val="00BD3138"/>
    <w:rsid w:val="00BD50B3"/>
    <w:rsid w:val="00BD7EC8"/>
    <w:rsid w:val="00BE7A05"/>
    <w:rsid w:val="00C15C8E"/>
    <w:rsid w:val="00C16716"/>
    <w:rsid w:val="00C3216A"/>
    <w:rsid w:val="00C71F77"/>
    <w:rsid w:val="00C955E1"/>
    <w:rsid w:val="00CA006B"/>
    <w:rsid w:val="00CC1600"/>
    <w:rsid w:val="00CD38D3"/>
    <w:rsid w:val="00CD49C8"/>
    <w:rsid w:val="00CD5EFE"/>
    <w:rsid w:val="00D028F5"/>
    <w:rsid w:val="00D031D3"/>
    <w:rsid w:val="00D16623"/>
    <w:rsid w:val="00D24C73"/>
    <w:rsid w:val="00D32055"/>
    <w:rsid w:val="00D35FB0"/>
    <w:rsid w:val="00D4638E"/>
    <w:rsid w:val="00D547B6"/>
    <w:rsid w:val="00D621E7"/>
    <w:rsid w:val="00D8375D"/>
    <w:rsid w:val="00D92B48"/>
    <w:rsid w:val="00D94700"/>
    <w:rsid w:val="00E465BA"/>
    <w:rsid w:val="00E52E8D"/>
    <w:rsid w:val="00E60385"/>
    <w:rsid w:val="00E62309"/>
    <w:rsid w:val="00E66642"/>
    <w:rsid w:val="00E71106"/>
    <w:rsid w:val="00E778C6"/>
    <w:rsid w:val="00EE695C"/>
    <w:rsid w:val="00EE779F"/>
    <w:rsid w:val="00EF121C"/>
    <w:rsid w:val="00EF618F"/>
    <w:rsid w:val="00F13C13"/>
    <w:rsid w:val="00F22B56"/>
    <w:rsid w:val="00F371B9"/>
    <w:rsid w:val="00F63E89"/>
    <w:rsid w:val="00F94839"/>
    <w:rsid w:val="00FC6DBC"/>
    <w:rsid w:val="00FE0E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DF4DCF"/>
  <w15:chartTrackingRefBased/>
  <w15:docId w15:val="{3904A8D2-9781-457A-8F7A-606276640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rsid w:val="001F4C30"/>
    <w:pPr>
      <w:tabs>
        <w:tab w:val="center" w:pos="4320"/>
        <w:tab w:val="right" w:pos="8640"/>
      </w:tabs>
    </w:pPr>
  </w:style>
  <w:style w:type="paragraph" w:styleId="Footer">
    <w:name w:val="footer"/>
    <w:basedOn w:val="Normal"/>
    <w:rsid w:val="001F4C30"/>
    <w:pPr>
      <w:tabs>
        <w:tab w:val="center" w:pos="4320"/>
        <w:tab w:val="right" w:pos="8640"/>
      </w:tabs>
    </w:pPr>
  </w:style>
  <w:style w:type="character" w:styleId="Hyperlink">
    <w:name w:val="Hyperlink"/>
    <w:uiPriority w:val="99"/>
    <w:unhideWhenUsed/>
    <w:rsid w:val="00D32055"/>
    <w:rPr>
      <w:color w:val="0000FF"/>
      <w:u w:val="single"/>
    </w:rPr>
  </w:style>
  <w:style w:type="paragraph" w:styleId="BalloonText">
    <w:name w:val="Balloon Text"/>
    <w:basedOn w:val="Normal"/>
    <w:link w:val="BalloonTextChar"/>
    <w:uiPriority w:val="99"/>
    <w:semiHidden/>
    <w:unhideWhenUsed/>
    <w:rsid w:val="005A5AA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5AA5"/>
    <w:rPr>
      <w:rFonts w:ascii="Segoe UI" w:hAnsi="Segoe UI" w:cs="Segoe UI"/>
      <w:snapToGrid w:val="0"/>
      <w:sz w:val="18"/>
      <w:szCs w:val="18"/>
    </w:rPr>
  </w:style>
  <w:style w:type="paragraph" w:styleId="ListParagraph">
    <w:name w:val="List Paragraph"/>
    <w:basedOn w:val="Normal"/>
    <w:uiPriority w:val="34"/>
    <w:qFormat/>
    <w:rsid w:val="00C71F77"/>
    <w:pPr>
      <w:snapToGrid w:val="0"/>
      <w:ind w:left="720"/>
      <w:contextualSpacing/>
    </w:pPr>
    <w:rPr>
      <w:snapToGrid/>
    </w:rPr>
  </w:style>
  <w:style w:type="paragraph" w:styleId="Revision">
    <w:name w:val="Revision"/>
    <w:hidden/>
    <w:uiPriority w:val="99"/>
    <w:semiHidden/>
    <w:rsid w:val="000A3E3D"/>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2529801">
      <w:bodyDiv w:val="1"/>
      <w:marLeft w:val="0"/>
      <w:marRight w:val="0"/>
      <w:marTop w:val="0"/>
      <w:marBottom w:val="0"/>
      <w:divBdr>
        <w:top w:val="none" w:sz="0" w:space="0" w:color="auto"/>
        <w:left w:val="none" w:sz="0" w:space="0" w:color="auto"/>
        <w:bottom w:val="none" w:sz="0" w:space="0" w:color="auto"/>
        <w:right w:val="none" w:sz="0" w:space="0" w:color="auto"/>
      </w:divBdr>
    </w:div>
    <w:div w:id="1258750831">
      <w:bodyDiv w:val="1"/>
      <w:marLeft w:val="0"/>
      <w:marRight w:val="0"/>
      <w:marTop w:val="0"/>
      <w:marBottom w:val="0"/>
      <w:divBdr>
        <w:top w:val="none" w:sz="0" w:space="0" w:color="auto"/>
        <w:left w:val="none" w:sz="0" w:space="0" w:color="auto"/>
        <w:bottom w:val="none" w:sz="0" w:space="0" w:color="auto"/>
        <w:right w:val="none" w:sz="0" w:space="0" w:color="auto"/>
      </w:divBdr>
    </w:div>
    <w:div w:id="1973486968">
      <w:bodyDiv w:val="1"/>
      <w:marLeft w:val="0"/>
      <w:marRight w:val="0"/>
      <w:marTop w:val="0"/>
      <w:marBottom w:val="0"/>
      <w:divBdr>
        <w:top w:val="none" w:sz="0" w:space="0" w:color="auto"/>
        <w:left w:val="none" w:sz="0" w:space="0" w:color="auto"/>
        <w:bottom w:val="none" w:sz="0" w:space="0" w:color="auto"/>
        <w:right w:val="none" w:sz="0" w:space="0" w:color="auto"/>
      </w:divBdr>
    </w:div>
    <w:div w:id="203607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teams.microsoft.com/l/meetup-join/19%3ameeting_MmRjYzdiNGMtMjQxNy00YmVkLWFjNDMtMWYxZGM1NzJiOWEx%40thread.v2/0?context=%7b%22Tid%22%3a%223eebb7d9-9c59-4af3-aca0-00b46518374d%22%2c%22Oid%22%3a%224a66f722-9175-4076-8fb8-327841874a29%22%7d"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pwater.ionwave.net/HomePage.aspx"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2</Pages>
  <Words>687</Words>
  <Characters>3919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4597</CharactersWithSpaces>
  <SharedDoc>false</SharedDoc>
  <HLinks>
    <vt:vector size="6" baseType="variant">
      <vt:variant>
        <vt:i4>3342419</vt:i4>
      </vt:variant>
      <vt:variant>
        <vt:i4>0</vt:i4>
      </vt:variant>
      <vt:variant>
        <vt:i4>0</vt:i4>
      </vt:variant>
      <vt:variant>
        <vt:i4>5</vt:i4>
      </vt:variant>
      <vt:variant>
        <vt:lpwstr>http://www.nadb.org/pdfs/procurementdocs/ProcurementGuide_Eng.pdf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Parra</dc:creator>
  <cp:keywords/>
  <cp:lastModifiedBy>Thomas J. Cieslik</cp:lastModifiedBy>
  <cp:revision>21</cp:revision>
  <cp:lastPrinted>2022-03-03T23:32:00Z</cp:lastPrinted>
  <dcterms:created xsi:type="dcterms:W3CDTF">2023-12-01T15:59:00Z</dcterms:created>
  <dcterms:modified xsi:type="dcterms:W3CDTF">2024-01-10T22:52:00Z</dcterms:modified>
</cp:coreProperties>
</file>