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2047B5" w14:textId="10E0EDEF" w:rsidR="004462BD" w:rsidRPr="00034B0C" w:rsidRDefault="004462BD" w:rsidP="00034B0C">
      <w:pPr>
        <w:pStyle w:val="EJCDCPageFormat-Title"/>
        <w:spacing w:after="0"/>
        <w:rPr>
          <w:b/>
          <w:bCs w:val="0"/>
          <w:sz w:val="24"/>
          <w:szCs w:val="24"/>
          <w:u w:val="single"/>
        </w:rPr>
      </w:pPr>
      <w:r w:rsidRPr="00034B0C">
        <w:rPr>
          <w:b/>
          <w:bCs w:val="0"/>
          <w:sz w:val="24"/>
          <w:szCs w:val="24"/>
          <w:u w:val="single"/>
        </w:rPr>
        <w:t>SECTION 00800</w:t>
      </w:r>
    </w:p>
    <w:p w14:paraId="42EEC6FC" w14:textId="2CF7EE12" w:rsidR="003D459A" w:rsidRPr="00034B0C" w:rsidRDefault="003D459A" w:rsidP="00034B0C">
      <w:pPr>
        <w:pStyle w:val="EJCDCPageFormat-Title"/>
        <w:spacing w:after="0"/>
        <w:rPr>
          <w:b/>
          <w:bCs w:val="0"/>
          <w:sz w:val="24"/>
          <w:szCs w:val="24"/>
          <w:u w:val="single"/>
        </w:rPr>
      </w:pPr>
      <w:r w:rsidRPr="00034B0C">
        <w:rPr>
          <w:b/>
          <w:bCs w:val="0"/>
          <w:sz w:val="24"/>
          <w:szCs w:val="24"/>
          <w:u w:val="single"/>
        </w:rPr>
        <w:t>Supplementary Conditions</w:t>
      </w:r>
    </w:p>
    <w:p w14:paraId="5D548FCE" w14:textId="77777777" w:rsidR="003D459A" w:rsidRPr="00034B0C" w:rsidRDefault="003D459A" w:rsidP="00034B0C">
      <w:pPr>
        <w:pStyle w:val="EJCDCPageFormat-Title"/>
        <w:spacing w:after="0"/>
        <w:rPr>
          <w:sz w:val="24"/>
          <w:szCs w:val="24"/>
        </w:rPr>
      </w:pPr>
      <w:r w:rsidRPr="00034B0C">
        <w:rPr>
          <w:sz w:val="24"/>
          <w:szCs w:val="24"/>
        </w:rPr>
        <w:t>Table of Contents</w:t>
      </w:r>
    </w:p>
    <w:p w14:paraId="101DBF02" w14:textId="77777777" w:rsidR="003D459A" w:rsidRPr="00103EA3" w:rsidRDefault="003D459A" w:rsidP="00C06CB4">
      <w:pPr>
        <w:pBdr>
          <w:top w:val="single" w:sz="4" w:space="1" w:color="auto"/>
          <w:left w:val="single" w:sz="4" w:space="4" w:color="auto"/>
          <w:bottom w:val="single" w:sz="4" w:space="1" w:color="auto"/>
          <w:right w:val="single" w:sz="4" w:space="4" w:color="auto"/>
        </w:pBdr>
        <w:tabs>
          <w:tab w:val="left" w:pos="-1440"/>
          <w:tab w:val="left" w:pos="-1080"/>
          <w:tab w:val="left" w:pos="-720"/>
          <w:tab w:val="left" w:pos="-36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before="0" w:after="0"/>
        <w:jc w:val="both"/>
        <w:rPr>
          <w:rFonts w:cs="Times New Roman"/>
          <w:b/>
        </w:rPr>
      </w:pPr>
      <w:r w:rsidRPr="00103EA3">
        <w:rPr>
          <w:rFonts w:cs="Times New Roman"/>
          <w:b/>
        </w:rPr>
        <w:t>NOTE TO SPECIFIER:</w:t>
      </w:r>
    </w:p>
    <w:p w14:paraId="60357C27" w14:textId="77777777" w:rsidR="003D459A" w:rsidRPr="004462BD" w:rsidRDefault="003D459A" w:rsidP="00C06CB4">
      <w:pPr>
        <w:pBdr>
          <w:top w:val="single" w:sz="4" w:space="1" w:color="auto"/>
          <w:left w:val="single" w:sz="4" w:space="4" w:color="auto"/>
          <w:bottom w:val="single" w:sz="4" w:space="1" w:color="auto"/>
          <w:right w:val="single" w:sz="4" w:space="4" w:color="auto"/>
        </w:pBdr>
        <w:tabs>
          <w:tab w:val="left" w:pos="-1440"/>
          <w:tab w:val="left" w:pos="-1080"/>
          <w:tab w:val="left" w:pos="-720"/>
          <w:tab w:val="left" w:pos="-36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before="0"/>
        <w:jc w:val="both"/>
        <w:rPr>
          <w:rFonts w:cs="Times New Roman"/>
        </w:rPr>
      </w:pPr>
      <w:r w:rsidRPr="004462BD">
        <w:rPr>
          <w:rFonts w:cs="Times New Roman"/>
        </w:rPr>
        <w:t xml:space="preserve">Edit the Supplementary Conditions to suit each </w:t>
      </w:r>
      <w:proofErr w:type="gramStart"/>
      <w:r w:rsidRPr="004462BD">
        <w:rPr>
          <w:rFonts w:cs="Times New Roman"/>
        </w:rPr>
        <w:t>particular project</w:t>
      </w:r>
      <w:proofErr w:type="gramEnd"/>
      <w:r w:rsidRPr="004462BD">
        <w:rPr>
          <w:rFonts w:cs="Times New Roman"/>
        </w:rPr>
        <w:t>.  Edit the table of contents, below, to suit the Project-specific Supplementary Conditions.</w:t>
      </w:r>
    </w:p>
    <w:p w14:paraId="4360924B" w14:textId="41D5656A" w:rsidR="003D459A" w:rsidRPr="004462BD" w:rsidRDefault="003D459A" w:rsidP="00C06CB4">
      <w:pPr>
        <w:pBdr>
          <w:top w:val="single" w:sz="4" w:space="1" w:color="auto"/>
          <w:left w:val="single" w:sz="4" w:space="4" w:color="auto"/>
          <w:bottom w:val="single" w:sz="4" w:space="1" w:color="auto"/>
          <w:right w:val="single" w:sz="4" w:space="4" w:color="auto"/>
        </w:pBdr>
        <w:tabs>
          <w:tab w:val="left" w:pos="-1440"/>
          <w:tab w:val="left" w:pos="-1080"/>
          <w:tab w:val="left" w:pos="-720"/>
          <w:tab w:val="left" w:pos="-36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before="0" w:after="0"/>
        <w:jc w:val="both"/>
        <w:rPr>
          <w:rFonts w:cs="Times New Roman"/>
        </w:rPr>
      </w:pPr>
      <w:r w:rsidRPr="004462BD">
        <w:rPr>
          <w:rFonts w:cs="Times New Roman"/>
          <w:b/>
        </w:rPr>
        <w:t>THIS SUPPLEMENTA</w:t>
      </w:r>
      <w:r w:rsidR="004462BD">
        <w:rPr>
          <w:rFonts w:cs="Times New Roman"/>
          <w:b/>
        </w:rPr>
        <w:t>RY</w:t>
      </w:r>
      <w:r w:rsidRPr="004462BD">
        <w:rPr>
          <w:rFonts w:cs="Times New Roman"/>
          <w:b/>
        </w:rPr>
        <w:t xml:space="preserve"> CONDITIONS, </w:t>
      </w:r>
      <w:r w:rsidR="004B2DF1">
        <w:rPr>
          <w:rFonts w:cs="Times New Roman"/>
          <w:b/>
        </w:rPr>
        <w:t xml:space="preserve">SECTION </w:t>
      </w:r>
      <w:r w:rsidRPr="004462BD">
        <w:rPr>
          <w:rFonts w:cs="Times New Roman"/>
          <w:b/>
        </w:rPr>
        <w:t xml:space="preserve">00800 HAS BEEN REVISED </w:t>
      </w:r>
      <w:r w:rsidR="004B2DF1">
        <w:rPr>
          <w:rFonts w:cs="Times New Roman"/>
          <w:b/>
        </w:rPr>
        <w:t xml:space="preserve">IN ACCORDANCED WITH </w:t>
      </w:r>
      <w:r w:rsidRPr="004462BD">
        <w:rPr>
          <w:rFonts w:cs="Times New Roman"/>
          <w:b/>
        </w:rPr>
        <w:t>EJCDC 2018 GENERAL CONDITIONS</w:t>
      </w:r>
    </w:p>
    <w:p w14:paraId="6AD91F49" w14:textId="77777777" w:rsidR="003D459A" w:rsidRPr="0006083A" w:rsidRDefault="003D459A" w:rsidP="0006083A">
      <w:pPr>
        <w:jc w:val="right"/>
        <w:rPr>
          <w:u w:val="single"/>
        </w:rPr>
      </w:pPr>
      <w:r w:rsidRPr="0006083A">
        <w:rPr>
          <w:b/>
          <w:bCs/>
          <w:u w:val="single"/>
        </w:rPr>
        <w:t>Page</w:t>
      </w:r>
    </w:p>
    <w:p w14:paraId="1E32F4BA" w14:textId="730BC727" w:rsidR="0066793B" w:rsidRDefault="003D459A" w:rsidP="004F5726">
      <w:pPr>
        <w:pStyle w:val="TOC1"/>
        <w:rPr>
          <w:rFonts w:asciiTheme="minorHAnsi" w:eastAsiaTheme="minorEastAsia" w:hAnsiTheme="minorHAnsi" w:cstheme="minorBidi"/>
          <w:noProof/>
          <w:kern w:val="2"/>
          <w:szCs w:val="22"/>
          <w14:ligatures w14:val="standardContextual"/>
        </w:rPr>
      </w:pPr>
      <w:r w:rsidRPr="004462BD">
        <w:rPr>
          <w:rFonts w:cs="Times New Roman"/>
        </w:rPr>
        <w:fldChar w:fldCharType="begin"/>
      </w:r>
      <w:r w:rsidRPr="004462BD">
        <w:rPr>
          <w:rFonts w:cs="Times New Roman"/>
        </w:rPr>
        <w:instrText xml:space="preserve"> TOC \o "1-2" \h \z \u </w:instrText>
      </w:r>
      <w:r w:rsidRPr="004462BD">
        <w:rPr>
          <w:rFonts w:cs="Times New Roman"/>
        </w:rPr>
        <w:fldChar w:fldCharType="separate"/>
      </w:r>
      <w:hyperlink w:anchor="_Toc134539435" w:history="1">
        <w:r w:rsidR="0066793B" w:rsidRPr="00647E2E">
          <w:rPr>
            <w:rStyle w:val="Hyperlink"/>
            <w:noProof/>
          </w:rPr>
          <w:t>INTRODUCTORY STATEMENT</w:t>
        </w:r>
        <w:r w:rsidR="0066793B">
          <w:rPr>
            <w:noProof/>
            <w:webHidden/>
          </w:rPr>
          <w:tab/>
        </w:r>
        <w:r w:rsidR="0066793B">
          <w:rPr>
            <w:noProof/>
            <w:webHidden/>
          </w:rPr>
          <w:fldChar w:fldCharType="begin"/>
        </w:r>
        <w:r w:rsidR="0066793B">
          <w:rPr>
            <w:noProof/>
            <w:webHidden/>
          </w:rPr>
          <w:instrText xml:space="preserve"> PAGEREF _Toc134539435 \h </w:instrText>
        </w:r>
        <w:r w:rsidR="0066793B">
          <w:rPr>
            <w:noProof/>
            <w:webHidden/>
          </w:rPr>
        </w:r>
        <w:r w:rsidR="0066793B">
          <w:rPr>
            <w:noProof/>
            <w:webHidden/>
          </w:rPr>
          <w:fldChar w:fldCharType="separate"/>
        </w:r>
        <w:r w:rsidR="0066793B">
          <w:rPr>
            <w:noProof/>
            <w:webHidden/>
          </w:rPr>
          <w:t>1</w:t>
        </w:r>
        <w:r w:rsidR="0066793B">
          <w:rPr>
            <w:noProof/>
            <w:webHidden/>
          </w:rPr>
          <w:fldChar w:fldCharType="end"/>
        </w:r>
      </w:hyperlink>
    </w:p>
    <w:p w14:paraId="23E3497B" w14:textId="4EDB2225" w:rsidR="0066793B" w:rsidRDefault="00000000" w:rsidP="004F5726">
      <w:pPr>
        <w:pStyle w:val="TOC1"/>
        <w:rPr>
          <w:rFonts w:asciiTheme="minorHAnsi" w:eastAsiaTheme="minorEastAsia" w:hAnsiTheme="minorHAnsi" w:cstheme="minorBidi"/>
          <w:noProof/>
          <w:kern w:val="2"/>
          <w:szCs w:val="22"/>
          <w14:ligatures w14:val="standardContextual"/>
        </w:rPr>
      </w:pPr>
      <w:hyperlink w:anchor="_Toc134539436" w:history="1">
        <w:r w:rsidR="0066793B" w:rsidRPr="00647E2E">
          <w:rPr>
            <w:rStyle w:val="Hyperlink"/>
            <w:noProof/>
          </w:rPr>
          <w:t>ARTICLE 1 - DEFINITIONS AND TERMINOLOGY</w:t>
        </w:r>
        <w:r w:rsidR="0066793B">
          <w:rPr>
            <w:noProof/>
            <w:webHidden/>
          </w:rPr>
          <w:tab/>
        </w:r>
        <w:r w:rsidR="0066793B">
          <w:rPr>
            <w:noProof/>
            <w:webHidden/>
          </w:rPr>
          <w:fldChar w:fldCharType="begin"/>
        </w:r>
        <w:r w:rsidR="0066793B">
          <w:rPr>
            <w:noProof/>
            <w:webHidden/>
          </w:rPr>
          <w:instrText xml:space="preserve"> PAGEREF _Toc134539436 \h </w:instrText>
        </w:r>
        <w:r w:rsidR="0066793B">
          <w:rPr>
            <w:noProof/>
            <w:webHidden/>
          </w:rPr>
        </w:r>
        <w:r w:rsidR="0066793B">
          <w:rPr>
            <w:noProof/>
            <w:webHidden/>
          </w:rPr>
          <w:fldChar w:fldCharType="separate"/>
        </w:r>
        <w:r w:rsidR="0066793B">
          <w:rPr>
            <w:noProof/>
            <w:webHidden/>
          </w:rPr>
          <w:t>1</w:t>
        </w:r>
        <w:r w:rsidR="0066793B">
          <w:rPr>
            <w:noProof/>
            <w:webHidden/>
          </w:rPr>
          <w:fldChar w:fldCharType="end"/>
        </w:r>
      </w:hyperlink>
    </w:p>
    <w:p w14:paraId="6186B937" w14:textId="3A29CF71" w:rsidR="0066793B" w:rsidRDefault="00000000" w:rsidP="004F5726">
      <w:pPr>
        <w:pStyle w:val="TOC1"/>
        <w:rPr>
          <w:rFonts w:asciiTheme="minorHAnsi" w:eastAsiaTheme="minorEastAsia" w:hAnsiTheme="minorHAnsi" w:cstheme="minorBidi"/>
          <w:noProof/>
          <w:kern w:val="2"/>
          <w:szCs w:val="22"/>
          <w14:ligatures w14:val="standardContextual"/>
        </w:rPr>
      </w:pPr>
      <w:hyperlink w:anchor="_Toc134539437" w:history="1">
        <w:r w:rsidR="0066793B" w:rsidRPr="00647E2E">
          <w:rPr>
            <w:rStyle w:val="Hyperlink"/>
            <w:noProof/>
          </w:rPr>
          <w:t>ARTICLE 2 - PRELIMINARY MATTERS</w:t>
        </w:r>
        <w:r w:rsidR="0066793B">
          <w:rPr>
            <w:noProof/>
            <w:webHidden/>
          </w:rPr>
          <w:tab/>
        </w:r>
        <w:r w:rsidR="0066793B">
          <w:rPr>
            <w:noProof/>
            <w:webHidden/>
          </w:rPr>
          <w:fldChar w:fldCharType="begin"/>
        </w:r>
        <w:r w:rsidR="0066793B">
          <w:rPr>
            <w:noProof/>
            <w:webHidden/>
          </w:rPr>
          <w:instrText xml:space="preserve"> PAGEREF _Toc134539437 \h </w:instrText>
        </w:r>
        <w:r w:rsidR="0066793B">
          <w:rPr>
            <w:noProof/>
            <w:webHidden/>
          </w:rPr>
        </w:r>
        <w:r w:rsidR="0066793B">
          <w:rPr>
            <w:noProof/>
            <w:webHidden/>
          </w:rPr>
          <w:fldChar w:fldCharType="separate"/>
        </w:r>
        <w:r w:rsidR="0066793B">
          <w:rPr>
            <w:noProof/>
            <w:webHidden/>
          </w:rPr>
          <w:t>2</w:t>
        </w:r>
        <w:r w:rsidR="0066793B">
          <w:rPr>
            <w:noProof/>
            <w:webHidden/>
          </w:rPr>
          <w:fldChar w:fldCharType="end"/>
        </w:r>
      </w:hyperlink>
    </w:p>
    <w:p w14:paraId="087C6267" w14:textId="287C5911" w:rsidR="0066793B" w:rsidRDefault="00000000" w:rsidP="004F5726">
      <w:pPr>
        <w:pStyle w:val="TOC1"/>
        <w:rPr>
          <w:rFonts w:asciiTheme="minorHAnsi" w:eastAsiaTheme="minorEastAsia" w:hAnsiTheme="minorHAnsi" w:cstheme="minorBidi"/>
          <w:noProof/>
          <w:kern w:val="2"/>
          <w:szCs w:val="22"/>
          <w14:ligatures w14:val="standardContextual"/>
        </w:rPr>
      </w:pPr>
      <w:hyperlink w:anchor="_Toc134539438" w:history="1">
        <w:r w:rsidR="0066793B" w:rsidRPr="00647E2E">
          <w:rPr>
            <w:rStyle w:val="Hyperlink"/>
            <w:noProof/>
          </w:rPr>
          <w:t>ARTICLE 3 - CONTRACT DOCUMENTS:  INTENT, REQUIREMENTS, REUSE</w:t>
        </w:r>
        <w:r w:rsidR="0066793B">
          <w:rPr>
            <w:noProof/>
            <w:webHidden/>
          </w:rPr>
          <w:tab/>
        </w:r>
        <w:r w:rsidR="0066793B">
          <w:rPr>
            <w:noProof/>
            <w:webHidden/>
          </w:rPr>
          <w:fldChar w:fldCharType="begin"/>
        </w:r>
        <w:r w:rsidR="0066793B">
          <w:rPr>
            <w:noProof/>
            <w:webHidden/>
          </w:rPr>
          <w:instrText xml:space="preserve"> PAGEREF _Toc134539438 \h </w:instrText>
        </w:r>
        <w:r w:rsidR="0066793B">
          <w:rPr>
            <w:noProof/>
            <w:webHidden/>
          </w:rPr>
        </w:r>
        <w:r w:rsidR="0066793B">
          <w:rPr>
            <w:noProof/>
            <w:webHidden/>
          </w:rPr>
          <w:fldChar w:fldCharType="separate"/>
        </w:r>
        <w:r w:rsidR="0066793B">
          <w:rPr>
            <w:noProof/>
            <w:webHidden/>
          </w:rPr>
          <w:t>2</w:t>
        </w:r>
        <w:r w:rsidR="0066793B">
          <w:rPr>
            <w:noProof/>
            <w:webHidden/>
          </w:rPr>
          <w:fldChar w:fldCharType="end"/>
        </w:r>
      </w:hyperlink>
    </w:p>
    <w:p w14:paraId="26D7C0B8" w14:textId="4C56BC54" w:rsidR="0066793B" w:rsidRDefault="00000000" w:rsidP="004F5726">
      <w:pPr>
        <w:pStyle w:val="TOC1"/>
        <w:rPr>
          <w:rFonts w:asciiTheme="minorHAnsi" w:eastAsiaTheme="minorEastAsia" w:hAnsiTheme="minorHAnsi" w:cstheme="minorBidi"/>
          <w:noProof/>
          <w:kern w:val="2"/>
          <w:szCs w:val="22"/>
          <w14:ligatures w14:val="standardContextual"/>
        </w:rPr>
      </w:pPr>
      <w:hyperlink w:anchor="_Toc134539439" w:history="1">
        <w:r w:rsidR="0066793B" w:rsidRPr="00647E2E">
          <w:rPr>
            <w:rStyle w:val="Hyperlink"/>
            <w:noProof/>
          </w:rPr>
          <w:t>ARTICLE 4 - COMMENCEMENT AND PROGRESS OF THE WORK</w:t>
        </w:r>
        <w:r w:rsidR="0066793B">
          <w:rPr>
            <w:noProof/>
            <w:webHidden/>
          </w:rPr>
          <w:tab/>
        </w:r>
        <w:r w:rsidR="0066793B">
          <w:rPr>
            <w:noProof/>
            <w:webHidden/>
          </w:rPr>
          <w:fldChar w:fldCharType="begin"/>
        </w:r>
        <w:r w:rsidR="0066793B">
          <w:rPr>
            <w:noProof/>
            <w:webHidden/>
          </w:rPr>
          <w:instrText xml:space="preserve"> PAGEREF _Toc134539439 \h </w:instrText>
        </w:r>
        <w:r w:rsidR="0066793B">
          <w:rPr>
            <w:noProof/>
            <w:webHidden/>
          </w:rPr>
        </w:r>
        <w:r w:rsidR="0066793B">
          <w:rPr>
            <w:noProof/>
            <w:webHidden/>
          </w:rPr>
          <w:fldChar w:fldCharType="separate"/>
        </w:r>
        <w:r w:rsidR="0066793B">
          <w:rPr>
            <w:noProof/>
            <w:webHidden/>
          </w:rPr>
          <w:t>3</w:t>
        </w:r>
        <w:r w:rsidR="0066793B">
          <w:rPr>
            <w:noProof/>
            <w:webHidden/>
          </w:rPr>
          <w:fldChar w:fldCharType="end"/>
        </w:r>
      </w:hyperlink>
    </w:p>
    <w:p w14:paraId="3E090845" w14:textId="74AE9CED" w:rsidR="0066793B" w:rsidRDefault="00000000" w:rsidP="004F5726">
      <w:pPr>
        <w:pStyle w:val="TOC1"/>
        <w:rPr>
          <w:rFonts w:asciiTheme="minorHAnsi" w:eastAsiaTheme="minorEastAsia" w:hAnsiTheme="minorHAnsi" w:cstheme="minorBidi"/>
          <w:noProof/>
          <w:kern w:val="2"/>
          <w:szCs w:val="22"/>
          <w14:ligatures w14:val="standardContextual"/>
        </w:rPr>
      </w:pPr>
      <w:hyperlink w:anchor="_Toc134539440" w:history="1">
        <w:r w:rsidR="0066793B" w:rsidRPr="00647E2E">
          <w:rPr>
            <w:rStyle w:val="Hyperlink"/>
            <w:noProof/>
          </w:rPr>
          <w:t>ARTICLE 5 - SITE, SUBSURFACE AND PHYSICAL CONDITIONS, HAZARDOUS ENVIRONMENTAL CONDITIONS</w:t>
        </w:r>
        <w:r w:rsidR="0066793B">
          <w:rPr>
            <w:noProof/>
            <w:webHidden/>
          </w:rPr>
          <w:tab/>
        </w:r>
        <w:r w:rsidR="0066793B">
          <w:rPr>
            <w:noProof/>
            <w:webHidden/>
          </w:rPr>
          <w:fldChar w:fldCharType="begin"/>
        </w:r>
        <w:r w:rsidR="0066793B">
          <w:rPr>
            <w:noProof/>
            <w:webHidden/>
          </w:rPr>
          <w:instrText xml:space="preserve"> PAGEREF _Toc134539440 \h </w:instrText>
        </w:r>
        <w:r w:rsidR="0066793B">
          <w:rPr>
            <w:noProof/>
            <w:webHidden/>
          </w:rPr>
        </w:r>
        <w:r w:rsidR="0066793B">
          <w:rPr>
            <w:noProof/>
            <w:webHidden/>
          </w:rPr>
          <w:fldChar w:fldCharType="separate"/>
        </w:r>
        <w:r w:rsidR="0066793B">
          <w:rPr>
            <w:noProof/>
            <w:webHidden/>
          </w:rPr>
          <w:t>5</w:t>
        </w:r>
        <w:r w:rsidR="0066793B">
          <w:rPr>
            <w:noProof/>
            <w:webHidden/>
          </w:rPr>
          <w:fldChar w:fldCharType="end"/>
        </w:r>
      </w:hyperlink>
    </w:p>
    <w:p w14:paraId="7B8F0618" w14:textId="41D41B01" w:rsidR="0066793B" w:rsidRDefault="00000000" w:rsidP="004F5726">
      <w:pPr>
        <w:pStyle w:val="TOC1"/>
        <w:rPr>
          <w:rFonts w:asciiTheme="minorHAnsi" w:eastAsiaTheme="minorEastAsia" w:hAnsiTheme="minorHAnsi" w:cstheme="minorBidi"/>
          <w:noProof/>
          <w:kern w:val="2"/>
          <w:szCs w:val="22"/>
          <w14:ligatures w14:val="standardContextual"/>
        </w:rPr>
      </w:pPr>
      <w:hyperlink w:anchor="_Toc134539441" w:history="1">
        <w:r w:rsidR="0066793B" w:rsidRPr="00647E2E">
          <w:rPr>
            <w:rStyle w:val="Hyperlink"/>
            <w:noProof/>
          </w:rPr>
          <w:t>ARTICLE 6 - BONDS AND INSURANCE</w:t>
        </w:r>
        <w:r w:rsidR="0066793B">
          <w:rPr>
            <w:noProof/>
            <w:webHidden/>
          </w:rPr>
          <w:tab/>
        </w:r>
        <w:r w:rsidR="0066793B">
          <w:rPr>
            <w:noProof/>
            <w:webHidden/>
          </w:rPr>
          <w:fldChar w:fldCharType="begin"/>
        </w:r>
        <w:r w:rsidR="0066793B">
          <w:rPr>
            <w:noProof/>
            <w:webHidden/>
          </w:rPr>
          <w:instrText xml:space="preserve"> PAGEREF _Toc134539441 \h </w:instrText>
        </w:r>
        <w:r w:rsidR="0066793B">
          <w:rPr>
            <w:noProof/>
            <w:webHidden/>
          </w:rPr>
        </w:r>
        <w:r w:rsidR="0066793B">
          <w:rPr>
            <w:noProof/>
            <w:webHidden/>
          </w:rPr>
          <w:fldChar w:fldCharType="separate"/>
        </w:r>
        <w:r w:rsidR="0066793B">
          <w:rPr>
            <w:noProof/>
            <w:webHidden/>
          </w:rPr>
          <w:t>9</w:t>
        </w:r>
        <w:r w:rsidR="0066793B">
          <w:rPr>
            <w:noProof/>
            <w:webHidden/>
          </w:rPr>
          <w:fldChar w:fldCharType="end"/>
        </w:r>
      </w:hyperlink>
    </w:p>
    <w:p w14:paraId="38E9CE6A" w14:textId="225CA7BB" w:rsidR="0066793B" w:rsidRDefault="00000000" w:rsidP="004F5726">
      <w:pPr>
        <w:pStyle w:val="TOC1"/>
        <w:rPr>
          <w:rFonts w:asciiTheme="minorHAnsi" w:eastAsiaTheme="minorEastAsia" w:hAnsiTheme="minorHAnsi" w:cstheme="minorBidi"/>
          <w:noProof/>
          <w:kern w:val="2"/>
          <w:szCs w:val="22"/>
          <w14:ligatures w14:val="standardContextual"/>
        </w:rPr>
      </w:pPr>
      <w:hyperlink w:anchor="_Toc134539442" w:history="1">
        <w:r w:rsidR="0066793B" w:rsidRPr="00647E2E">
          <w:rPr>
            <w:rStyle w:val="Hyperlink"/>
            <w:noProof/>
          </w:rPr>
          <w:t>ARTICLE 7 - CONTRACTOR’S RESPONSIBILITIES</w:t>
        </w:r>
        <w:r w:rsidR="0066793B">
          <w:rPr>
            <w:noProof/>
            <w:webHidden/>
          </w:rPr>
          <w:tab/>
        </w:r>
        <w:r w:rsidR="0066793B">
          <w:rPr>
            <w:noProof/>
            <w:webHidden/>
          </w:rPr>
          <w:fldChar w:fldCharType="begin"/>
        </w:r>
        <w:r w:rsidR="0066793B">
          <w:rPr>
            <w:noProof/>
            <w:webHidden/>
          </w:rPr>
          <w:instrText xml:space="preserve"> PAGEREF _Toc134539442 \h </w:instrText>
        </w:r>
        <w:r w:rsidR="0066793B">
          <w:rPr>
            <w:noProof/>
            <w:webHidden/>
          </w:rPr>
        </w:r>
        <w:r w:rsidR="0066793B">
          <w:rPr>
            <w:noProof/>
            <w:webHidden/>
          </w:rPr>
          <w:fldChar w:fldCharType="separate"/>
        </w:r>
        <w:r w:rsidR="0066793B">
          <w:rPr>
            <w:noProof/>
            <w:webHidden/>
          </w:rPr>
          <w:t>22</w:t>
        </w:r>
        <w:r w:rsidR="0066793B">
          <w:rPr>
            <w:noProof/>
            <w:webHidden/>
          </w:rPr>
          <w:fldChar w:fldCharType="end"/>
        </w:r>
      </w:hyperlink>
    </w:p>
    <w:p w14:paraId="7CA0908C" w14:textId="491DC7B2" w:rsidR="0066793B" w:rsidRDefault="00000000" w:rsidP="004F5726">
      <w:pPr>
        <w:pStyle w:val="TOC1"/>
        <w:rPr>
          <w:rFonts w:asciiTheme="minorHAnsi" w:eastAsiaTheme="minorEastAsia" w:hAnsiTheme="minorHAnsi" w:cstheme="minorBidi"/>
          <w:noProof/>
          <w:kern w:val="2"/>
          <w:szCs w:val="22"/>
          <w14:ligatures w14:val="standardContextual"/>
        </w:rPr>
      </w:pPr>
      <w:hyperlink w:anchor="_Toc134539443" w:history="1">
        <w:r w:rsidR="0066793B" w:rsidRPr="007C076E">
          <w:rPr>
            <w:rStyle w:val="Hyperlink"/>
            <w:noProof/>
          </w:rPr>
          <w:t>ARTICLE 8 – OTHER WORK AT THE SITE</w:t>
        </w:r>
        <w:r w:rsidR="0066793B" w:rsidRPr="007C076E">
          <w:rPr>
            <w:noProof/>
            <w:webHidden/>
          </w:rPr>
          <w:tab/>
        </w:r>
        <w:r w:rsidR="0066793B" w:rsidRPr="007C076E">
          <w:rPr>
            <w:noProof/>
            <w:webHidden/>
          </w:rPr>
          <w:fldChar w:fldCharType="begin"/>
        </w:r>
        <w:r w:rsidR="0066793B" w:rsidRPr="007C076E">
          <w:rPr>
            <w:noProof/>
            <w:webHidden/>
          </w:rPr>
          <w:instrText xml:space="preserve"> PAGEREF _Toc134539443 \h </w:instrText>
        </w:r>
        <w:r w:rsidR="0066793B" w:rsidRPr="007C076E">
          <w:rPr>
            <w:noProof/>
            <w:webHidden/>
          </w:rPr>
        </w:r>
        <w:r w:rsidR="0066793B" w:rsidRPr="007C076E">
          <w:rPr>
            <w:noProof/>
            <w:webHidden/>
          </w:rPr>
          <w:fldChar w:fldCharType="separate"/>
        </w:r>
        <w:r w:rsidR="0066793B" w:rsidRPr="007C076E">
          <w:rPr>
            <w:noProof/>
            <w:webHidden/>
          </w:rPr>
          <w:t>37</w:t>
        </w:r>
        <w:r w:rsidR="0066793B" w:rsidRPr="007C076E">
          <w:rPr>
            <w:noProof/>
            <w:webHidden/>
          </w:rPr>
          <w:fldChar w:fldCharType="end"/>
        </w:r>
      </w:hyperlink>
    </w:p>
    <w:p w14:paraId="36D6351C" w14:textId="7CC28C33" w:rsidR="0066793B" w:rsidRDefault="00000000" w:rsidP="004F5726">
      <w:pPr>
        <w:pStyle w:val="TOC1"/>
        <w:rPr>
          <w:rFonts w:asciiTheme="minorHAnsi" w:eastAsiaTheme="minorEastAsia" w:hAnsiTheme="minorHAnsi" w:cstheme="minorBidi"/>
          <w:noProof/>
          <w:kern w:val="2"/>
          <w:szCs w:val="22"/>
          <w14:ligatures w14:val="standardContextual"/>
        </w:rPr>
      </w:pPr>
      <w:hyperlink w:anchor="_Toc134539444" w:history="1">
        <w:r w:rsidR="0066793B" w:rsidRPr="00647E2E">
          <w:rPr>
            <w:rStyle w:val="Hyperlink"/>
            <w:noProof/>
          </w:rPr>
          <w:t>ARTICLE 9 - OWNER’S RESPONSIBILITIES</w:t>
        </w:r>
        <w:r w:rsidR="0066793B">
          <w:rPr>
            <w:noProof/>
            <w:webHidden/>
          </w:rPr>
          <w:tab/>
        </w:r>
        <w:r w:rsidR="0066793B">
          <w:rPr>
            <w:noProof/>
            <w:webHidden/>
          </w:rPr>
          <w:fldChar w:fldCharType="begin"/>
        </w:r>
        <w:r w:rsidR="0066793B">
          <w:rPr>
            <w:noProof/>
            <w:webHidden/>
          </w:rPr>
          <w:instrText xml:space="preserve"> PAGEREF _Toc134539444 \h </w:instrText>
        </w:r>
        <w:r w:rsidR="0066793B">
          <w:rPr>
            <w:noProof/>
            <w:webHidden/>
          </w:rPr>
        </w:r>
        <w:r w:rsidR="0066793B">
          <w:rPr>
            <w:noProof/>
            <w:webHidden/>
          </w:rPr>
          <w:fldChar w:fldCharType="separate"/>
        </w:r>
        <w:r w:rsidR="0066793B">
          <w:rPr>
            <w:noProof/>
            <w:webHidden/>
          </w:rPr>
          <w:t>38</w:t>
        </w:r>
        <w:r w:rsidR="0066793B">
          <w:rPr>
            <w:noProof/>
            <w:webHidden/>
          </w:rPr>
          <w:fldChar w:fldCharType="end"/>
        </w:r>
      </w:hyperlink>
    </w:p>
    <w:p w14:paraId="52C03C87" w14:textId="304D6AEE" w:rsidR="0066793B" w:rsidRDefault="00000000" w:rsidP="004F5726">
      <w:pPr>
        <w:pStyle w:val="TOC1"/>
        <w:rPr>
          <w:rFonts w:asciiTheme="minorHAnsi" w:eastAsiaTheme="minorEastAsia" w:hAnsiTheme="minorHAnsi" w:cstheme="minorBidi"/>
          <w:noProof/>
          <w:kern w:val="2"/>
          <w:szCs w:val="22"/>
          <w14:ligatures w14:val="standardContextual"/>
        </w:rPr>
      </w:pPr>
      <w:hyperlink w:anchor="_Toc134539445" w:history="1">
        <w:r w:rsidR="0066793B" w:rsidRPr="00647E2E">
          <w:rPr>
            <w:rStyle w:val="Hyperlink"/>
            <w:noProof/>
          </w:rPr>
          <w:t>ARTICLE 10 - ENGINEER’S STATUS DURING CONSTRUCTION</w:t>
        </w:r>
        <w:r w:rsidR="0066793B">
          <w:rPr>
            <w:noProof/>
            <w:webHidden/>
          </w:rPr>
          <w:tab/>
        </w:r>
        <w:r w:rsidR="0066793B">
          <w:rPr>
            <w:noProof/>
            <w:webHidden/>
          </w:rPr>
          <w:fldChar w:fldCharType="begin"/>
        </w:r>
        <w:r w:rsidR="0066793B">
          <w:rPr>
            <w:noProof/>
            <w:webHidden/>
          </w:rPr>
          <w:instrText xml:space="preserve"> PAGEREF _Toc134539445 \h </w:instrText>
        </w:r>
        <w:r w:rsidR="0066793B">
          <w:rPr>
            <w:noProof/>
            <w:webHidden/>
          </w:rPr>
        </w:r>
        <w:r w:rsidR="0066793B">
          <w:rPr>
            <w:noProof/>
            <w:webHidden/>
          </w:rPr>
          <w:fldChar w:fldCharType="separate"/>
        </w:r>
        <w:r w:rsidR="0066793B">
          <w:rPr>
            <w:noProof/>
            <w:webHidden/>
          </w:rPr>
          <w:t>38</w:t>
        </w:r>
        <w:r w:rsidR="0066793B">
          <w:rPr>
            <w:noProof/>
            <w:webHidden/>
          </w:rPr>
          <w:fldChar w:fldCharType="end"/>
        </w:r>
      </w:hyperlink>
    </w:p>
    <w:p w14:paraId="33DEDA37" w14:textId="2F4DE1BA" w:rsidR="0066793B" w:rsidRDefault="00000000" w:rsidP="004F5726">
      <w:pPr>
        <w:pStyle w:val="TOC1"/>
        <w:rPr>
          <w:rFonts w:asciiTheme="minorHAnsi" w:eastAsiaTheme="minorEastAsia" w:hAnsiTheme="minorHAnsi" w:cstheme="minorBidi"/>
          <w:noProof/>
          <w:kern w:val="2"/>
          <w:szCs w:val="22"/>
          <w14:ligatures w14:val="standardContextual"/>
        </w:rPr>
      </w:pPr>
      <w:hyperlink w:anchor="_Toc134539446" w:history="1">
        <w:r w:rsidR="0066793B" w:rsidRPr="00647E2E">
          <w:rPr>
            <w:rStyle w:val="Hyperlink"/>
            <w:noProof/>
          </w:rPr>
          <w:t>ARTICLE 11 - CHANGES TO THE CONTRACT</w:t>
        </w:r>
        <w:r w:rsidR="0066793B">
          <w:rPr>
            <w:noProof/>
            <w:webHidden/>
          </w:rPr>
          <w:tab/>
        </w:r>
        <w:r w:rsidR="0066793B">
          <w:rPr>
            <w:noProof/>
            <w:webHidden/>
          </w:rPr>
          <w:fldChar w:fldCharType="begin"/>
        </w:r>
        <w:r w:rsidR="0066793B">
          <w:rPr>
            <w:noProof/>
            <w:webHidden/>
          </w:rPr>
          <w:instrText xml:space="preserve"> PAGEREF _Toc134539446 \h </w:instrText>
        </w:r>
        <w:r w:rsidR="0066793B">
          <w:rPr>
            <w:noProof/>
            <w:webHidden/>
          </w:rPr>
        </w:r>
        <w:r w:rsidR="0066793B">
          <w:rPr>
            <w:noProof/>
            <w:webHidden/>
          </w:rPr>
          <w:fldChar w:fldCharType="separate"/>
        </w:r>
        <w:r w:rsidR="0066793B">
          <w:rPr>
            <w:noProof/>
            <w:webHidden/>
          </w:rPr>
          <w:t>43</w:t>
        </w:r>
        <w:r w:rsidR="0066793B">
          <w:rPr>
            <w:noProof/>
            <w:webHidden/>
          </w:rPr>
          <w:fldChar w:fldCharType="end"/>
        </w:r>
      </w:hyperlink>
    </w:p>
    <w:p w14:paraId="07663B4A" w14:textId="1AD6F44A" w:rsidR="0066793B" w:rsidRDefault="00000000" w:rsidP="004F5726">
      <w:pPr>
        <w:pStyle w:val="TOC1"/>
        <w:rPr>
          <w:rFonts w:asciiTheme="minorHAnsi" w:eastAsiaTheme="minorEastAsia" w:hAnsiTheme="minorHAnsi" w:cstheme="minorBidi"/>
          <w:noProof/>
          <w:kern w:val="2"/>
          <w:szCs w:val="22"/>
          <w14:ligatures w14:val="standardContextual"/>
        </w:rPr>
      </w:pPr>
      <w:hyperlink w:anchor="_Toc134539447" w:history="1">
        <w:r w:rsidR="0066793B" w:rsidRPr="00647E2E">
          <w:rPr>
            <w:rStyle w:val="Hyperlink"/>
            <w:noProof/>
          </w:rPr>
          <w:t>ARTICLE 12 - CLAIMS</w:t>
        </w:r>
        <w:r w:rsidR="0066793B">
          <w:rPr>
            <w:noProof/>
            <w:webHidden/>
          </w:rPr>
          <w:tab/>
        </w:r>
        <w:r w:rsidR="0066793B">
          <w:rPr>
            <w:noProof/>
            <w:webHidden/>
          </w:rPr>
          <w:fldChar w:fldCharType="begin"/>
        </w:r>
        <w:r w:rsidR="0066793B">
          <w:rPr>
            <w:noProof/>
            <w:webHidden/>
          </w:rPr>
          <w:instrText xml:space="preserve"> PAGEREF _Toc134539447 \h </w:instrText>
        </w:r>
        <w:r w:rsidR="0066793B">
          <w:rPr>
            <w:noProof/>
            <w:webHidden/>
          </w:rPr>
        </w:r>
        <w:r w:rsidR="0066793B">
          <w:rPr>
            <w:noProof/>
            <w:webHidden/>
          </w:rPr>
          <w:fldChar w:fldCharType="separate"/>
        </w:r>
        <w:r w:rsidR="0066793B">
          <w:rPr>
            <w:noProof/>
            <w:webHidden/>
          </w:rPr>
          <w:t>46</w:t>
        </w:r>
        <w:r w:rsidR="0066793B">
          <w:rPr>
            <w:noProof/>
            <w:webHidden/>
          </w:rPr>
          <w:fldChar w:fldCharType="end"/>
        </w:r>
      </w:hyperlink>
    </w:p>
    <w:p w14:paraId="77FD280C" w14:textId="5B082C4A" w:rsidR="0066793B" w:rsidRDefault="00000000" w:rsidP="004F5726">
      <w:pPr>
        <w:pStyle w:val="TOC1"/>
        <w:rPr>
          <w:rFonts w:asciiTheme="minorHAnsi" w:eastAsiaTheme="minorEastAsia" w:hAnsiTheme="minorHAnsi" w:cstheme="minorBidi"/>
          <w:noProof/>
          <w:kern w:val="2"/>
          <w:szCs w:val="22"/>
          <w14:ligatures w14:val="standardContextual"/>
        </w:rPr>
      </w:pPr>
      <w:hyperlink w:anchor="_Toc134539448" w:history="1">
        <w:r w:rsidR="0066793B" w:rsidRPr="00647E2E">
          <w:rPr>
            <w:rStyle w:val="Hyperlink"/>
            <w:noProof/>
          </w:rPr>
          <w:t>ARTICLE 13 - COST OF WORK; ALLOWANCES; UNIT PRICE WORK</w:t>
        </w:r>
        <w:r w:rsidR="0066793B">
          <w:rPr>
            <w:noProof/>
            <w:webHidden/>
          </w:rPr>
          <w:tab/>
        </w:r>
        <w:r w:rsidR="0066793B">
          <w:rPr>
            <w:noProof/>
            <w:webHidden/>
          </w:rPr>
          <w:fldChar w:fldCharType="begin"/>
        </w:r>
        <w:r w:rsidR="0066793B">
          <w:rPr>
            <w:noProof/>
            <w:webHidden/>
          </w:rPr>
          <w:instrText xml:space="preserve"> PAGEREF _Toc134539448 \h </w:instrText>
        </w:r>
        <w:r w:rsidR="0066793B">
          <w:rPr>
            <w:noProof/>
            <w:webHidden/>
          </w:rPr>
        </w:r>
        <w:r w:rsidR="0066793B">
          <w:rPr>
            <w:noProof/>
            <w:webHidden/>
          </w:rPr>
          <w:fldChar w:fldCharType="separate"/>
        </w:r>
        <w:r w:rsidR="0066793B">
          <w:rPr>
            <w:noProof/>
            <w:webHidden/>
          </w:rPr>
          <w:t>46</w:t>
        </w:r>
        <w:r w:rsidR="0066793B">
          <w:rPr>
            <w:noProof/>
            <w:webHidden/>
          </w:rPr>
          <w:fldChar w:fldCharType="end"/>
        </w:r>
      </w:hyperlink>
    </w:p>
    <w:p w14:paraId="45F64DF8" w14:textId="70B6C741" w:rsidR="0066793B" w:rsidRDefault="00000000" w:rsidP="004F5726">
      <w:pPr>
        <w:pStyle w:val="TOC1"/>
        <w:rPr>
          <w:rFonts w:asciiTheme="minorHAnsi" w:eastAsiaTheme="minorEastAsia" w:hAnsiTheme="minorHAnsi" w:cstheme="minorBidi"/>
          <w:noProof/>
          <w:kern w:val="2"/>
          <w:szCs w:val="22"/>
          <w14:ligatures w14:val="standardContextual"/>
        </w:rPr>
      </w:pPr>
      <w:hyperlink w:anchor="_Toc134539449" w:history="1">
        <w:r w:rsidR="0066793B" w:rsidRPr="00647E2E">
          <w:rPr>
            <w:rStyle w:val="Hyperlink"/>
            <w:noProof/>
          </w:rPr>
          <w:t>ARTICLE 14 - TESTS AND INSPECTIONS; CORRECTION, REMOVAL, OR ACCCEPTANCE OF DEFECTIVE WORK</w:t>
        </w:r>
        <w:r w:rsidR="0066793B">
          <w:rPr>
            <w:noProof/>
            <w:webHidden/>
          </w:rPr>
          <w:tab/>
        </w:r>
        <w:r w:rsidR="0066793B">
          <w:rPr>
            <w:noProof/>
            <w:webHidden/>
          </w:rPr>
          <w:fldChar w:fldCharType="begin"/>
        </w:r>
        <w:r w:rsidR="0066793B">
          <w:rPr>
            <w:noProof/>
            <w:webHidden/>
          </w:rPr>
          <w:instrText xml:space="preserve"> PAGEREF _Toc134539449 \h </w:instrText>
        </w:r>
        <w:r w:rsidR="0066793B">
          <w:rPr>
            <w:noProof/>
            <w:webHidden/>
          </w:rPr>
        </w:r>
        <w:r w:rsidR="0066793B">
          <w:rPr>
            <w:noProof/>
            <w:webHidden/>
          </w:rPr>
          <w:fldChar w:fldCharType="separate"/>
        </w:r>
        <w:r w:rsidR="0066793B">
          <w:rPr>
            <w:noProof/>
            <w:webHidden/>
          </w:rPr>
          <w:t>47</w:t>
        </w:r>
        <w:r w:rsidR="0066793B">
          <w:rPr>
            <w:noProof/>
            <w:webHidden/>
          </w:rPr>
          <w:fldChar w:fldCharType="end"/>
        </w:r>
      </w:hyperlink>
    </w:p>
    <w:p w14:paraId="1519F571" w14:textId="5E5AC989" w:rsidR="0066793B" w:rsidRDefault="00000000" w:rsidP="004F5726">
      <w:pPr>
        <w:pStyle w:val="TOC1"/>
        <w:rPr>
          <w:rFonts w:asciiTheme="minorHAnsi" w:eastAsiaTheme="minorEastAsia" w:hAnsiTheme="minorHAnsi" w:cstheme="minorBidi"/>
          <w:noProof/>
          <w:kern w:val="2"/>
          <w:szCs w:val="22"/>
          <w14:ligatures w14:val="standardContextual"/>
        </w:rPr>
      </w:pPr>
      <w:hyperlink w:anchor="_Toc134539450" w:history="1">
        <w:r w:rsidR="0066793B" w:rsidRPr="00647E2E">
          <w:rPr>
            <w:rStyle w:val="Hyperlink"/>
            <w:noProof/>
          </w:rPr>
          <w:t>ARTICLE 15 - PAYMENTS TO CONTRACTOR, SET OFFS; COMPLETIONS; CORRECTION PERIOD</w:t>
        </w:r>
        <w:r w:rsidR="0066793B">
          <w:rPr>
            <w:noProof/>
            <w:webHidden/>
          </w:rPr>
          <w:tab/>
        </w:r>
        <w:r w:rsidR="0066793B">
          <w:rPr>
            <w:noProof/>
            <w:webHidden/>
          </w:rPr>
          <w:fldChar w:fldCharType="begin"/>
        </w:r>
        <w:r w:rsidR="0066793B">
          <w:rPr>
            <w:noProof/>
            <w:webHidden/>
          </w:rPr>
          <w:instrText xml:space="preserve"> PAGEREF _Toc134539450 \h </w:instrText>
        </w:r>
        <w:r w:rsidR="0066793B">
          <w:rPr>
            <w:noProof/>
            <w:webHidden/>
          </w:rPr>
        </w:r>
        <w:r w:rsidR="0066793B">
          <w:rPr>
            <w:noProof/>
            <w:webHidden/>
          </w:rPr>
          <w:fldChar w:fldCharType="separate"/>
        </w:r>
        <w:r w:rsidR="0066793B">
          <w:rPr>
            <w:noProof/>
            <w:webHidden/>
          </w:rPr>
          <w:t>48</w:t>
        </w:r>
        <w:r w:rsidR="0066793B">
          <w:rPr>
            <w:noProof/>
            <w:webHidden/>
          </w:rPr>
          <w:fldChar w:fldCharType="end"/>
        </w:r>
      </w:hyperlink>
    </w:p>
    <w:p w14:paraId="1FE9BB6E" w14:textId="4DC45E37" w:rsidR="0066793B" w:rsidRDefault="00000000" w:rsidP="004F5726">
      <w:pPr>
        <w:pStyle w:val="TOC1"/>
        <w:rPr>
          <w:rFonts w:asciiTheme="minorHAnsi" w:eastAsiaTheme="minorEastAsia" w:hAnsiTheme="minorHAnsi" w:cstheme="minorBidi"/>
          <w:noProof/>
          <w:kern w:val="2"/>
          <w:szCs w:val="22"/>
          <w14:ligatures w14:val="standardContextual"/>
        </w:rPr>
      </w:pPr>
      <w:hyperlink w:anchor="_Toc134539451" w:history="1">
        <w:r w:rsidR="0066793B" w:rsidRPr="00647E2E">
          <w:rPr>
            <w:rStyle w:val="Hyperlink"/>
            <w:noProof/>
          </w:rPr>
          <w:t>ARTICLE 16 - SUSPENSION OF WORK AND TERMINATION</w:t>
        </w:r>
        <w:r w:rsidR="0066793B">
          <w:rPr>
            <w:noProof/>
            <w:webHidden/>
          </w:rPr>
          <w:tab/>
        </w:r>
        <w:r w:rsidR="0066793B">
          <w:rPr>
            <w:noProof/>
            <w:webHidden/>
          </w:rPr>
          <w:fldChar w:fldCharType="begin"/>
        </w:r>
        <w:r w:rsidR="0066793B">
          <w:rPr>
            <w:noProof/>
            <w:webHidden/>
          </w:rPr>
          <w:instrText xml:space="preserve"> PAGEREF _Toc134539451 \h </w:instrText>
        </w:r>
        <w:r w:rsidR="0066793B">
          <w:rPr>
            <w:noProof/>
            <w:webHidden/>
          </w:rPr>
        </w:r>
        <w:r w:rsidR="0066793B">
          <w:rPr>
            <w:noProof/>
            <w:webHidden/>
          </w:rPr>
          <w:fldChar w:fldCharType="separate"/>
        </w:r>
        <w:r w:rsidR="0066793B">
          <w:rPr>
            <w:noProof/>
            <w:webHidden/>
          </w:rPr>
          <w:t>50</w:t>
        </w:r>
        <w:r w:rsidR="0066793B">
          <w:rPr>
            <w:noProof/>
            <w:webHidden/>
          </w:rPr>
          <w:fldChar w:fldCharType="end"/>
        </w:r>
      </w:hyperlink>
    </w:p>
    <w:p w14:paraId="64C83A75" w14:textId="1AE0E026" w:rsidR="0066793B" w:rsidRDefault="00000000" w:rsidP="004F5726">
      <w:pPr>
        <w:pStyle w:val="TOC1"/>
        <w:rPr>
          <w:rFonts w:asciiTheme="minorHAnsi" w:eastAsiaTheme="minorEastAsia" w:hAnsiTheme="minorHAnsi" w:cstheme="minorBidi"/>
          <w:noProof/>
          <w:kern w:val="2"/>
          <w:szCs w:val="22"/>
          <w14:ligatures w14:val="standardContextual"/>
        </w:rPr>
      </w:pPr>
      <w:hyperlink w:anchor="_Toc134539452" w:history="1">
        <w:r w:rsidR="0066793B" w:rsidRPr="00647E2E">
          <w:rPr>
            <w:rStyle w:val="Hyperlink"/>
            <w:noProof/>
          </w:rPr>
          <w:t>ARTICLE 17 - FINAL RESOLUTIONS OF DISPUTES</w:t>
        </w:r>
        <w:r w:rsidR="0066793B">
          <w:rPr>
            <w:noProof/>
            <w:webHidden/>
          </w:rPr>
          <w:tab/>
        </w:r>
        <w:r w:rsidR="0066793B">
          <w:rPr>
            <w:noProof/>
            <w:webHidden/>
          </w:rPr>
          <w:fldChar w:fldCharType="begin"/>
        </w:r>
        <w:r w:rsidR="0066793B">
          <w:rPr>
            <w:noProof/>
            <w:webHidden/>
          </w:rPr>
          <w:instrText xml:space="preserve"> PAGEREF _Toc134539452 \h </w:instrText>
        </w:r>
        <w:r w:rsidR="0066793B">
          <w:rPr>
            <w:noProof/>
            <w:webHidden/>
          </w:rPr>
        </w:r>
        <w:r w:rsidR="0066793B">
          <w:rPr>
            <w:noProof/>
            <w:webHidden/>
          </w:rPr>
          <w:fldChar w:fldCharType="separate"/>
        </w:r>
        <w:r w:rsidR="0066793B">
          <w:rPr>
            <w:noProof/>
            <w:webHidden/>
          </w:rPr>
          <w:t>50</w:t>
        </w:r>
        <w:r w:rsidR="0066793B">
          <w:rPr>
            <w:noProof/>
            <w:webHidden/>
          </w:rPr>
          <w:fldChar w:fldCharType="end"/>
        </w:r>
      </w:hyperlink>
    </w:p>
    <w:p w14:paraId="70778FFD" w14:textId="486C48E2" w:rsidR="0066793B" w:rsidRDefault="00000000" w:rsidP="004F5726">
      <w:pPr>
        <w:pStyle w:val="TOC1"/>
        <w:rPr>
          <w:rFonts w:asciiTheme="minorHAnsi" w:eastAsiaTheme="minorEastAsia" w:hAnsiTheme="minorHAnsi" w:cstheme="minorBidi"/>
          <w:noProof/>
          <w:kern w:val="2"/>
          <w:szCs w:val="22"/>
          <w14:ligatures w14:val="standardContextual"/>
        </w:rPr>
      </w:pPr>
      <w:hyperlink w:anchor="_Toc134539453" w:history="1">
        <w:r w:rsidR="0066793B" w:rsidRPr="00647E2E">
          <w:rPr>
            <w:rStyle w:val="Hyperlink"/>
            <w:noProof/>
          </w:rPr>
          <w:t>ARTICLE 18 - MISCELLANEOUS</w:t>
        </w:r>
        <w:r w:rsidR="0066793B">
          <w:rPr>
            <w:noProof/>
            <w:webHidden/>
          </w:rPr>
          <w:tab/>
        </w:r>
        <w:r w:rsidR="0066793B">
          <w:rPr>
            <w:noProof/>
            <w:webHidden/>
          </w:rPr>
          <w:fldChar w:fldCharType="begin"/>
        </w:r>
        <w:r w:rsidR="0066793B">
          <w:rPr>
            <w:noProof/>
            <w:webHidden/>
          </w:rPr>
          <w:instrText xml:space="preserve"> PAGEREF _Toc134539453 \h </w:instrText>
        </w:r>
        <w:r w:rsidR="0066793B">
          <w:rPr>
            <w:noProof/>
            <w:webHidden/>
          </w:rPr>
        </w:r>
        <w:r w:rsidR="0066793B">
          <w:rPr>
            <w:noProof/>
            <w:webHidden/>
          </w:rPr>
          <w:fldChar w:fldCharType="separate"/>
        </w:r>
        <w:r w:rsidR="0066793B">
          <w:rPr>
            <w:noProof/>
            <w:webHidden/>
          </w:rPr>
          <w:t>51</w:t>
        </w:r>
        <w:r w:rsidR="0066793B">
          <w:rPr>
            <w:noProof/>
            <w:webHidden/>
          </w:rPr>
          <w:fldChar w:fldCharType="end"/>
        </w:r>
      </w:hyperlink>
    </w:p>
    <w:p w14:paraId="212C79A9" w14:textId="06297C1B" w:rsidR="003D459A" w:rsidRPr="004462BD" w:rsidRDefault="003D459A" w:rsidP="003D459A">
      <w:pPr>
        <w:rPr>
          <w:rFonts w:cs="Times New Roman"/>
        </w:rPr>
      </w:pPr>
      <w:r w:rsidRPr="004462BD">
        <w:rPr>
          <w:rFonts w:cs="Times New Roman"/>
          <w:bCs/>
        </w:rPr>
        <w:fldChar w:fldCharType="end"/>
      </w:r>
    </w:p>
    <w:p w14:paraId="4243FC2C" w14:textId="77777777" w:rsidR="003D459A" w:rsidRPr="004462BD" w:rsidRDefault="003D459A" w:rsidP="003D459A">
      <w:pPr>
        <w:rPr>
          <w:rFonts w:cs="Times New Roman"/>
        </w:rPr>
        <w:sectPr w:rsidR="003D459A" w:rsidRPr="004462BD" w:rsidSect="00C06CB4">
          <w:footerReference w:type="default" r:id="rId8"/>
          <w:pgSz w:w="12240" w:h="15840"/>
          <w:pgMar w:top="1440" w:right="1440" w:bottom="720" w:left="1440" w:header="720" w:footer="576" w:gutter="0"/>
          <w:pgNumType w:fmt="lowerRoman" w:start="1"/>
          <w:cols w:space="720"/>
          <w:docGrid w:linePitch="360"/>
        </w:sectPr>
      </w:pPr>
    </w:p>
    <w:p w14:paraId="25E63ECE" w14:textId="77777777" w:rsidR="004462BD" w:rsidRPr="003F71A9" w:rsidRDefault="004462BD" w:rsidP="007C076E">
      <w:pPr>
        <w:pStyle w:val="EJCDCArt2-Article"/>
      </w:pPr>
      <w:bookmarkStart w:id="0" w:name="_Toc134539435"/>
      <w:r w:rsidRPr="003F71A9">
        <w:lastRenderedPageBreak/>
        <w:t>INTRODUCTORY STATEMENT</w:t>
      </w:r>
      <w:bookmarkEnd w:id="0"/>
    </w:p>
    <w:p w14:paraId="0DA39988" w14:textId="67A0FBBC" w:rsidR="003D459A" w:rsidRPr="003F71A9" w:rsidRDefault="003D459A" w:rsidP="003F71A9">
      <w:pPr>
        <w:jc w:val="both"/>
      </w:pPr>
      <w:bookmarkStart w:id="1" w:name="_Hlk57120189"/>
      <w:r w:rsidRPr="003F71A9">
        <w:t>These Supplementary Conditions amend or supplement the Standard General Conditions of the Construction Contract (EJCDC C-700, 2018 Edition).  All provisions which are not so amended or supplemented remain in full force and effect.</w:t>
      </w:r>
    </w:p>
    <w:p w14:paraId="58459FC4" w14:textId="77777777" w:rsidR="003D459A" w:rsidRPr="003F71A9" w:rsidRDefault="003D459A" w:rsidP="003F71A9">
      <w:pPr>
        <w:jc w:val="both"/>
      </w:pPr>
      <w:r w:rsidRPr="003F71A9">
        <w:t>The terms used in these Supplementary Conditions have the meanings stated in the General Conditions. Additional terms used in these Supplementary Conditions have the meanings stated below, which are applicable to both the singular and plural thereof.</w:t>
      </w:r>
    </w:p>
    <w:p w14:paraId="020F063D" w14:textId="15CB25E0" w:rsidR="003D459A" w:rsidRPr="003F71A9" w:rsidRDefault="003D459A" w:rsidP="004667C5">
      <w:pPr>
        <w:spacing w:after="240"/>
        <w:jc w:val="both"/>
      </w:pPr>
      <w:r w:rsidRPr="003F71A9">
        <w:t>The address system used in these Supplementary Conditions is the same as the address system used in the General Conditions, with the prefix "SC" added—for example, “Paragraph SC</w:t>
      </w:r>
      <w:r w:rsidRPr="003F71A9">
        <w:noBreakHyphen/>
        <w:t>4.05.”</w:t>
      </w:r>
      <w:bookmarkEnd w:id="1"/>
    </w:p>
    <w:p w14:paraId="156EF215" w14:textId="726D226E" w:rsidR="003D459A" w:rsidRPr="003F71A9" w:rsidRDefault="000B7838" w:rsidP="007C076E">
      <w:pPr>
        <w:pStyle w:val="EJCDCArt2-Article"/>
      </w:pPr>
      <w:bookmarkStart w:id="2" w:name="_Toc134539436"/>
      <w:r w:rsidRPr="003F71A9">
        <w:t>ARTICLE 1 - DEFINITIONS AND TERMINOLOGY</w:t>
      </w:r>
      <w:bookmarkEnd w:id="2"/>
    </w:p>
    <w:p w14:paraId="045EE320" w14:textId="77777777" w:rsidR="005C4720" w:rsidRPr="00317E10" w:rsidRDefault="005C4720" w:rsidP="005C4720">
      <w:pPr>
        <w:jc w:val="both"/>
      </w:pPr>
      <w:bookmarkStart w:id="3" w:name="_Toc463258216"/>
      <w:bookmarkStart w:id="4" w:name="_Hlk57120254"/>
      <w:r w:rsidRPr="00317E10">
        <w:rPr>
          <w:b/>
          <w:bCs/>
        </w:rPr>
        <w:t>SC-1.</w:t>
      </w:r>
      <w:proofErr w:type="gramStart"/>
      <w:r w:rsidRPr="00317E10">
        <w:rPr>
          <w:b/>
          <w:bCs/>
        </w:rPr>
        <w:t>01.A.</w:t>
      </w:r>
      <w:proofErr w:type="gramEnd"/>
      <w:r>
        <w:rPr>
          <w:b/>
          <w:bCs/>
        </w:rPr>
        <w:t>4</w:t>
      </w:r>
      <w:r w:rsidRPr="00317E10">
        <w:tab/>
        <w:t>Add the following sentence to Paragraph 1.01.A.4:</w:t>
      </w:r>
    </w:p>
    <w:p w14:paraId="473C041D" w14:textId="77777777" w:rsidR="005C4720" w:rsidRDefault="005C4720" w:rsidP="005C4720">
      <w:pPr>
        <w:ind w:left="1440"/>
        <w:jc w:val="both"/>
      </w:pPr>
      <w:r w:rsidRPr="00317E10">
        <w:t>The term “Offer” has the same meaning as the term “Bid”.</w:t>
      </w:r>
    </w:p>
    <w:p w14:paraId="565008B0" w14:textId="77777777" w:rsidR="005C4720" w:rsidRDefault="005C4720" w:rsidP="004D0D96">
      <w:pPr>
        <w:rPr>
          <w:b/>
        </w:rPr>
      </w:pPr>
    </w:p>
    <w:p w14:paraId="7BA21389" w14:textId="6CD5A28E" w:rsidR="007F3D54" w:rsidRPr="004D0D96" w:rsidRDefault="007F3D54" w:rsidP="004D0D96">
      <w:r w:rsidRPr="004D0D96">
        <w:rPr>
          <w:b/>
        </w:rPr>
        <w:t>SC-1.</w:t>
      </w:r>
      <w:proofErr w:type="gramStart"/>
      <w:r w:rsidRPr="004D0D96">
        <w:rPr>
          <w:b/>
        </w:rPr>
        <w:t>01.A.</w:t>
      </w:r>
      <w:proofErr w:type="gramEnd"/>
      <w:r w:rsidRPr="004D0D96">
        <w:rPr>
          <w:b/>
        </w:rPr>
        <w:t>5</w:t>
      </w:r>
      <w:r w:rsidRPr="004D0D96">
        <w:tab/>
        <w:t>Add the following sentence to Paragraph 1.01.A.5</w:t>
      </w:r>
      <w:r w:rsidR="00D22D43">
        <w:t>:</w:t>
      </w:r>
    </w:p>
    <w:p w14:paraId="13D46828" w14:textId="56AC83E5" w:rsidR="007F3D54" w:rsidRPr="003F71A9" w:rsidRDefault="007F3D54" w:rsidP="004667C5">
      <w:pPr>
        <w:ind w:left="1440"/>
        <w:jc w:val="both"/>
      </w:pPr>
      <w:r w:rsidRPr="003F71A9">
        <w:t>The term “Offeror” has the same meaning as the term “Bidder”.</w:t>
      </w:r>
    </w:p>
    <w:p w14:paraId="334CDF54" w14:textId="77777777" w:rsidR="007F3D54" w:rsidRPr="003F71A9" w:rsidRDefault="007F3D54" w:rsidP="004667C5">
      <w:pPr>
        <w:jc w:val="both"/>
      </w:pPr>
    </w:p>
    <w:p w14:paraId="5C49D1A4" w14:textId="5ACA12BA" w:rsidR="003D459A" w:rsidRPr="003F71A9" w:rsidRDefault="003D459A" w:rsidP="003F71A9">
      <w:pPr>
        <w:jc w:val="both"/>
      </w:pPr>
      <w:r w:rsidRPr="003F71A9">
        <w:rPr>
          <w:b/>
          <w:bCs/>
        </w:rPr>
        <w:t>SC-1.</w:t>
      </w:r>
      <w:proofErr w:type="gramStart"/>
      <w:r w:rsidRPr="003F71A9">
        <w:rPr>
          <w:b/>
          <w:bCs/>
        </w:rPr>
        <w:t>01.A.10</w:t>
      </w:r>
      <w:bookmarkEnd w:id="3"/>
      <w:r w:rsidRPr="003F71A9">
        <w:rPr>
          <w:b/>
          <w:bCs/>
        </w:rPr>
        <w:t>.e</w:t>
      </w:r>
      <w:proofErr w:type="gramEnd"/>
      <w:r w:rsidRPr="003F71A9">
        <w:tab/>
        <w:t>Add the following sentence to Paragraph 1.01.A.10.e</w:t>
      </w:r>
      <w:r w:rsidR="00D22D43">
        <w:t>:</w:t>
      </w:r>
    </w:p>
    <w:p w14:paraId="16FC7266" w14:textId="77777777" w:rsidR="003D459A" w:rsidRPr="003F71A9" w:rsidRDefault="003D459A" w:rsidP="004667C5">
      <w:pPr>
        <w:ind w:left="1440"/>
        <w:jc w:val="both"/>
      </w:pPr>
      <w:r w:rsidRPr="003F71A9">
        <w:t>When submitted, a Claim must be signed by the Designated Authorized Representative.</w:t>
      </w:r>
    </w:p>
    <w:p w14:paraId="6DBD6328" w14:textId="77777777" w:rsidR="003D459A" w:rsidRPr="003F71A9" w:rsidRDefault="003D459A" w:rsidP="003F71A9">
      <w:pPr>
        <w:jc w:val="both"/>
      </w:pPr>
      <w:bookmarkStart w:id="5" w:name="_Toc463258217"/>
    </w:p>
    <w:p w14:paraId="1591E6E7" w14:textId="1CFA8C99" w:rsidR="003D459A" w:rsidRPr="00317E10" w:rsidRDefault="003D459A" w:rsidP="00D12777">
      <w:pPr>
        <w:jc w:val="both"/>
      </w:pPr>
      <w:r w:rsidRPr="00317E10">
        <w:rPr>
          <w:b/>
          <w:bCs/>
        </w:rPr>
        <w:t>SC-1.</w:t>
      </w:r>
      <w:proofErr w:type="gramStart"/>
      <w:r w:rsidRPr="00317E10">
        <w:rPr>
          <w:b/>
          <w:bCs/>
        </w:rPr>
        <w:t>01.A.</w:t>
      </w:r>
      <w:proofErr w:type="gramEnd"/>
      <w:r w:rsidRPr="00317E10">
        <w:rPr>
          <w:b/>
          <w:bCs/>
        </w:rPr>
        <w:t>5</w:t>
      </w:r>
      <w:r w:rsidR="005C2CA2" w:rsidRPr="00BD4EC0">
        <w:rPr>
          <w:b/>
          <w:bCs/>
        </w:rPr>
        <w:t>1</w:t>
      </w:r>
      <w:bookmarkEnd w:id="5"/>
      <w:r w:rsidRPr="00BD4EC0">
        <w:tab/>
      </w:r>
      <w:r w:rsidR="00317E10" w:rsidRPr="00BD4EC0">
        <w:t>Add the following paragraph as reference 1.01.A.51:</w:t>
      </w:r>
    </w:p>
    <w:p w14:paraId="1953D8A7" w14:textId="4D49B827" w:rsidR="003D459A" w:rsidRPr="001E58FE" w:rsidRDefault="003D459A" w:rsidP="00D12777">
      <w:pPr>
        <w:ind w:left="1440"/>
        <w:jc w:val="both"/>
        <w:rPr>
          <w:highlight w:val="cyan"/>
        </w:rPr>
      </w:pPr>
      <w:r w:rsidRPr="00317E10">
        <w:t>Designated Authorized Representative</w:t>
      </w:r>
      <w:r w:rsidR="0094321D" w:rsidRPr="00317E10">
        <w:t xml:space="preserve"> </w:t>
      </w:r>
      <w:r w:rsidRPr="00317E10">
        <w:t>—</w:t>
      </w:r>
      <w:r w:rsidR="0094321D" w:rsidRPr="00317E10">
        <w:t xml:space="preserve"> </w:t>
      </w:r>
      <w:r w:rsidRPr="00317E10">
        <w:t xml:space="preserve">the representative authorized by the party filing the Claim to execute legally-binding agreements on behalf of that party.  For Owner, the Designated Authorized Representative shall be the Chief Technical Officer, a Vice President, or President and Chief Executive Officer.  For Contractor, the owner or its </w:t>
      </w:r>
      <w:proofErr w:type="gramStart"/>
      <w:r w:rsidRPr="00317E10">
        <w:t>designee</w:t>
      </w:r>
      <w:proofErr w:type="gramEnd"/>
      <w:r w:rsidRPr="00317E10">
        <w:t xml:space="preserve"> authorized pursuant to a power of attorney.</w:t>
      </w:r>
    </w:p>
    <w:p w14:paraId="40AB4301" w14:textId="77777777" w:rsidR="003D459A" w:rsidRPr="001E58FE" w:rsidRDefault="003D459A" w:rsidP="00D12777">
      <w:pPr>
        <w:jc w:val="both"/>
        <w:rPr>
          <w:highlight w:val="cyan"/>
        </w:rPr>
      </w:pPr>
    </w:p>
    <w:p w14:paraId="05364A05" w14:textId="331A3024" w:rsidR="003D459A" w:rsidRPr="00317E10" w:rsidRDefault="003D459A" w:rsidP="00D12777">
      <w:pPr>
        <w:jc w:val="both"/>
      </w:pPr>
      <w:bookmarkStart w:id="6" w:name="_Toc463258218"/>
      <w:r w:rsidRPr="00317E10">
        <w:rPr>
          <w:b/>
          <w:bCs/>
        </w:rPr>
        <w:t>SC-1.</w:t>
      </w:r>
      <w:proofErr w:type="gramStart"/>
      <w:r w:rsidRPr="00317E10">
        <w:rPr>
          <w:b/>
          <w:bCs/>
        </w:rPr>
        <w:t>01.A.</w:t>
      </w:r>
      <w:proofErr w:type="gramEnd"/>
      <w:r w:rsidRPr="00317E10">
        <w:rPr>
          <w:b/>
          <w:bCs/>
        </w:rPr>
        <w:t>5</w:t>
      </w:r>
      <w:r w:rsidR="005C2CA2" w:rsidRPr="00BD4EC0">
        <w:rPr>
          <w:b/>
          <w:bCs/>
        </w:rPr>
        <w:t>2</w:t>
      </w:r>
      <w:bookmarkEnd w:id="6"/>
      <w:r w:rsidRPr="00317E10">
        <w:tab/>
        <w:t>Add the following paragraph as reference 1.01.A.</w:t>
      </w:r>
      <w:r w:rsidRPr="00BD4EC0">
        <w:t>5</w:t>
      </w:r>
      <w:r w:rsidR="00317E10" w:rsidRPr="00BD4EC0">
        <w:t>2</w:t>
      </w:r>
      <w:r w:rsidRPr="00BD4EC0">
        <w:t>:</w:t>
      </w:r>
    </w:p>
    <w:p w14:paraId="0EC24E54" w14:textId="2D8B5A59" w:rsidR="003D459A" w:rsidRPr="001E58FE" w:rsidRDefault="003D459A" w:rsidP="00D12777">
      <w:pPr>
        <w:ind w:left="1440"/>
        <w:jc w:val="both"/>
        <w:rPr>
          <w:highlight w:val="cyan"/>
        </w:rPr>
      </w:pPr>
      <w:r w:rsidRPr="00317E10">
        <w:t>Health and Safety Plan</w:t>
      </w:r>
      <w:r w:rsidR="00BD4EC0">
        <w:t xml:space="preserve"> </w:t>
      </w:r>
      <w:r w:rsidRPr="00317E10">
        <w:t>—</w:t>
      </w:r>
      <w:r w:rsidR="00BD4EC0">
        <w:t xml:space="preserve"> </w:t>
      </w:r>
      <w:r w:rsidRPr="00317E10">
        <w:t>The part of the Contract Documents prepared by Contractor that describes safety procedures for the Work, identifies the Contractor’s safety representative required by Paragraph 6.14.A, and certifies that the Contractor’s employees have received or will receive training prior to the commencement of the Work on (1) basic health and safety issues; (2) the Health and Safety Plan; (3) the methods and techniques the Contractor will use on the Project; (4) procedures for Contractor entrance into an</w:t>
      </w:r>
      <w:r w:rsidR="007C0593" w:rsidRPr="00317E10">
        <w:t>d</w:t>
      </w:r>
      <w:r w:rsidRPr="00317E10">
        <w:t xml:space="preserve"> exit from the Site(s); and (5)</w:t>
      </w:r>
      <w:r w:rsidR="007C0593" w:rsidRPr="00317E10">
        <w:t> </w:t>
      </w:r>
      <w:r w:rsidRPr="00317E10">
        <w:t>informing Owner about any unique hazards presented by the Work or found as a result of the Work.</w:t>
      </w:r>
    </w:p>
    <w:bookmarkEnd w:id="4"/>
    <w:p w14:paraId="2EE148BE" w14:textId="77777777" w:rsidR="00A82B0C" w:rsidRDefault="00A82B0C">
      <w:pPr>
        <w:spacing w:before="0" w:after="160" w:line="259" w:lineRule="auto"/>
      </w:pPr>
      <w:r>
        <w:br w:type="page"/>
      </w:r>
    </w:p>
    <w:p w14:paraId="6F4DCFFC" w14:textId="5F1C02A2" w:rsidR="003D459A" w:rsidRPr="003F71A9" w:rsidRDefault="00D04194" w:rsidP="007C076E">
      <w:pPr>
        <w:pStyle w:val="EJCDCArt2-Article"/>
      </w:pPr>
      <w:bookmarkStart w:id="7" w:name="_Toc134539437"/>
      <w:r w:rsidRPr="003F71A9">
        <w:lastRenderedPageBreak/>
        <w:t>ARTICLE 2 - PRELIMINARY MATTERS</w:t>
      </w:r>
      <w:bookmarkEnd w:id="7"/>
    </w:p>
    <w:p w14:paraId="1730ECA3" w14:textId="14CC336D" w:rsidR="003D459A" w:rsidRPr="003F71A9" w:rsidRDefault="003D459A" w:rsidP="00D12777">
      <w:pPr>
        <w:jc w:val="both"/>
      </w:pPr>
      <w:r w:rsidRPr="003F71A9">
        <w:t>2.02</w:t>
      </w:r>
      <w:r w:rsidRPr="003F71A9">
        <w:tab/>
      </w:r>
      <w:r w:rsidRPr="004F292A">
        <w:rPr>
          <w:i/>
          <w:iCs/>
        </w:rPr>
        <w:t>Copies of Documents</w:t>
      </w:r>
    </w:p>
    <w:tbl>
      <w:tblPr>
        <w:tblStyle w:val="TableGrid"/>
        <w:tblW w:w="0" w:type="auto"/>
        <w:tblInd w:w="-95" w:type="dxa"/>
        <w:tblLook w:val="04A0" w:firstRow="1" w:lastRow="0" w:firstColumn="1" w:lastColumn="0" w:noHBand="0" w:noVBand="1"/>
      </w:tblPr>
      <w:tblGrid>
        <w:gridCol w:w="9445"/>
      </w:tblGrid>
      <w:tr w:rsidR="00D12777" w:rsidRPr="003F71A9" w14:paraId="564CADD5" w14:textId="77777777" w:rsidTr="00533250">
        <w:trPr>
          <w:trHeight w:val="996"/>
        </w:trPr>
        <w:tc>
          <w:tcPr>
            <w:tcW w:w="9445" w:type="dxa"/>
          </w:tcPr>
          <w:p w14:paraId="60DE71D2" w14:textId="77777777" w:rsidR="00D12777" w:rsidRPr="00D12777" w:rsidRDefault="00D12777" w:rsidP="003F71A9">
            <w:pPr>
              <w:rPr>
                <w:b/>
                <w:bCs/>
              </w:rPr>
            </w:pPr>
            <w:r w:rsidRPr="00D12777">
              <w:rPr>
                <w:b/>
                <w:bCs/>
              </w:rPr>
              <w:t>NOTE TO SPECIFIER:</w:t>
            </w:r>
          </w:p>
          <w:p w14:paraId="52BDCC1F" w14:textId="50C1772E" w:rsidR="00D12777" w:rsidRPr="00D12777" w:rsidRDefault="00D12777" w:rsidP="00D12777">
            <w:pPr>
              <w:spacing w:before="0" w:after="0"/>
              <w:rPr>
                <w:b/>
                <w:bCs/>
              </w:rPr>
            </w:pPr>
            <w:r w:rsidRPr="003F71A9">
              <w:t>Edit or delete SC-2.02, below, to suite the Project’s requirements.</w:t>
            </w:r>
          </w:p>
        </w:tc>
      </w:tr>
    </w:tbl>
    <w:p w14:paraId="2DE9C1FA" w14:textId="77777777" w:rsidR="003D459A" w:rsidRPr="003F71A9" w:rsidRDefault="003D459A" w:rsidP="003F71A9">
      <w:bookmarkStart w:id="8" w:name="_Toc463258220"/>
    </w:p>
    <w:p w14:paraId="7BC36EA1" w14:textId="20439F5A" w:rsidR="003D459A" w:rsidRPr="003F71A9" w:rsidRDefault="003D459A" w:rsidP="004F292A">
      <w:pPr>
        <w:jc w:val="both"/>
      </w:pPr>
      <w:r w:rsidRPr="004F292A">
        <w:rPr>
          <w:b/>
          <w:bCs/>
        </w:rPr>
        <w:t>SC-2.02</w:t>
      </w:r>
      <w:bookmarkEnd w:id="8"/>
      <w:r w:rsidRPr="003F71A9">
        <w:tab/>
        <w:t>Delete Paragraph 2.02.A in its entirety and insert the following in its place:</w:t>
      </w:r>
    </w:p>
    <w:p w14:paraId="01E5CC39" w14:textId="3BF3E6C5" w:rsidR="003D459A" w:rsidRPr="003F71A9" w:rsidRDefault="00601EF7" w:rsidP="00D72D50">
      <w:pPr>
        <w:tabs>
          <w:tab w:val="left" w:pos="1440"/>
        </w:tabs>
        <w:ind w:left="1440"/>
        <w:jc w:val="both"/>
      </w:pPr>
      <w:r>
        <w:t>SC-2.</w:t>
      </w:r>
      <w:proofErr w:type="gramStart"/>
      <w:r>
        <w:t>02.</w:t>
      </w:r>
      <w:r w:rsidR="003D459A" w:rsidRPr="003F71A9">
        <w:t>A.</w:t>
      </w:r>
      <w:proofErr w:type="gramEnd"/>
      <w:r w:rsidR="003D459A" w:rsidRPr="003F71A9">
        <w:tab/>
        <w:t>Owner shall provide to Contractor an electronic version of a fully executed copy of the contract documents.</w:t>
      </w:r>
    </w:p>
    <w:p w14:paraId="67D85A68" w14:textId="77777777" w:rsidR="003D459A" w:rsidRPr="003F71A9" w:rsidRDefault="003D459A" w:rsidP="004F292A">
      <w:pPr>
        <w:jc w:val="both"/>
      </w:pPr>
    </w:p>
    <w:p w14:paraId="72112E5C" w14:textId="77777777" w:rsidR="003D459A" w:rsidRPr="004F292A" w:rsidRDefault="003D459A" w:rsidP="004F292A">
      <w:pPr>
        <w:jc w:val="both"/>
      </w:pPr>
      <w:r w:rsidRPr="003F71A9">
        <w:t>2.03</w:t>
      </w:r>
      <w:r w:rsidRPr="003F71A9">
        <w:tab/>
      </w:r>
      <w:r w:rsidRPr="004F292A">
        <w:rPr>
          <w:i/>
          <w:iCs/>
        </w:rPr>
        <w:t>Before Starting Construction</w:t>
      </w:r>
    </w:p>
    <w:p w14:paraId="182C6374" w14:textId="012C9BBD" w:rsidR="003D459A" w:rsidRPr="003F71A9" w:rsidRDefault="003D459A" w:rsidP="004F292A">
      <w:pPr>
        <w:jc w:val="both"/>
      </w:pPr>
      <w:bookmarkStart w:id="9" w:name="_Toc463258222"/>
      <w:r w:rsidRPr="004F292A">
        <w:rPr>
          <w:b/>
          <w:bCs/>
        </w:rPr>
        <w:t>SC-2.</w:t>
      </w:r>
      <w:proofErr w:type="gramStart"/>
      <w:r w:rsidRPr="004F292A">
        <w:rPr>
          <w:b/>
          <w:bCs/>
        </w:rPr>
        <w:t>03.B</w:t>
      </w:r>
      <w:bookmarkEnd w:id="9"/>
      <w:proofErr w:type="gramEnd"/>
      <w:r w:rsidR="00D243E0" w:rsidRPr="003F71A9">
        <w:tab/>
      </w:r>
      <w:r w:rsidRPr="003F71A9">
        <w:t>Add the following new paragraph immediately after Paragraph 2.03.A.3</w:t>
      </w:r>
    </w:p>
    <w:p w14:paraId="79F01F7F" w14:textId="7EC09948" w:rsidR="003D459A" w:rsidRPr="003F71A9" w:rsidRDefault="003B1425" w:rsidP="00D72D50">
      <w:pPr>
        <w:tabs>
          <w:tab w:val="left" w:pos="1440"/>
        </w:tabs>
        <w:ind w:left="1440"/>
        <w:jc w:val="both"/>
      </w:pPr>
      <w:r>
        <w:t>SC-2.</w:t>
      </w:r>
      <w:proofErr w:type="gramStart"/>
      <w:r>
        <w:t>02.</w:t>
      </w:r>
      <w:r w:rsidR="003D459A" w:rsidRPr="003F71A9">
        <w:t>B.</w:t>
      </w:r>
      <w:proofErr w:type="gramEnd"/>
      <w:r w:rsidR="003D459A" w:rsidRPr="003F71A9">
        <w:tab/>
      </w:r>
      <w:r w:rsidR="003D459A" w:rsidRPr="004F292A">
        <w:rPr>
          <w:i/>
          <w:iCs/>
        </w:rPr>
        <w:t>Health and Safety Plan</w:t>
      </w:r>
      <w:r w:rsidR="003D459A" w:rsidRPr="003F71A9">
        <w:t xml:space="preserve">.  </w:t>
      </w:r>
      <w:proofErr w:type="gramStart"/>
      <w:r w:rsidR="003D459A" w:rsidRPr="003F71A9">
        <w:t>Contractor</w:t>
      </w:r>
      <w:proofErr w:type="gramEnd"/>
      <w:r w:rsidR="003D459A" w:rsidRPr="003F71A9">
        <w:t xml:space="preserve"> shall submit a copy of Health and Safety Plan fifteen</w:t>
      </w:r>
      <w:r w:rsidR="003B1737" w:rsidRPr="003F71A9">
        <w:t xml:space="preserve"> (15)</w:t>
      </w:r>
      <w:r w:rsidR="003D459A" w:rsidRPr="003F71A9">
        <w:t xml:space="preserve"> days before mobilization.  No Work shall proceed until the Owner has accepted the Health and Safety Plan.</w:t>
      </w:r>
    </w:p>
    <w:p w14:paraId="232C7BC0" w14:textId="77777777" w:rsidR="00D243E0" w:rsidRPr="003F71A9" w:rsidRDefault="00D243E0" w:rsidP="004F292A">
      <w:pPr>
        <w:jc w:val="both"/>
      </w:pPr>
    </w:p>
    <w:p w14:paraId="59D15786" w14:textId="7A39FAEA" w:rsidR="003D459A" w:rsidRPr="004F292A" w:rsidRDefault="003D459A" w:rsidP="004F292A">
      <w:pPr>
        <w:jc w:val="both"/>
        <w:rPr>
          <w:i/>
          <w:iCs/>
        </w:rPr>
      </w:pPr>
      <w:bookmarkStart w:id="10" w:name="_Toc523859174"/>
      <w:r w:rsidRPr="003F71A9">
        <w:t>2.04</w:t>
      </w:r>
      <w:r w:rsidRPr="003F71A9">
        <w:tab/>
      </w:r>
      <w:r w:rsidRPr="004F292A">
        <w:rPr>
          <w:i/>
          <w:iCs/>
        </w:rPr>
        <w:t>Pre</w:t>
      </w:r>
      <w:r w:rsidR="00D243E0" w:rsidRPr="004F292A">
        <w:rPr>
          <w:i/>
          <w:iCs/>
        </w:rPr>
        <w:t>-C</w:t>
      </w:r>
      <w:r w:rsidRPr="004F292A">
        <w:rPr>
          <w:i/>
          <w:iCs/>
        </w:rPr>
        <w:t>onstruction Conference; Designation of Authorized Representatives</w:t>
      </w:r>
      <w:bookmarkEnd w:id="10"/>
    </w:p>
    <w:p w14:paraId="4F179D86" w14:textId="4D981584" w:rsidR="003D459A" w:rsidRPr="003F71A9" w:rsidRDefault="003D459A" w:rsidP="004F292A">
      <w:pPr>
        <w:jc w:val="both"/>
      </w:pPr>
      <w:bookmarkStart w:id="11" w:name="_Toc463258223"/>
      <w:bookmarkStart w:id="12" w:name="_Toc185834867"/>
      <w:r w:rsidRPr="004F292A">
        <w:rPr>
          <w:b/>
          <w:bCs/>
        </w:rPr>
        <w:t>SC-2.</w:t>
      </w:r>
      <w:proofErr w:type="gramStart"/>
      <w:r w:rsidRPr="004F292A">
        <w:rPr>
          <w:b/>
          <w:bCs/>
        </w:rPr>
        <w:t>04</w:t>
      </w:r>
      <w:bookmarkEnd w:id="11"/>
      <w:r w:rsidRPr="004F292A">
        <w:rPr>
          <w:b/>
          <w:bCs/>
        </w:rPr>
        <w:t>.B</w:t>
      </w:r>
      <w:proofErr w:type="gramEnd"/>
      <w:r w:rsidRPr="003F71A9">
        <w:tab/>
        <w:t>Amend the first sentence of Paragraph 2.04.B to read as follows:</w:t>
      </w:r>
      <w:bookmarkEnd w:id="12"/>
    </w:p>
    <w:p w14:paraId="58030275" w14:textId="2EC97667" w:rsidR="003D459A" w:rsidRPr="003F71A9" w:rsidRDefault="003D459A" w:rsidP="004F292A">
      <w:pPr>
        <w:ind w:left="1440"/>
        <w:jc w:val="both"/>
      </w:pPr>
      <w:bookmarkStart w:id="13" w:name="_Toc185834714"/>
      <w:bookmarkStart w:id="14" w:name="_Toc185834868"/>
      <w:r w:rsidRPr="003F71A9">
        <w:t>At or prior to this conference Owner and Contractor each shall designate, in writing by Owner and in writing by Contractor as a submittal, a specific individual to act as its authorized representative with respect to the services and responsibilities under the Contract.</w:t>
      </w:r>
      <w:bookmarkEnd w:id="13"/>
      <w:bookmarkEnd w:id="14"/>
    </w:p>
    <w:p w14:paraId="01D01E58" w14:textId="77777777" w:rsidR="00D243E0" w:rsidRPr="003F71A9" w:rsidRDefault="00D243E0" w:rsidP="004F292A">
      <w:pPr>
        <w:jc w:val="both"/>
      </w:pPr>
    </w:p>
    <w:p w14:paraId="0682281C" w14:textId="77777777" w:rsidR="003D459A" w:rsidRPr="004F292A" w:rsidRDefault="003D459A" w:rsidP="004F292A">
      <w:pPr>
        <w:jc w:val="both"/>
        <w:rPr>
          <w:i/>
          <w:iCs/>
        </w:rPr>
      </w:pPr>
      <w:bookmarkStart w:id="15" w:name="_Toc523859175"/>
      <w:r w:rsidRPr="003F71A9">
        <w:t>2.05</w:t>
      </w:r>
      <w:r w:rsidRPr="003F71A9">
        <w:tab/>
      </w:r>
      <w:r w:rsidRPr="004F292A">
        <w:rPr>
          <w:i/>
          <w:iCs/>
        </w:rPr>
        <w:t>Acceptance of Schedules</w:t>
      </w:r>
      <w:bookmarkEnd w:id="15"/>
    </w:p>
    <w:p w14:paraId="4A497956" w14:textId="1B0EA861" w:rsidR="003D459A" w:rsidRPr="003F71A9" w:rsidRDefault="003D459A" w:rsidP="004F292A">
      <w:pPr>
        <w:jc w:val="both"/>
      </w:pPr>
      <w:bookmarkStart w:id="16" w:name="_Toc463258224"/>
      <w:bookmarkStart w:id="17" w:name="_Toc185834869"/>
      <w:r w:rsidRPr="004F292A">
        <w:rPr>
          <w:b/>
          <w:bCs/>
        </w:rPr>
        <w:t>SC-2.</w:t>
      </w:r>
      <w:proofErr w:type="gramStart"/>
      <w:r w:rsidRPr="004F292A">
        <w:rPr>
          <w:b/>
          <w:bCs/>
        </w:rPr>
        <w:t>05</w:t>
      </w:r>
      <w:bookmarkEnd w:id="16"/>
      <w:r w:rsidRPr="004F292A">
        <w:rPr>
          <w:b/>
          <w:bCs/>
        </w:rPr>
        <w:t>.A</w:t>
      </w:r>
      <w:proofErr w:type="gramEnd"/>
      <w:r w:rsidRPr="003F71A9">
        <w:tab/>
        <w:t>Amend the first sentence of Paragraph 2.05.A to read as follows:</w:t>
      </w:r>
      <w:bookmarkEnd w:id="17"/>
    </w:p>
    <w:p w14:paraId="7FC0B6CC" w14:textId="77845DCB" w:rsidR="003D459A" w:rsidRPr="003F71A9" w:rsidRDefault="003D459A" w:rsidP="004F292A">
      <w:pPr>
        <w:ind w:left="1440"/>
        <w:jc w:val="both"/>
      </w:pPr>
      <w:r w:rsidRPr="003F71A9">
        <w:t>At the preconstruction conference indicated in Paragraph 2.04 or other time acceptable to the parties and Engineer, Engineer and Contractor will review the acceptability to Engineer, as provided below, of the schedules submitted in accordance with Paragraph</w:t>
      </w:r>
      <w:r w:rsidR="003B1737" w:rsidRPr="003F71A9">
        <w:t> </w:t>
      </w:r>
      <w:r w:rsidRPr="003F71A9">
        <w:t>2.03.A.</w:t>
      </w:r>
    </w:p>
    <w:p w14:paraId="2C0F3181" w14:textId="77777777" w:rsidR="003B1737" w:rsidRPr="003F71A9" w:rsidRDefault="003B1737" w:rsidP="004F292A">
      <w:pPr>
        <w:jc w:val="both"/>
      </w:pPr>
    </w:p>
    <w:p w14:paraId="5198EF8C" w14:textId="5A13DB53" w:rsidR="003D459A" w:rsidRPr="001D4137" w:rsidRDefault="003B1737" w:rsidP="007C076E">
      <w:pPr>
        <w:pStyle w:val="EJCDCArt2-Article"/>
        <w:rPr>
          <w:lang w:val="fr-FR"/>
        </w:rPr>
      </w:pPr>
      <w:bookmarkStart w:id="18" w:name="_Toc134539438"/>
      <w:r w:rsidRPr="001D4137">
        <w:rPr>
          <w:lang w:val="fr-FR"/>
        </w:rPr>
        <w:t xml:space="preserve">ARTICLE 3 - CONTRACT </w:t>
      </w:r>
      <w:proofErr w:type="gramStart"/>
      <w:r w:rsidRPr="001D4137">
        <w:rPr>
          <w:lang w:val="fr-FR"/>
        </w:rPr>
        <w:t>DOCUMENTS:</w:t>
      </w:r>
      <w:proofErr w:type="gramEnd"/>
      <w:r w:rsidRPr="001D4137">
        <w:rPr>
          <w:lang w:val="fr-FR"/>
        </w:rPr>
        <w:t xml:space="preserve">  INTENT, REQUIREMENTS, REUSE</w:t>
      </w:r>
      <w:bookmarkEnd w:id="18"/>
    </w:p>
    <w:tbl>
      <w:tblPr>
        <w:tblStyle w:val="TableGrid"/>
        <w:tblW w:w="0" w:type="auto"/>
        <w:tblLook w:val="04A0" w:firstRow="1" w:lastRow="0" w:firstColumn="1" w:lastColumn="0" w:noHBand="0" w:noVBand="1"/>
      </w:tblPr>
      <w:tblGrid>
        <w:gridCol w:w="9350"/>
      </w:tblGrid>
      <w:tr w:rsidR="00647709" w:rsidRPr="003F71A9" w14:paraId="3EBA1BE1" w14:textId="77777777" w:rsidTr="00647709">
        <w:trPr>
          <w:trHeight w:val="1115"/>
        </w:trPr>
        <w:tc>
          <w:tcPr>
            <w:tcW w:w="9350" w:type="dxa"/>
          </w:tcPr>
          <w:p w14:paraId="47240FB4" w14:textId="77777777" w:rsidR="00647709" w:rsidRPr="004667C5" w:rsidRDefault="00647709" w:rsidP="003F71A9">
            <w:pPr>
              <w:rPr>
                <w:b/>
                <w:bCs/>
              </w:rPr>
            </w:pPr>
            <w:r w:rsidRPr="004667C5">
              <w:rPr>
                <w:b/>
                <w:bCs/>
              </w:rPr>
              <w:t>NOTE TO SPECIFIER:</w:t>
            </w:r>
          </w:p>
          <w:p w14:paraId="67D703CF" w14:textId="4D7B56B7" w:rsidR="00647709" w:rsidRPr="004667C5" w:rsidRDefault="00647709" w:rsidP="004667C5">
            <w:pPr>
              <w:jc w:val="both"/>
              <w:rPr>
                <w:b/>
                <w:bCs/>
              </w:rPr>
            </w:pPr>
            <w:r w:rsidRPr="004667C5">
              <w:rPr>
                <w:b/>
                <w:bCs/>
              </w:rPr>
              <w:t>If changes are made to the listing and enumeration of the Contract Documents in the Owner-Contractor Agreement, corresponding revisions to SC-3.</w:t>
            </w:r>
            <w:proofErr w:type="gramStart"/>
            <w:r w:rsidRPr="004667C5">
              <w:rPr>
                <w:b/>
                <w:bCs/>
              </w:rPr>
              <w:t>01.B.</w:t>
            </w:r>
            <w:proofErr w:type="gramEnd"/>
            <w:r w:rsidRPr="004667C5">
              <w:rPr>
                <w:b/>
                <w:bCs/>
              </w:rPr>
              <w:t>1 will be required.  Coordinate SC</w:t>
            </w:r>
            <w:r w:rsidRPr="004667C5">
              <w:rPr>
                <w:b/>
                <w:bCs/>
              </w:rPr>
              <w:noBreakHyphen/>
              <w:t>3.</w:t>
            </w:r>
            <w:proofErr w:type="gramStart"/>
            <w:r w:rsidRPr="004667C5">
              <w:rPr>
                <w:b/>
                <w:bCs/>
              </w:rPr>
              <w:t>01.B.</w:t>
            </w:r>
            <w:proofErr w:type="gramEnd"/>
            <w:r w:rsidRPr="004667C5">
              <w:rPr>
                <w:b/>
                <w:bCs/>
              </w:rPr>
              <w:t>1 with the enumeration of the Contract Documents in the Agreement.</w:t>
            </w:r>
          </w:p>
        </w:tc>
      </w:tr>
    </w:tbl>
    <w:p w14:paraId="6A2328F3" w14:textId="77777777" w:rsidR="003B1737" w:rsidRPr="003F71A9" w:rsidRDefault="003B1737" w:rsidP="003F71A9">
      <w:r w:rsidRPr="003F71A9">
        <w:br w:type="page"/>
      </w:r>
    </w:p>
    <w:p w14:paraId="594505D4" w14:textId="4172FE90" w:rsidR="003D459A" w:rsidRPr="003F71A9" w:rsidRDefault="003D459A" w:rsidP="004667C5">
      <w:pPr>
        <w:jc w:val="both"/>
      </w:pPr>
      <w:r w:rsidRPr="003F71A9">
        <w:lastRenderedPageBreak/>
        <w:t>3.01</w:t>
      </w:r>
      <w:r w:rsidRPr="003F71A9">
        <w:tab/>
      </w:r>
      <w:r w:rsidRPr="004667C5">
        <w:rPr>
          <w:i/>
          <w:iCs/>
        </w:rPr>
        <w:t>Intent</w:t>
      </w:r>
    </w:p>
    <w:p w14:paraId="53032E2D" w14:textId="6FF4DCCE" w:rsidR="00D704BB" w:rsidRDefault="00D704BB" w:rsidP="004667C5">
      <w:pPr>
        <w:jc w:val="both"/>
      </w:pPr>
      <w:bookmarkStart w:id="19" w:name="_Toc463258226"/>
      <w:r w:rsidRPr="004667C5">
        <w:rPr>
          <w:b/>
          <w:bCs/>
        </w:rPr>
        <w:t>SC</w:t>
      </w:r>
      <w:r w:rsidRPr="004667C5">
        <w:rPr>
          <w:b/>
          <w:bCs/>
        </w:rPr>
        <w:noBreakHyphen/>
        <w:t>3.01.C</w:t>
      </w:r>
      <w:r w:rsidRPr="003F71A9">
        <w:tab/>
        <w:t>Delete Paragraph 3.01.C in its entirety</w:t>
      </w:r>
      <w:r w:rsidR="00482DC8">
        <w:t xml:space="preserve"> and replace with the following</w:t>
      </w:r>
      <w:r w:rsidR="00C37A10">
        <w:t>:</w:t>
      </w:r>
    </w:p>
    <w:p w14:paraId="4E0A38DC" w14:textId="7EA5C769" w:rsidR="00C37A10" w:rsidRPr="003F71A9" w:rsidRDefault="00C37A10" w:rsidP="004667C5">
      <w:pPr>
        <w:jc w:val="both"/>
      </w:pPr>
      <w:r>
        <w:tab/>
      </w:r>
      <w:r>
        <w:tab/>
      </w:r>
      <w:r w:rsidR="00A82859" w:rsidRPr="00A82859">
        <w:t>SC-3.</w:t>
      </w:r>
      <w:proofErr w:type="gramStart"/>
      <w:r w:rsidR="00A82859" w:rsidRPr="00A82859">
        <w:t>01.C</w:t>
      </w:r>
      <w:r w:rsidR="006E02D1">
        <w:t>.</w:t>
      </w:r>
      <w:proofErr w:type="gramEnd"/>
      <w:r w:rsidR="00A82859">
        <w:tab/>
      </w:r>
      <w:r w:rsidR="00A82859" w:rsidRPr="00A82859">
        <w:t>Not Used.</w:t>
      </w:r>
    </w:p>
    <w:p w14:paraId="205AB5F5" w14:textId="77777777" w:rsidR="00D704BB" w:rsidRPr="003F71A9" w:rsidRDefault="00D704BB" w:rsidP="004667C5">
      <w:pPr>
        <w:jc w:val="both"/>
      </w:pPr>
    </w:p>
    <w:p w14:paraId="47FD7D44" w14:textId="6CD7238A" w:rsidR="003D459A" w:rsidRPr="003F71A9" w:rsidRDefault="003D459A" w:rsidP="004667C5">
      <w:pPr>
        <w:jc w:val="both"/>
      </w:pPr>
      <w:r w:rsidRPr="004667C5">
        <w:rPr>
          <w:b/>
          <w:bCs/>
        </w:rPr>
        <w:t>SC-3.</w:t>
      </w:r>
      <w:proofErr w:type="gramStart"/>
      <w:r w:rsidRPr="004667C5">
        <w:rPr>
          <w:b/>
          <w:bCs/>
        </w:rPr>
        <w:t>03.B.</w:t>
      </w:r>
      <w:proofErr w:type="gramEnd"/>
      <w:r w:rsidRPr="004667C5">
        <w:rPr>
          <w:b/>
          <w:bCs/>
        </w:rPr>
        <w:t>1</w:t>
      </w:r>
      <w:bookmarkEnd w:id="19"/>
      <w:r w:rsidRPr="003F71A9">
        <w:tab/>
        <w:t>Add the following to new paragraph immediately after Paragraph 3.03.B:</w:t>
      </w:r>
    </w:p>
    <w:p w14:paraId="62BB7F14" w14:textId="38E00DB7" w:rsidR="003D459A" w:rsidRPr="003F71A9" w:rsidRDefault="003D459A" w:rsidP="004667C5">
      <w:pPr>
        <w:ind w:left="1440"/>
        <w:jc w:val="both"/>
      </w:pPr>
      <w:r w:rsidRPr="003F71A9">
        <w:t>SC-3.</w:t>
      </w:r>
      <w:proofErr w:type="gramStart"/>
      <w:r w:rsidRPr="003F71A9">
        <w:t>03.B.</w:t>
      </w:r>
      <w:proofErr w:type="gramEnd"/>
      <w:r w:rsidRPr="003F71A9">
        <w:t>1</w:t>
      </w:r>
      <w:r w:rsidR="006E02D1">
        <w:t>.</w:t>
      </w:r>
      <w:r w:rsidRPr="003F71A9">
        <w:tab/>
        <w:t>In resolving such conflicts, errors</w:t>
      </w:r>
      <w:r w:rsidR="003B1737" w:rsidRPr="003F71A9">
        <w:t>,</w:t>
      </w:r>
      <w:r w:rsidRPr="003F71A9">
        <w:t xml:space="preserve"> and discrepancies, the Contract Documents will be given precedence in the following order:</w:t>
      </w:r>
      <w:r w:rsidR="003B1737" w:rsidRPr="003F71A9">
        <w:t xml:space="preserve"> </w:t>
      </w:r>
      <w:r w:rsidRPr="003F71A9">
        <w:t xml:space="preserve"> Change Orders, Field Orders, Addenda, Agreement, Performance Bond and Payment Bond, Supplementary Conditions, General Conditions, Specifications and Drawings.  Numerical dimensions shown on the Drawings shall govern over scaled dimensions on the Drawings.  This Paragraph SC</w:t>
      </w:r>
      <w:r w:rsidR="00D704BB" w:rsidRPr="003F71A9">
        <w:noBreakHyphen/>
      </w:r>
      <w:r w:rsidRPr="003F71A9">
        <w:t>3.</w:t>
      </w:r>
      <w:proofErr w:type="gramStart"/>
      <w:r w:rsidRPr="003F71A9">
        <w:t>03.B.</w:t>
      </w:r>
      <w:proofErr w:type="gramEnd"/>
      <w:r w:rsidRPr="003F71A9">
        <w:t>1 is not, however, a definitive enumeration of what comprises the “Contract Documents”, which definitive enumeration is indicated in the Agreement.</w:t>
      </w:r>
    </w:p>
    <w:p w14:paraId="6087525B" w14:textId="77777777" w:rsidR="005F0845" w:rsidRPr="003F71A9" w:rsidRDefault="005F0845" w:rsidP="004667C5">
      <w:pPr>
        <w:jc w:val="both"/>
      </w:pPr>
    </w:p>
    <w:p w14:paraId="0160972D" w14:textId="7C939E66" w:rsidR="003D459A" w:rsidRPr="003F71A9" w:rsidRDefault="00D704BB" w:rsidP="007C076E">
      <w:pPr>
        <w:pStyle w:val="EJCDCArt2-Article"/>
      </w:pPr>
      <w:bookmarkStart w:id="20" w:name="_Toc134539439"/>
      <w:r w:rsidRPr="003F71A9">
        <w:t>ARTICLE 4 - COMMENCEMENT AND PROGRESS OF THE WORK</w:t>
      </w:r>
      <w:bookmarkEnd w:id="20"/>
    </w:p>
    <w:p w14:paraId="7194548A" w14:textId="09D5FC88" w:rsidR="003D459A" w:rsidRPr="0038442A" w:rsidRDefault="00D704BB" w:rsidP="0038442A">
      <w:pPr>
        <w:jc w:val="both"/>
        <w:rPr>
          <w:i/>
          <w:iCs/>
        </w:rPr>
      </w:pPr>
      <w:r w:rsidRPr="003F71A9">
        <w:t>4.01</w:t>
      </w:r>
      <w:r w:rsidRPr="003F71A9">
        <w:tab/>
      </w:r>
      <w:r w:rsidR="003D459A" w:rsidRPr="0038442A">
        <w:rPr>
          <w:i/>
          <w:iCs/>
        </w:rPr>
        <w:t>Commencement of Contract Times; Notice to Proceed</w:t>
      </w:r>
    </w:p>
    <w:p w14:paraId="35524B0B" w14:textId="77777777" w:rsidR="00C815F1" w:rsidRDefault="003D459A" w:rsidP="0038442A">
      <w:pPr>
        <w:ind w:left="1440" w:hanging="1440"/>
        <w:jc w:val="both"/>
      </w:pPr>
      <w:bookmarkStart w:id="21" w:name="_Toc463258221"/>
      <w:bookmarkStart w:id="22" w:name="_Toc185834865"/>
      <w:r w:rsidRPr="0038442A">
        <w:rPr>
          <w:b/>
          <w:bCs/>
        </w:rPr>
        <w:t>SC-4.</w:t>
      </w:r>
      <w:proofErr w:type="gramStart"/>
      <w:r w:rsidRPr="0038442A">
        <w:rPr>
          <w:b/>
          <w:bCs/>
        </w:rPr>
        <w:t>01.A</w:t>
      </w:r>
      <w:bookmarkEnd w:id="21"/>
      <w:proofErr w:type="gramEnd"/>
      <w:r w:rsidRPr="003F71A9">
        <w:tab/>
      </w:r>
      <w:bookmarkEnd w:id="22"/>
      <w:r w:rsidRPr="003F71A9">
        <w:t>Amend the third sentence of paragraph 4.01.A by changing the word</w:t>
      </w:r>
      <w:r w:rsidR="00103415">
        <w:t>:</w:t>
      </w:r>
    </w:p>
    <w:p w14:paraId="627C1F01" w14:textId="623F66A9" w:rsidR="003D459A" w:rsidRPr="003F71A9" w:rsidRDefault="003D459A" w:rsidP="00C815F1">
      <w:pPr>
        <w:ind w:left="1440"/>
        <w:jc w:val="both"/>
      </w:pPr>
      <w:r w:rsidRPr="003F71A9">
        <w:t xml:space="preserve"> “60th” to read as “</w:t>
      </w:r>
      <w:r w:rsidR="00262460" w:rsidRPr="00BD4EC0">
        <w:t>90</w:t>
      </w:r>
      <w:r w:rsidRPr="00BD4EC0">
        <w:t>th</w:t>
      </w:r>
      <w:r w:rsidRPr="003F71A9">
        <w:t>”.</w:t>
      </w:r>
    </w:p>
    <w:p w14:paraId="50D4BBDB" w14:textId="77777777" w:rsidR="00D704BB" w:rsidRPr="003F71A9" w:rsidRDefault="00D704BB" w:rsidP="0038442A">
      <w:pPr>
        <w:jc w:val="both"/>
      </w:pPr>
    </w:p>
    <w:p w14:paraId="7572648F" w14:textId="77777777" w:rsidR="003D459A" w:rsidRPr="003F71A9" w:rsidRDefault="003D459A" w:rsidP="0038442A">
      <w:pPr>
        <w:jc w:val="both"/>
      </w:pPr>
      <w:bookmarkStart w:id="23" w:name="_Toc523859186"/>
      <w:r w:rsidRPr="003F71A9">
        <w:t>4.03</w:t>
      </w:r>
      <w:r w:rsidRPr="003F71A9">
        <w:tab/>
      </w:r>
      <w:r w:rsidRPr="0038442A">
        <w:rPr>
          <w:i/>
          <w:iCs/>
        </w:rPr>
        <w:t>Reference Points</w:t>
      </w:r>
      <w:bookmarkEnd w:id="23"/>
    </w:p>
    <w:p w14:paraId="4088B005" w14:textId="082419F8" w:rsidR="003D459A" w:rsidRPr="003F71A9" w:rsidRDefault="003D459A" w:rsidP="0038442A">
      <w:pPr>
        <w:jc w:val="both"/>
      </w:pPr>
      <w:bookmarkStart w:id="24" w:name="_Toc463258233"/>
      <w:bookmarkStart w:id="25" w:name="_Toc185834890"/>
      <w:r w:rsidRPr="0038442A">
        <w:rPr>
          <w:b/>
          <w:bCs/>
        </w:rPr>
        <w:t>SC-4.</w:t>
      </w:r>
      <w:proofErr w:type="gramStart"/>
      <w:r w:rsidRPr="0038442A">
        <w:rPr>
          <w:b/>
          <w:bCs/>
        </w:rPr>
        <w:t>03.A</w:t>
      </w:r>
      <w:bookmarkEnd w:id="24"/>
      <w:proofErr w:type="gramEnd"/>
      <w:r w:rsidRPr="003F71A9">
        <w:tab/>
        <w:t>Amend the third sentence of Paragraph 4.03.A to read as follows:</w:t>
      </w:r>
      <w:bookmarkEnd w:id="25"/>
    </w:p>
    <w:p w14:paraId="56D58336" w14:textId="52C227B4" w:rsidR="003D459A" w:rsidRPr="003F71A9" w:rsidRDefault="003D459A" w:rsidP="0038442A">
      <w:pPr>
        <w:ind w:left="1440"/>
        <w:jc w:val="both"/>
      </w:pPr>
      <w:r w:rsidRPr="003F71A9">
        <w:t xml:space="preserve">Contractor shall report to Engineer when a reference point, including property boundary stakes or monuments, or an elevation benchmark, is disturbed, lost, or destroyed, or requires relocation because of necessary changes in grades or locations.  </w:t>
      </w:r>
      <w:proofErr w:type="gramStart"/>
      <w:r w:rsidRPr="003F71A9">
        <w:t>Contractor</w:t>
      </w:r>
      <w:proofErr w:type="gramEnd"/>
      <w:r w:rsidRPr="003F71A9">
        <w:t xml:space="preserve"> shall be responsible for accurately replacing or relocating such reference points by a professional land surveyor licensed by and registered in the State of Texas.</w:t>
      </w:r>
    </w:p>
    <w:p w14:paraId="7D7A0DD0" w14:textId="77777777" w:rsidR="005F0845" w:rsidRPr="003F71A9" w:rsidRDefault="005F0845" w:rsidP="0038442A">
      <w:pPr>
        <w:jc w:val="both"/>
      </w:pPr>
    </w:p>
    <w:p w14:paraId="1ACF1730" w14:textId="31BB34DC" w:rsidR="003D459A" w:rsidRPr="003F71A9" w:rsidRDefault="003D459A" w:rsidP="0038442A">
      <w:pPr>
        <w:jc w:val="both"/>
      </w:pPr>
      <w:r w:rsidRPr="003F71A9">
        <w:t>4.05</w:t>
      </w:r>
      <w:r w:rsidRPr="003F71A9">
        <w:tab/>
      </w:r>
      <w:r w:rsidRPr="0038442A">
        <w:rPr>
          <w:i/>
          <w:iCs/>
        </w:rPr>
        <w:t>Delays in Contractor’s Progress</w:t>
      </w:r>
    </w:p>
    <w:p w14:paraId="4BCA790A" w14:textId="13CC0816" w:rsidR="001F70A0" w:rsidRPr="003F71A9" w:rsidRDefault="001F70A0" w:rsidP="0038442A">
      <w:pPr>
        <w:jc w:val="both"/>
      </w:pPr>
      <w:r w:rsidRPr="0038442A">
        <w:rPr>
          <w:b/>
          <w:bCs/>
        </w:rPr>
        <w:t>SC</w:t>
      </w:r>
      <w:r w:rsidRPr="0038442A">
        <w:rPr>
          <w:b/>
          <w:bCs/>
        </w:rPr>
        <w:noBreakHyphen/>
        <w:t>4.</w:t>
      </w:r>
      <w:proofErr w:type="gramStart"/>
      <w:r w:rsidRPr="0038442A">
        <w:rPr>
          <w:b/>
          <w:bCs/>
        </w:rPr>
        <w:t>05</w:t>
      </w:r>
      <w:r w:rsidR="0029238A" w:rsidRPr="00BD4EC0">
        <w:rPr>
          <w:b/>
          <w:bCs/>
        </w:rPr>
        <w:t>.C</w:t>
      </w:r>
      <w:r w:rsidR="00DA3AF8">
        <w:rPr>
          <w:b/>
          <w:bCs/>
        </w:rPr>
        <w:t>.</w:t>
      </w:r>
      <w:proofErr w:type="gramEnd"/>
      <w:r w:rsidR="00DA3AF8">
        <w:rPr>
          <w:b/>
          <w:bCs/>
        </w:rPr>
        <w:t>5</w:t>
      </w:r>
      <w:r w:rsidR="004006E0" w:rsidRPr="003F71A9">
        <w:tab/>
      </w:r>
      <w:r w:rsidRPr="003F71A9">
        <w:t>Amend Paragraph 4.05.C by adding the following subparagraphs:</w:t>
      </w:r>
    </w:p>
    <w:p w14:paraId="3192548B" w14:textId="73A04930" w:rsidR="001F70A0" w:rsidRPr="003F71A9" w:rsidRDefault="00DA3AF8" w:rsidP="0038442A">
      <w:pPr>
        <w:ind w:left="1440"/>
        <w:jc w:val="both"/>
      </w:pPr>
      <w:r>
        <w:t>SC-4.</w:t>
      </w:r>
      <w:proofErr w:type="gramStart"/>
      <w:r>
        <w:t>05.C.</w:t>
      </w:r>
      <w:proofErr w:type="gramEnd"/>
      <w:r w:rsidR="001F70A0" w:rsidRPr="003F71A9">
        <w:t>5.</w:t>
      </w:r>
      <w:r w:rsidR="004006E0" w:rsidRPr="003F71A9">
        <w:tab/>
      </w:r>
      <w:r w:rsidR="001F70A0" w:rsidRPr="003F71A9">
        <w:t>Weather-Related Delays</w:t>
      </w:r>
    </w:p>
    <w:p w14:paraId="55C21F27" w14:textId="6D009372" w:rsidR="001F70A0" w:rsidRPr="003F71A9" w:rsidRDefault="001F70A0" w:rsidP="0038442A">
      <w:pPr>
        <w:ind w:left="2880" w:hanging="720"/>
        <w:jc w:val="both"/>
      </w:pPr>
      <w:r w:rsidRPr="003F71A9">
        <w:t>a.</w:t>
      </w:r>
      <w:r w:rsidR="00461FA9" w:rsidRPr="003F71A9">
        <w:tab/>
      </w:r>
      <w:r w:rsidRPr="003F71A9">
        <w:t xml:space="preserve">If “abnormal weather conditions” as set forth in Paragraph 4.05.C.2 of the General Conditions are the basis for a request for an equitable adjustment in the Contract Time, such request must be documented by data substantiating each of the following: </w:t>
      </w:r>
      <w:r w:rsidR="00461FA9" w:rsidRPr="003F71A9">
        <w:t xml:space="preserve"> </w:t>
      </w:r>
      <w:r w:rsidRPr="003F71A9">
        <w:t>1)</w:t>
      </w:r>
      <w:r w:rsidR="00461FA9" w:rsidRPr="003F71A9">
        <w:t xml:space="preserve"> </w:t>
      </w:r>
      <w:r w:rsidRPr="003F71A9">
        <w:t>that weather conditions were abnormal for the period of time in which the delay occurred</w:t>
      </w:r>
      <w:r w:rsidR="00461FA9" w:rsidRPr="003F71A9">
        <w:t>,</w:t>
      </w:r>
      <w:r w:rsidRPr="003F71A9">
        <w:t xml:space="preserve"> 2)</w:t>
      </w:r>
      <w:r w:rsidR="00461FA9" w:rsidRPr="003F71A9">
        <w:t xml:space="preserve"> </w:t>
      </w:r>
      <w:r w:rsidRPr="003F71A9">
        <w:t>that such weather conditions could not have been reasonably anticipated, and 3)</w:t>
      </w:r>
      <w:r w:rsidR="00461FA9" w:rsidRPr="003F71A9">
        <w:t xml:space="preserve"> </w:t>
      </w:r>
      <w:r w:rsidRPr="003F71A9">
        <w:t>that such weather conditions had an adverse effect on the Work as scheduled.</w:t>
      </w:r>
    </w:p>
    <w:p w14:paraId="13320006" w14:textId="3B0D254D" w:rsidR="001F70A0" w:rsidRPr="003F71A9" w:rsidRDefault="001F70A0" w:rsidP="0038442A">
      <w:pPr>
        <w:ind w:left="2880" w:hanging="720"/>
        <w:jc w:val="both"/>
      </w:pPr>
      <w:r w:rsidRPr="003F71A9">
        <w:t>b.</w:t>
      </w:r>
      <w:r w:rsidR="00825BB9" w:rsidRPr="003F71A9">
        <w:tab/>
      </w:r>
      <w:r w:rsidRPr="003F71A9">
        <w:t>The existence of abnormal weather conditions will be determined on a month-by-month basis in accordance with the following:</w:t>
      </w:r>
    </w:p>
    <w:p w14:paraId="0037AC64" w14:textId="10DB8A2C" w:rsidR="001F70A0" w:rsidRPr="003F71A9" w:rsidRDefault="001F70A0" w:rsidP="0038442A">
      <w:pPr>
        <w:ind w:left="3600" w:hanging="720"/>
        <w:jc w:val="both"/>
      </w:pPr>
      <w:r w:rsidRPr="003F71A9">
        <w:t>1)</w:t>
      </w:r>
      <w:r w:rsidR="00076874" w:rsidRPr="003F71A9">
        <w:tab/>
      </w:r>
      <w:r w:rsidRPr="003F71A9">
        <w:t>Every workday on which one or more of the following conditions exist will be considered a “bad weather day”:</w:t>
      </w:r>
    </w:p>
    <w:p w14:paraId="72DD335E" w14:textId="17212494" w:rsidR="001F70A0" w:rsidRPr="003F71A9" w:rsidRDefault="001F70A0" w:rsidP="0038442A">
      <w:pPr>
        <w:ind w:left="4320" w:hanging="720"/>
        <w:jc w:val="both"/>
      </w:pPr>
      <w:r w:rsidRPr="003F71A9">
        <w:lastRenderedPageBreak/>
        <w:t>i)</w:t>
      </w:r>
      <w:r w:rsidR="00076874" w:rsidRPr="003F71A9">
        <w:tab/>
      </w:r>
      <w:r w:rsidRPr="003F71A9">
        <w:t>Total precipitation (as rain equivalent) occurring between 7:00 p.m. on the preceding day (regardless of whether such preceding day is a workday) through 7:00 p.m. on the workday in question equals or exceeds 1-inch over a 24-hour period of precipitation (as rain equivalent, based on the snow/rain conversion indicated in the table entitled Foreseeable Bad Weather Days; such table is hereby incorporated in this SC</w:t>
      </w:r>
      <w:r w:rsidRPr="003F71A9">
        <w:noBreakHyphen/>
        <w:t>4.05.C by reference</w:t>
      </w:r>
      <w:r w:rsidR="00076874" w:rsidRPr="003F71A9">
        <w:t>)</w:t>
      </w:r>
      <w:r w:rsidRPr="003F71A9">
        <w:t>.</w:t>
      </w:r>
    </w:p>
    <w:p w14:paraId="2B08A273" w14:textId="2D0B3A47" w:rsidR="001F70A0" w:rsidRPr="003F71A9" w:rsidRDefault="001F70A0" w:rsidP="0038442A">
      <w:pPr>
        <w:ind w:left="4320" w:hanging="720"/>
        <w:jc w:val="both"/>
      </w:pPr>
      <w:r w:rsidRPr="003F71A9">
        <w:t>ii)</w:t>
      </w:r>
      <w:r w:rsidR="00076874" w:rsidRPr="003F71A9">
        <w:tab/>
      </w:r>
      <w:r w:rsidRPr="003F71A9">
        <w:t>Ambient outdoor air temperature at 11:00 a.m. is equal to or less than the following low temperature threshold: wind chill factor equal or less than 25-degrees Fahrenheit; or, at 3:00 p.m. the ambient outdoor temperature is equal to or greater than the following high temperature threshold: equal or greater than 110-degrees Fahrenheit.</w:t>
      </w:r>
    </w:p>
    <w:p w14:paraId="054CDD0A" w14:textId="161CA03B" w:rsidR="001F70A0" w:rsidRPr="003F71A9" w:rsidRDefault="001F70A0" w:rsidP="0038442A">
      <w:pPr>
        <w:ind w:left="4320" w:hanging="720"/>
        <w:jc w:val="both"/>
      </w:pPr>
      <w:r w:rsidRPr="003F71A9">
        <w:t>iii)</w:t>
      </w:r>
      <w:r w:rsidR="003B4919" w:rsidRPr="003F71A9">
        <w:tab/>
      </w:r>
      <w:r w:rsidRPr="003F71A9">
        <w:t>Suspension (greater than 4 hours) or postponement of construction due to high wind advisory/warning that has been issued and does not allow construction activities to continue.</w:t>
      </w:r>
    </w:p>
    <w:p w14:paraId="70C87224" w14:textId="443BEAA7" w:rsidR="001F70A0" w:rsidRPr="003F71A9" w:rsidRDefault="001F70A0" w:rsidP="0038442A">
      <w:pPr>
        <w:ind w:left="3600" w:hanging="720"/>
        <w:jc w:val="both"/>
      </w:pPr>
      <w:r w:rsidRPr="003F71A9">
        <w:t>2)</w:t>
      </w:r>
      <w:r w:rsidR="009E76D8" w:rsidRPr="003F71A9">
        <w:tab/>
      </w:r>
      <w:r w:rsidRPr="001D0A03">
        <w:t xml:space="preserve">Determination of actual bad weather days during performance of the Work will be based on the weather records measured and recorded by </w:t>
      </w:r>
      <w:r w:rsidRPr="001D0A03">
        <w:rPr>
          <w:b/>
          <w:bCs/>
          <w:highlight w:val="yellow"/>
        </w:rPr>
        <w:t>[</w:t>
      </w:r>
      <w:r w:rsidR="004E2253" w:rsidRPr="001D0A03">
        <w:rPr>
          <w:b/>
          <w:bCs/>
          <w:highlight w:val="yellow"/>
        </w:rPr>
        <w:t xml:space="preserve">NOTE TO SPECIFIER: </w:t>
      </w:r>
      <w:r w:rsidRPr="001D0A03">
        <w:rPr>
          <w:b/>
          <w:bCs/>
          <w:highlight w:val="yellow"/>
        </w:rPr>
        <w:t xml:space="preserve"> Enter name of the weather station closest to the project site</w:t>
      </w:r>
      <w:r w:rsidR="009E76D8" w:rsidRPr="001D0A03">
        <w:rPr>
          <w:b/>
          <w:bCs/>
          <w:highlight w:val="yellow"/>
        </w:rPr>
        <w:t>]</w:t>
      </w:r>
      <w:r w:rsidRPr="001D0A03">
        <w:t xml:space="preserve"> weather monitoring station at </w:t>
      </w:r>
      <w:r w:rsidRPr="001D0A03">
        <w:rPr>
          <w:b/>
          <w:bCs/>
          <w:highlight w:val="yellow"/>
        </w:rPr>
        <w:t>[location of the weather monitoring station]</w:t>
      </w:r>
      <w:r w:rsidRPr="001D0A03">
        <w:t>.</w:t>
      </w:r>
      <w:r w:rsidR="009E76D8" w:rsidRPr="003F71A9">
        <w:t xml:space="preserve"> </w:t>
      </w:r>
      <w:r w:rsidRPr="003F71A9">
        <w:t xml:space="preserve"> </w:t>
      </w:r>
      <w:r w:rsidR="00F1485C" w:rsidRPr="003F71A9">
        <w:t xml:space="preserve">Determination of actual bad weather days during performance of the Work will be based on the weather records measured and recorded by the El Paso International Airport weather monitoring station located at 6701 </w:t>
      </w:r>
      <w:proofErr w:type="spellStart"/>
      <w:r w:rsidR="00F1485C" w:rsidRPr="003F71A9">
        <w:t>Convair</w:t>
      </w:r>
      <w:proofErr w:type="spellEnd"/>
      <w:r w:rsidR="00F1485C" w:rsidRPr="003F71A9">
        <w:t xml:space="preserve"> Road in El Paso, Texas.</w:t>
      </w:r>
    </w:p>
    <w:p w14:paraId="54CFC10B" w14:textId="6F2077BB" w:rsidR="001F70A0" w:rsidRPr="003F71A9" w:rsidRDefault="001F70A0" w:rsidP="00A37AD6">
      <w:pPr>
        <w:ind w:left="3600" w:hanging="720"/>
        <w:jc w:val="both"/>
      </w:pPr>
      <w:r w:rsidRPr="003F71A9">
        <w:t>3)</w:t>
      </w:r>
      <w:r w:rsidR="009E76D8" w:rsidRPr="003F71A9">
        <w:tab/>
      </w:r>
      <w:r w:rsidRPr="003F71A9">
        <w:t>Contractor shall anticipate the number of foreseeable bad weather days per month indicated in the Foreseeable Bad Weather Days table</w:t>
      </w:r>
      <w:r w:rsidR="009E76D8" w:rsidRPr="003F71A9">
        <w:t>,</w:t>
      </w:r>
      <w:r w:rsidRPr="003F71A9">
        <w:t xml:space="preserve"> Exhibit A</w:t>
      </w:r>
      <w:r w:rsidR="009E76D8" w:rsidRPr="003F71A9">
        <w:t xml:space="preserve"> </w:t>
      </w:r>
      <w:r w:rsidRPr="003F71A9">
        <w:t>included in SC-4.05.</w:t>
      </w:r>
      <w:proofErr w:type="gramStart"/>
      <w:r w:rsidRPr="003F71A9">
        <w:t>5.b.</w:t>
      </w:r>
      <w:proofErr w:type="gramEnd"/>
      <w:r w:rsidRPr="003F71A9">
        <w:t>4.</w:t>
      </w:r>
    </w:p>
    <w:p w14:paraId="412DA77A" w14:textId="7E24E89D" w:rsidR="001F70A0" w:rsidRPr="003F71A9" w:rsidRDefault="001F70A0" w:rsidP="00A37AD6">
      <w:pPr>
        <w:ind w:left="2880"/>
        <w:jc w:val="both"/>
      </w:pPr>
      <w:r w:rsidRPr="003F71A9">
        <w:t>4)</w:t>
      </w:r>
      <w:r w:rsidR="009E76D8" w:rsidRPr="003F71A9">
        <w:tab/>
      </w:r>
      <w:r w:rsidRPr="003F71A9">
        <w:t>Foreseeable Bad Weather Days</w:t>
      </w:r>
      <w:r w:rsidR="009E76D8" w:rsidRPr="003F71A9">
        <w:t>:</w:t>
      </w:r>
    </w:p>
    <w:p w14:paraId="0F7EBD0E" w14:textId="1FA8AAEE" w:rsidR="001F70A0" w:rsidRPr="003F71A9" w:rsidRDefault="001F70A0" w:rsidP="00A37AD6">
      <w:pPr>
        <w:ind w:left="4320" w:hanging="720"/>
        <w:jc w:val="both"/>
      </w:pPr>
      <w:r w:rsidRPr="003F71A9">
        <w:t>i)</w:t>
      </w:r>
      <w:r w:rsidR="009E76D8" w:rsidRPr="003F71A9">
        <w:tab/>
      </w:r>
      <w:r w:rsidRPr="003F71A9">
        <w:t>Foreseeable Bad Weather Days (Standard Baseline) is defined as the normal number of calendar days for each month during which construction activity exposed to weather conditions is expected to be prevented and suspended by cause of adverse weather.</w:t>
      </w:r>
      <w:r w:rsidR="009E76D8" w:rsidRPr="003F71A9">
        <w:t xml:space="preserve"> </w:t>
      </w:r>
      <w:r w:rsidRPr="003F71A9">
        <w:t xml:space="preserve"> Suspension of construction activity for the number of days each month as listed in the Standard Baseline is included in the Work and is not eligible for extension of Contract Time.</w:t>
      </w:r>
    </w:p>
    <w:p w14:paraId="5F4EF892" w14:textId="77777777" w:rsidR="001F70A0" w:rsidRPr="003F71A9" w:rsidRDefault="001F70A0" w:rsidP="00A37AD6">
      <w:pPr>
        <w:spacing w:after="240"/>
        <w:ind w:left="4320" w:hanging="720"/>
        <w:jc w:val="both"/>
      </w:pPr>
      <w:r w:rsidRPr="003F71A9">
        <w:t>ii)</w:t>
      </w:r>
      <w:r w:rsidRPr="003F71A9">
        <w:tab/>
        <w:t>The Foreseeable Bad Weather Days are as follows:</w:t>
      </w:r>
    </w:p>
    <w:p w14:paraId="4BF06BD6" w14:textId="4B015190" w:rsidR="001F70A0" w:rsidRPr="001D0A03" w:rsidRDefault="001F70A0" w:rsidP="00A37AD6">
      <w:pPr>
        <w:ind w:left="5760"/>
        <w:jc w:val="both"/>
        <w:rPr>
          <w:b/>
          <w:bCs/>
          <w:u w:val="single"/>
        </w:rPr>
      </w:pPr>
      <w:r w:rsidRPr="001D0A03">
        <w:rPr>
          <w:b/>
          <w:bCs/>
          <w:u w:val="single"/>
        </w:rPr>
        <w:t>Exhibit A</w:t>
      </w:r>
    </w:p>
    <w:tbl>
      <w:tblPr>
        <w:tblW w:w="0" w:type="auto"/>
        <w:jc w:val="right"/>
        <w:tblLayout w:type="fixed"/>
        <w:tblCellMar>
          <w:left w:w="0" w:type="dxa"/>
          <w:right w:w="0" w:type="dxa"/>
        </w:tblCellMar>
        <w:tblLook w:val="01E0" w:firstRow="1" w:lastRow="1" w:firstColumn="1" w:lastColumn="1" w:noHBand="0" w:noVBand="0"/>
      </w:tblPr>
      <w:tblGrid>
        <w:gridCol w:w="583"/>
        <w:gridCol w:w="584"/>
        <w:gridCol w:w="584"/>
        <w:gridCol w:w="584"/>
        <w:gridCol w:w="584"/>
        <w:gridCol w:w="584"/>
        <w:gridCol w:w="584"/>
        <w:gridCol w:w="584"/>
        <w:gridCol w:w="584"/>
        <w:gridCol w:w="584"/>
        <w:gridCol w:w="584"/>
        <w:gridCol w:w="584"/>
      </w:tblGrid>
      <w:tr w:rsidR="00A37AD6" w:rsidRPr="00756CFC" w14:paraId="79A7B49E" w14:textId="77777777" w:rsidTr="00A37AD6">
        <w:trPr>
          <w:trHeight w:hRule="exact" w:val="432"/>
          <w:jc w:val="right"/>
        </w:trPr>
        <w:tc>
          <w:tcPr>
            <w:tcW w:w="583" w:type="dxa"/>
            <w:tcBorders>
              <w:top w:val="single" w:sz="4" w:space="0" w:color="000000"/>
              <w:left w:val="single" w:sz="4" w:space="0" w:color="000000"/>
              <w:bottom w:val="single" w:sz="4" w:space="0" w:color="000000"/>
              <w:right w:val="single" w:sz="4" w:space="0" w:color="000000"/>
            </w:tcBorders>
            <w:vAlign w:val="center"/>
            <w:hideMark/>
          </w:tcPr>
          <w:p w14:paraId="19C6000B" w14:textId="77777777" w:rsidR="001F70A0" w:rsidRPr="001D0A03" w:rsidRDefault="001F70A0" w:rsidP="00A37AD6">
            <w:pPr>
              <w:jc w:val="center"/>
            </w:pPr>
            <w:r w:rsidRPr="001D0A03">
              <w:t>Jan</w:t>
            </w:r>
          </w:p>
        </w:tc>
        <w:tc>
          <w:tcPr>
            <w:tcW w:w="584" w:type="dxa"/>
            <w:tcBorders>
              <w:top w:val="single" w:sz="4" w:space="0" w:color="000000"/>
              <w:left w:val="single" w:sz="4" w:space="0" w:color="000000"/>
              <w:bottom w:val="single" w:sz="4" w:space="0" w:color="000000"/>
              <w:right w:val="single" w:sz="4" w:space="0" w:color="000000"/>
            </w:tcBorders>
            <w:vAlign w:val="center"/>
            <w:hideMark/>
          </w:tcPr>
          <w:p w14:paraId="5BFC6E4D" w14:textId="77777777" w:rsidR="001F70A0" w:rsidRPr="001D0A03" w:rsidRDefault="001F70A0" w:rsidP="00A37AD6">
            <w:pPr>
              <w:jc w:val="center"/>
            </w:pPr>
            <w:r w:rsidRPr="001D0A03">
              <w:t>Feb</w:t>
            </w:r>
          </w:p>
        </w:tc>
        <w:tc>
          <w:tcPr>
            <w:tcW w:w="584" w:type="dxa"/>
            <w:tcBorders>
              <w:top w:val="single" w:sz="4" w:space="0" w:color="000000"/>
              <w:left w:val="single" w:sz="4" w:space="0" w:color="000000"/>
              <w:bottom w:val="single" w:sz="4" w:space="0" w:color="000000"/>
              <w:right w:val="single" w:sz="4" w:space="0" w:color="000000"/>
            </w:tcBorders>
            <w:vAlign w:val="center"/>
            <w:hideMark/>
          </w:tcPr>
          <w:p w14:paraId="7E2064AC" w14:textId="77777777" w:rsidR="001F70A0" w:rsidRPr="001D0A03" w:rsidRDefault="001F70A0" w:rsidP="00A37AD6">
            <w:pPr>
              <w:jc w:val="center"/>
            </w:pPr>
            <w:r w:rsidRPr="001D0A03">
              <w:t>Mar</w:t>
            </w:r>
          </w:p>
        </w:tc>
        <w:tc>
          <w:tcPr>
            <w:tcW w:w="584" w:type="dxa"/>
            <w:tcBorders>
              <w:top w:val="single" w:sz="4" w:space="0" w:color="000000"/>
              <w:left w:val="single" w:sz="4" w:space="0" w:color="000000"/>
              <w:bottom w:val="single" w:sz="4" w:space="0" w:color="000000"/>
              <w:right w:val="single" w:sz="4" w:space="0" w:color="000000"/>
            </w:tcBorders>
            <w:vAlign w:val="center"/>
            <w:hideMark/>
          </w:tcPr>
          <w:p w14:paraId="3BC31F7C" w14:textId="77777777" w:rsidR="001F70A0" w:rsidRPr="001D0A03" w:rsidRDefault="001F70A0" w:rsidP="00A37AD6">
            <w:pPr>
              <w:jc w:val="center"/>
            </w:pPr>
            <w:r w:rsidRPr="001D0A03">
              <w:t>Apr</w:t>
            </w:r>
          </w:p>
        </w:tc>
        <w:tc>
          <w:tcPr>
            <w:tcW w:w="584" w:type="dxa"/>
            <w:tcBorders>
              <w:top w:val="single" w:sz="4" w:space="0" w:color="000000"/>
              <w:left w:val="single" w:sz="4" w:space="0" w:color="000000"/>
              <w:bottom w:val="single" w:sz="4" w:space="0" w:color="000000"/>
              <w:right w:val="single" w:sz="4" w:space="0" w:color="000000"/>
            </w:tcBorders>
            <w:vAlign w:val="center"/>
            <w:hideMark/>
          </w:tcPr>
          <w:p w14:paraId="479B9B68" w14:textId="77777777" w:rsidR="001F70A0" w:rsidRPr="001D0A03" w:rsidRDefault="001F70A0" w:rsidP="00A37AD6">
            <w:pPr>
              <w:jc w:val="center"/>
            </w:pPr>
            <w:r w:rsidRPr="001D0A03">
              <w:t>May</w:t>
            </w:r>
          </w:p>
        </w:tc>
        <w:tc>
          <w:tcPr>
            <w:tcW w:w="584" w:type="dxa"/>
            <w:tcBorders>
              <w:top w:val="single" w:sz="4" w:space="0" w:color="000000"/>
              <w:left w:val="single" w:sz="4" w:space="0" w:color="000000"/>
              <w:bottom w:val="single" w:sz="4" w:space="0" w:color="000000"/>
              <w:right w:val="single" w:sz="4" w:space="0" w:color="000000"/>
            </w:tcBorders>
            <w:vAlign w:val="center"/>
            <w:hideMark/>
          </w:tcPr>
          <w:p w14:paraId="37A5C9EF" w14:textId="77777777" w:rsidR="001F70A0" w:rsidRPr="001D0A03" w:rsidRDefault="001F70A0" w:rsidP="00A37AD6">
            <w:pPr>
              <w:jc w:val="center"/>
            </w:pPr>
            <w:r w:rsidRPr="001D0A03">
              <w:t>Jun</w:t>
            </w:r>
          </w:p>
        </w:tc>
        <w:tc>
          <w:tcPr>
            <w:tcW w:w="584" w:type="dxa"/>
            <w:tcBorders>
              <w:top w:val="single" w:sz="4" w:space="0" w:color="000000"/>
              <w:left w:val="single" w:sz="4" w:space="0" w:color="000000"/>
              <w:bottom w:val="single" w:sz="4" w:space="0" w:color="000000"/>
              <w:right w:val="single" w:sz="4" w:space="0" w:color="000000"/>
            </w:tcBorders>
            <w:vAlign w:val="center"/>
            <w:hideMark/>
          </w:tcPr>
          <w:p w14:paraId="6E40B7E7" w14:textId="77777777" w:rsidR="001F70A0" w:rsidRPr="001D0A03" w:rsidRDefault="001F70A0" w:rsidP="00A37AD6">
            <w:pPr>
              <w:jc w:val="center"/>
            </w:pPr>
            <w:r w:rsidRPr="001D0A03">
              <w:t>Jul</w:t>
            </w:r>
          </w:p>
        </w:tc>
        <w:tc>
          <w:tcPr>
            <w:tcW w:w="584" w:type="dxa"/>
            <w:tcBorders>
              <w:top w:val="single" w:sz="4" w:space="0" w:color="000000"/>
              <w:left w:val="single" w:sz="4" w:space="0" w:color="000000"/>
              <w:bottom w:val="single" w:sz="4" w:space="0" w:color="000000"/>
              <w:right w:val="single" w:sz="4" w:space="0" w:color="000000"/>
            </w:tcBorders>
            <w:vAlign w:val="center"/>
            <w:hideMark/>
          </w:tcPr>
          <w:p w14:paraId="43DC1034" w14:textId="77777777" w:rsidR="001F70A0" w:rsidRPr="001D0A03" w:rsidRDefault="001F70A0" w:rsidP="00A37AD6">
            <w:pPr>
              <w:jc w:val="center"/>
            </w:pPr>
            <w:r w:rsidRPr="001D0A03">
              <w:t>Aug</w:t>
            </w:r>
          </w:p>
        </w:tc>
        <w:tc>
          <w:tcPr>
            <w:tcW w:w="584" w:type="dxa"/>
            <w:tcBorders>
              <w:top w:val="single" w:sz="4" w:space="0" w:color="000000"/>
              <w:left w:val="single" w:sz="4" w:space="0" w:color="000000"/>
              <w:bottom w:val="single" w:sz="4" w:space="0" w:color="000000"/>
              <w:right w:val="single" w:sz="4" w:space="0" w:color="000000"/>
            </w:tcBorders>
            <w:vAlign w:val="center"/>
            <w:hideMark/>
          </w:tcPr>
          <w:p w14:paraId="6C667B52" w14:textId="77777777" w:rsidR="001F70A0" w:rsidRPr="001D0A03" w:rsidRDefault="001F70A0" w:rsidP="00A37AD6">
            <w:pPr>
              <w:jc w:val="center"/>
            </w:pPr>
            <w:r w:rsidRPr="001D0A03">
              <w:t>Sep</w:t>
            </w:r>
          </w:p>
        </w:tc>
        <w:tc>
          <w:tcPr>
            <w:tcW w:w="584" w:type="dxa"/>
            <w:tcBorders>
              <w:top w:val="single" w:sz="4" w:space="0" w:color="000000"/>
              <w:left w:val="single" w:sz="4" w:space="0" w:color="000000"/>
              <w:bottom w:val="single" w:sz="4" w:space="0" w:color="000000"/>
              <w:right w:val="single" w:sz="4" w:space="0" w:color="000000"/>
            </w:tcBorders>
            <w:vAlign w:val="center"/>
            <w:hideMark/>
          </w:tcPr>
          <w:p w14:paraId="3295F03A" w14:textId="77777777" w:rsidR="001F70A0" w:rsidRPr="001D0A03" w:rsidRDefault="001F70A0" w:rsidP="00A37AD6">
            <w:pPr>
              <w:jc w:val="center"/>
            </w:pPr>
            <w:r w:rsidRPr="001D0A03">
              <w:t>Oct</w:t>
            </w:r>
          </w:p>
        </w:tc>
        <w:tc>
          <w:tcPr>
            <w:tcW w:w="584" w:type="dxa"/>
            <w:tcBorders>
              <w:top w:val="single" w:sz="4" w:space="0" w:color="000000"/>
              <w:left w:val="single" w:sz="4" w:space="0" w:color="000000"/>
              <w:bottom w:val="single" w:sz="4" w:space="0" w:color="000000"/>
              <w:right w:val="single" w:sz="4" w:space="0" w:color="000000"/>
            </w:tcBorders>
            <w:vAlign w:val="center"/>
            <w:hideMark/>
          </w:tcPr>
          <w:p w14:paraId="3D2DA93A" w14:textId="77777777" w:rsidR="001F70A0" w:rsidRPr="001D0A03" w:rsidRDefault="001F70A0" w:rsidP="00A37AD6">
            <w:pPr>
              <w:jc w:val="center"/>
            </w:pPr>
            <w:r w:rsidRPr="001D0A03">
              <w:t>Nov</w:t>
            </w:r>
          </w:p>
        </w:tc>
        <w:tc>
          <w:tcPr>
            <w:tcW w:w="584" w:type="dxa"/>
            <w:tcBorders>
              <w:top w:val="single" w:sz="4" w:space="0" w:color="000000"/>
              <w:left w:val="single" w:sz="4" w:space="0" w:color="000000"/>
              <w:bottom w:val="single" w:sz="4" w:space="0" w:color="000000"/>
              <w:right w:val="single" w:sz="4" w:space="0" w:color="000000"/>
            </w:tcBorders>
            <w:vAlign w:val="center"/>
            <w:hideMark/>
          </w:tcPr>
          <w:p w14:paraId="1BC1ECD7" w14:textId="77777777" w:rsidR="001F70A0" w:rsidRPr="001D0A03" w:rsidRDefault="001F70A0" w:rsidP="00A37AD6">
            <w:pPr>
              <w:jc w:val="center"/>
            </w:pPr>
            <w:r w:rsidRPr="001D0A03">
              <w:t>Dec</w:t>
            </w:r>
          </w:p>
        </w:tc>
      </w:tr>
      <w:tr w:rsidR="00A37AD6" w:rsidRPr="00756CFC" w14:paraId="3E22B032" w14:textId="77777777" w:rsidTr="00A37AD6">
        <w:trPr>
          <w:trHeight w:hRule="exact" w:val="432"/>
          <w:jc w:val="right"/>
        </w:trPr>
        <w:tc>
          <w:tcPr>
            <w:tcW w:w="583" w:type="dxa"/>
            <w:tcBorders>
              <w:top w:val="single" w:sz="4" w:space="0" w:color="000000"/>
              <w:left w:val="single" w:sz="4" w:space="0" w:color="000000"/>
              <w:bottom w:val="single" w:sz="4" w:space="0" w:color="000000"/>
              <w:right w:val="single" w:sz="4" w:space="0" w:color="000000"/>
            </w:tcBorders>
            <w:vAlign w:val="center"/>
            <w:hideMark/>
          </w:tcPr>
          <w:p w14:paraId="31C8FA4D" w14:textId="77777777" w:rsidR="001F70A0" w:rsidRPr="001D0A03" w:rsidRDefault="001F70A0" w:rsidP="00A37AD6">
            <w:pPr>
              <w:jc w:val="center"/>
            </w:pPr>
            <w:r w:rsidRPr="001D0A03">
              <w:t>4</w:t>
            </w:r>
          </w:p>
        </w:tc>
        <w:tc>
          <w:tcPr>
            <w:tcW w:w="584" w:type="dxa"/>
            <w:tcBorders>
              <w:top w:val="single" w:sz="4" w:space="0" w:color="000000"/>
              <w:left w:val="single" w:sz="4" w:space="0" w:color="000000"/>
              <w:bottom w:val="single" w:sz="4" w:space="0" w:color="000000"/>
              <w:right w:val="single" w:sz="4" w:space="0" w:color="000000"/>
            </w:tcBorders>
            <w:vAlign w:val="center"/>
            <w:hideMark/>
          </w:tcPr>
          <w:p w14:paraId="06371AD7" w14:textId="77777777" w:rsidR="001F70A0" w:rsidRPr="001D0A03" w:rsidRDefault="001F70A0" w:rsidP="00A37AD6">
            <w:pPr>
              <w:jc w:val="center"/>
            </w:pPr>
            <w:r w:rsidRPr="001D0A03">
              <w:t>3</w:t>
            </w:r>
          </w:p>
        </w:tc>
        <w:tc>
          <w:tcPr>
            <w:tcW w:w="584" w:type="dxa"/>
            <w:tcBorders>
              <w:top w:val="single" w:sz="4" w:space="0" w:color="000000"/>
              <w:left w:val="single" w:sz="4" w:space="0" w:color="000000"/>
              <w:bottom w:val="single" w:sz="4" w:space="0" w:color="000000"/>
              <w:right w:val="single" w:sz="4" w:space="0" w:color="000000"/>
            </w:tcBorders>
            <w:vAlign w:val="center"/>
            <w:hideMark/>
          </w:tcPr>
          <w:p w14:paraId="0B0D6CCC" w14:textId="77777777" w:rsidR="001F70A0" w:rsidRPr="001D0A03" w:rsidRDefault="001F70A0" w:rsidP="00A37AD6">
            <w:pPr>
              <w:jc w:val="center"/>
            </w:pPr>
            <w:r w:rsidRPr="001D0A03">
              <w:t>3</w:t>
            </w:r>
          </w:p>
        </w:tc>
        <w:tc>
          <w:tcPr>
            <w:tcW w:w="584" w:type="dxa"/>
            <w:tcBorders>
              <w:top w:val="single" w:sz="4" w:space="0" w:color="000000"/>
              <w:left w:val="single" w:sz="4" w:space="0" w:color="000000"/>
              <w:bottom w:val="single" w:sz="4" w:space="0" w:color="000000"/>
              <w:right w:val="single" w:sz="4" w:space="0" w:color="000000"/>
            </w:tcBorders>
            <w:vAlign w:val="center"/>
            <w:hideMark/>
          </w:tcPr>
          <w:p w14:paraId="1D13748D" w14:textId="77777777" w:rsidR="001F70A0" w:rsidRPr="001D0A03" w:rsidRDefault="001F70A0" w:rsidP="00A37AD6">
            <w:pPr>
              <w:jc w:val="center"/>
            </w:pPr>
            <w:r w:rsidRPr="001D0A03">
              <w:t>2</w:t>
            </w:r>
          </w:p>
        </w:tc>
        <w:tc>
          <w:tcPr>
            <w:tcW w:w="584" w:type="dxa"/>
            <w:tcBorders>
              <w:top w:val="single" w:sz="4" w:space="0" w:color="000000"/>
              <w:left w:val="single" w:sz="4" w:space="0" w:color="000000"/>
              <w:bottom w:val="single" w:sz="4" w:space="0" w:color="000000"/>
              <w:right w:val="single" w:sz="4" w:space="0" w:color="000000"/>
            </w:tcBorders>
            <w:vAlign w:val="center"/>
            <w:hideMark/>
          </w:tcPr>
          <w:p w14:paraId="0E6AFFAC" w14:textId="77777777" w:rsidR="001F70A0" w:rsidRPr="001D0A03" w:rsidRDefault="001F70A0" w:rsidP="00A37AD6">
            <w:pPr>
              <w:jc w:val="center"/>
            </w:pPr>
            <w:r w:rsidRPr="001D0A03">
              <w:t>3</w:t>
            </w:r>
          </w:p>
        </w:tc>
        <w:tc>
          <w:tcPr>
            <w:tcW w:w="584" w:type="dxa"/>
            <w:tcBorders>
              <w:top w:val="single" w:sz="4" w:space="0" w:color="000000"/>
              <w:left w:val="single" w:sz="4" w:space="0" w:color="000000"/>
              <w:bottom w:val="single" w:sz="4" w:space="0" w:color="000000"/>
              <w:right w:val="single" w:sz="4" w:space="0" w:color="000000"/>
            </w:tcBorders>
            <w:vAlign w:val="center"/>
            <w:hideMark/>
          </w:tcPr>
          <w:p w14:paraId="39DF10AC" w14:textId="77777777" w:rsidR="001F70A0" w:rsidRPr="001D0A03" w:rsidRDefault="001F70A0" w:rsidP="00A37AD6">
            <w:pPr>
              <w:jc w:val="center"/>
            </w:pPr>
            <w:r w:rsidRPr="001D0A03">
              <w:t>4</w:t>
            </w:r>
          </w:p>
        </w:tc>
        <w:tc>
          <w:tcPr>
            <w:tcW w:w="584" w:type="dxa"/>
            <w:tcBorders>
              <w:top w:val="single" w:sz="4" w:space="0" w:color="000000"/>
              <w:left w:val="single" w:sz="4" w:space="0" w:color="000000"/>
              <w:bottom w:val="single" w:sz="4" w:space="0" w:color="000000"/>
              <w:right w:val="single" w:sz="4" w:space="0" w:color="000000"/>
            </w:tcBorders>
            <w:vAlign w:val="center"/>
            <w:hideMark/>
          </w:tcPr>
          <w:p w14:paraId="3D8F7040" w14:textId="77777777" w:rsidR="001F70A0" w:rsidRPr="001D0A03" w:rsidRDefault="001F70A0" w:rsidP="00A37AD6">
            <w:pPr>
              <w:jc w:val="center"/>
            </w:pPr>
            <w:r w:rsidRPr="001D0A03">
              <w:t>8</w:t>
            </w:r>
          </w:p>
        </w:tc>
        <w:tc>
          <w:tcPr>
            <w:tcW w:w="584" w:type="dxa"/>
            <w:tcBorders>
              <w:top w:val="single" w:sz="4" w:space="0" w:color="000000"/>
              <w:left w:val="single" w:sz="4" w:space="0" w:color="000000"/>
              <w:bottom w:val="single" w:sz="4" w:space="0" w:color="000000"/>
              <w:right w:val="single" w:sz="4" w:space="0" w:color="000000"/>
            </w:tcBorders>
            <w:vAlign w:val="center"/>
            <w:hideMark/>
          </w:tcPr>
          <w:p w14:paraId="42D211F4" w14:textId="77777777" w:rsidR="001F70A0" w:rsidRPr="001D0A03" w:rsidRDefault="001F70A0" w:rsidP="00A37AD6">
            <w:pPr>
              <w:jc w:val="center"/>
            </w:pPr>
            <w:r w:rsidRPr="001D0A03">
              <w:t>8</w:t>
            </w:r>
          </w:p>
        </w:tc>
        <w:tc>
          <w:tcPr>
            <w:tcW w:w="584" w:type="dxa"/>
            <w:tcBorders>
              <w:top w:val="single" w:sz="4" w:space="0" w:color="000000"/>
              <w:left w:val="single" w:sz="4" w:space="0" w:color="000000"/>
              <w:bottom w:val="single" w:sz="4" w:space="0" w:color="000000"/>
              <w:right w:val="single" w:sz="4" w:space="0" w:color="000000"/>
            </w:tcBorders>
            <w:vAlign w:val="center"/>
            <w:hideMark/>
          </w:tcPr>
          <w:p w14:paraId="10079B28" w14:textId="77777777" w:rsidR="001F70A0" w:rsidRPr="001D0A03" w:rsidRDefault="001F70A0" w:rsidP="00A37AD6">
            <w:pPr>
              <w:jc w:val="center"/>
            </w:pPr>
            <w:r w:rsidRPr="001D0A03">
              <w:t>6</w:t>
            </w:r>
          </w:p>
        </w:tc>
        <w:tc>
          <w:tcPr>
            <w:tcW w:w="584" w:type="dxa"/>
            <w:tcBorders>
              <w:top w:val="single" w:sz="4" w:space="0" w:color="000000"/>
              <w:left w:val="single" w:sz="4" w:space="0" w:color="000000"/>
              <w:bottom w:val="single" w:sz="4" w:space="0" w:color="000000"/>
              <w:right w:val="single" w:sz="4" w:space="0" w:color="000000"/>
            </w:tcBorders>
            <w:vAlign w:val="center"/>
            <w:hideMark/>
          </w:tcPr>
          <w:p w14:paraId="0ED7F506" w14:textId="77777777" w:rsidR="001F70A0" w:rsidRPr="001D0A03" w:rsidRDefault="001F70A0" w:rsidP="00A37AD6">
            <w:pPr>
              <w:jc w:val="center"/>
            </w:pPr>
            <w:r w:rsidRPr="001D0A03">
              <w:t>5</w:t>
            </w:r>
          </w:p>
        </w:tc>
        <w:tc>
          <w:tcPr>
            <w:tcW w:w="584" w:type="dxa"/>
            <w:tcBorders>
              <w:top w:val="single" w:sz="4" w:space="0" w:color="000000"/>
              <w:left w:val="single" w:sz="4" w:space="0" w:color="000000"/>
              <w:bottom w:val="single" w:sz="4" w:space="0" w:color="000000"/>
              <w:right w:val="single" w:sz="4" w:space="0" w:color="000000"/>
            </w:tcBorders>
            <w:vAlign w:val="center"/>
            <w:hideMark/>
          </w:tcPr>
          <w:p w14:paraId="0DDF9018" w14:textId="77777777" w:rsidR="001F70A0" w:rsidRPr="001D0A03" w:rsidRDefault="001F70A0" w:rsidP="00A37AD6">
            <w:pPr>
              <w:jc w:val="center"/>
            </w:pPr>
            <w:r w:rsidRPr="001D0A03">
              <w:t>3</w:t>
            </w:r>
          </w:p>
        </w:tc>
        <w:tc>
          <w:tcPr>
            <w:tcW w:w="584" w:type="dxa"/>
            <w:tcBorders>
              <w:top w:val="single" w:sz="4" w:space="0" w:color="000000"/>
              <w:left w:val="single" w:sz="4" w:space="0" w:color="000000"/>
              <w:bottom w:val="single" w:sz="4" w:space="0" w:color="000000"/>
              <w:right w:val="single" w:sz="4" w:space="0" w:color="000000"/>
            </w:tcBorders>
            <w:vAlign w:val="center"/>
            <w:hideMark/>
          </w:tcPr>
          <w:p w14:paraId="54A7A2F0" w14:textId="77777777" w:rsidR="001F70A0" w:rsidRPr="001D0A03" w:rsidRDefault="001F70A0" w:rsidP="00A37AD6">
            <w:pPr>
              <w:jc w:val="center"/>
            </w:pPr>
            <w:r w:rsidRPr="001D0A03">
              <w:t>4</w:t>
            </w:r>
          </w:p>
        </w:tc>
      </w:tr>
    </w:tbl>
    <w:p w14:paraId="2D848AD4" w14:textId="010FBE20" w:rsidR="001F70A0" w:rsidRPr="00A37AD6" w:rsidRDefault="001F70A0" w:rsidP="00A37AD6">
      <w:pPr>
        <w:spacing w:before="240"/>
        <w:ind w:left="2160"/>
        <w:jc w:val="both"/>
        <w:rPr>
          <w:b/>
          <w:bCs/>
        </w:rPr>
      </w:pPr>
      <w:r w:rsidRPr="00CA4412">
        <w:rPr>
          <w:b/>
          <w:bCs/>
          <w:highlight w:val="yellow"/>
        </w:rPr>
        <w:t>[</w:t>
      </w:r>
      <w:r w:rsidR="004E2253" w:rsidRPr="00CA4412">
        <w:rPr>
          <w:b/>
          <w:bCs/>
          <w:highlight w:val="yellow"/>
        </w:rPr>
        <w:t xml:space="preserve">NOTE TO SPECIFIER:  </w:t>
      </w:r>
      <w:r w:rsidRPr="00CA4412">
        <w:rPr>
          <w:b/>
          <w:bCs/>
          <w:highlight w:val="yellow"/>
        </w:rPr>
        <w:t>ENTER # OF DAYS BASED ON HISTORICAL MONTHLY AVERAGE TO ESTABLISH BENCHMARK]</w:t>
      </w:r>
    </w:p>
    <w:p w14:paraId="53FD7BE2" w14:textId="77777777" w:rsidR="004E2253" w:rsidRPr="00A37AD6" w:rsidRDefault="004E2253" w:rsidP="00A82B0C">
      <w:pPr>
        <w:spacing w:before="0"/>
        <w:ind w:left="2880"/>
        <w:jc w:val="both"/>
      </w:pPr>
    </w:p>
    <w:p w14:paraId="50CEA8BA" w14:textId="7D63E430" w:rsidR="001F70A0" w:rsidRPr="003F71A9" w:rsidRDefault="006550D7" w:rsidP="00A82B0C">
      <w:pPr>
        <w:spacing w:before="0"/>
        <w:ind w:left="3600" w:hanging="720"/>
        <w:jc w:val="both"/>
      </w:pPr>
      <w:r w:rsidRPr="003F71A9">
        <w:t>5</w:t>
      </w:r>
      <w:r w:rsidR="001F70A0" w:rsidRPr="003F71A9">
        <w:t>)</w:t>
      </w:r>
      <w:r w:rsidRPr="003F71A9">
        <w:tab/>
        <w:t>I</w:t>
      </w:r>
      <w:r w:rsidR="001F70A0" w:rsidRPr="003F71A9">
        <w:t>n each month, every bad weather day exceeding the number of foreseeable bad weather days established in the Standard Baseline table in Exhibit A</w:t>
      </w:r>
      <w:r w:rsidRPr="003F71A9">
        <w:t xml:space="preserve"> - </w:t>
      </w:r>
      <w:r w:rsidR="001F70A0" w:rsidRPr="003F71A9">
        <w:t xml:space="preserve">Foreseeable Bad Weather Days will be considered as “abnormal weather conditions.” </w:t>
      </w:r>
      <w:r w:rsidRPr="003F71A9">
        <w:t xml:space="preserve"> </w:t>
      </w:r>
      <w:r w:rsidR="001F70A0" w:rsidRPr="003F71A9">
        <w:t>The existence of abnormal weather conditions will not relieve Contractor of the obligation to demonstrate and document that delays caused by abnormal weather are specific to the planned work activities or that such activities thus delayed were on Contractor’s then-current Progress Schedule’s critical path for the Project.</w:t>
      </w:r>
    </w:p>
    <w:p w14:paraId="1BC6AC02" w14:textId="77777777" w:rsidR="006550D7" w:rsidRPr="003F71A9" w:rsidRDefault="006550D7" w:rsidP="00A37AD6">
      <w:pPr>
        <w:jc w:val="both"/>
      </w:pPr>
    </w:p>
    <w:p w14:paraId="23A9FE85" w14:textId="2C124E7E" w:rsidR="003D459A" w:rsidRPr="003F71A9" w:rsidRDefault="006550D7" w:rsidP="007C076E">
      <w:pPr>
        <w:pStyle w:val="EJCDCArt2-Article"/>
      </w:pPr>
      <w:bookmarkStart w:id="26" w:name="_Toc134539440"/>
      <w:r w:rsidRPr="003F71A9">
        <w:t>ARTICLE 5 - SITE, SUBSURFACE AND PHYSICAL CONDITIONS, HAZARDOUS ENVIRONMENTAL CONDITIONS</w:t>
      </w:r>
      <w:bookmarkEnd w:id="26"/>
    </w:p>
    <w:p w14:paraId="50660AB1" w14:textId="77777777" w:rsidR="006550D7" w:rsidRPr="003F71A9" w:rsidRDefault="006550D7" w:rsidP="00A37AD6">
      <w:pPr>
        <w:jc w:val="both"/>
      </w:pPr>
    </w:p>
    <w:p w14:paraId="4B960AEF" w14:textId="3E056845" w:rsidR="003D459A" w:rsidRPr="003F71A9" w:rsidRDefault="006550D7" w:rsidP="00A37AD6">
      <w:pPr>
        <w:jc w:val="both"/>
      </w:pPr>
      <w:r w:rsidRPr="003F71A9">
        <w:t>5.01</w:t>
      </w:r>
      <w:r w:rsidRPr="003F71A9">
        <w:tab/>
      </w:r>
      <w:r w:rsidR="003D459A" w:rsidRPr="00A37AD6">
        <w:rPr>
          <w:i/>
          <w:iCs/>
        </w:rPr>
        <w:t>Availability of Lands</w:t>
      </w:r>
    </w:p>
    <w:p w14:paraId="562E4BC3" w14:textId="77777777" w:rsidR="003D459A" w:rsidRPr="003F71A9" w:rsidRDefault="003D459A" w:rsidP="00A37AD6">
      <w:pPr>
        <w:jc w:val="both"/>
      </w:pPr>
      <w:bookmarkStart w:id="27" w:name="_Toc463258229"/>
      <w:bookmarkStart w:id="28" w:name="_Toc185834874"/>
      <w:r w:rsidRPr="00E17873">
        <w:rPr>
          <w:b/>
          <w:bCs/>
        </w:rPr>
        <w:t>SC 5.</w:t>
      </w:r>
      <w:proofErr w:type="gramStart"/>
      <w:r w:rsidRPr="00E17873">
        <w:rPr>
          <w:b/>
          <w:bCs/>
        </w:rPr>
        <w:t>01.D</w:t>
      </w:r>
      <w:bookmarkEnd w:id="27"/>
      <w:proofErr w:type="gramEnd"/>
      <w:r w:rsidRPr="003F71A9">
        <w:tab/>
        <w:t>Add the following new paragraph immediately after paragraph 5.01.C:</w:t>
      </w:r>
      <w:bookmarkEnd w:id="28"/>
    </w:p>
    <w:p w14:paraId="491D68FB" w14:textId="1A1862C7" w:rsidR="003D459A" w:rsidRPr="003F71A9" w:rsidRDefault="003D459A" w:rsidP="00B873AB">
      <w:pPr>
        <w:ind w:left="1440"/>
        <w:jc w:val="both"/>
      </w:pPr>
      <w:r w:rsidRPr="00E17873">
        <w:t>SC-5.</w:t>
      </w:r>
      <w:proofErr w:type="gramStart"/>
      <w:r w:rsidRPr="00E17873">
        <w:t>01.D</w:t>
      </w:r>
      <w:r w:rsidR="00E17873">
        <w:t>.</w:t>
      </w:r>
      <w:proofErr w:type="gramEnd"/>
      <w:r w:rsidRPr="003F71A9">
        <w:tab/>
        <w:t xml:space="preserve">All work associated with special provisions of easements shall be performed in accordance with the Contract Documents, unless the Contract Documents indicate that easement provisions govern.  Should the actions of Contractor or Subcontractors or Suppliers cause the Work to be delayed to the point that the ending date of an easement is exceeded, Contractor shall reimburse Owner for additional costs required to extend the period of rights to the easement to complete the Work.  Such </w:t>
      </w:r>
      <w:proofErr w:type="gramStart"/>
      <w:r w:rsidRPr="003F71A9">
        <w:t>delay</w:t>
      </w:r>
      <w:proofErr w:type="gramEnd"/>
      <w:r w:rsidRPr="003F71A9">
        <w:t xml:space="preserve"> shall </w:t>
      </w:r>
      <w:proofErr w:type="gramStart"/>
      <w:r w:rsidRPr="003F71A9">
        <w:t>be considered to be</w:t>
      </w:r>
      <w:proofErr w:type="gramEnd"/>
      <w:r w:rsidRPr="003F71A9">
        <w:t xml:space="preserve"> within the control of Contractor, in accordance with paragraph 4.05.</w:t>
      </w:r>
    </w:p>
    <w:p w14:paraId="085149AB" w14:textId="77777777" w:rsidR="003D459A" w:rsidRPr="003F71A9" w:rsidRDefault="003D459A" w:rsidP="0088692E">
      <w:pPr>
        <w:jc w:val="both"/>
      </w:pPr>
    </w:p>
    <w:p w14:paraId="3183C87D" w14:textId="5CA2C7D0" w:rsidR="003D459A" w:rsidRPr="003F71A9" w:rsidRDefault="00A03F5D" w:rsidP="0088692E">
      <w:pPr>
        <w:jc w:val="both"/>
      </w:pPr>
      <w:bookmarkStart w:id="29" w:name="_Toc523859191"/>
      <w:r w:rsidRPr="003F71A9">
        <w:t>5.02</w:t>
      </w:r>
      <w:r w:rsidRPr="003F71A9">
        <w:tab/>
      </w:r>
      <w:r w:rsidR="003D459A" w:rsidRPr="00A37AD6">
        <w:rPr>
          <w:i/>
          <w:iCs/>
        </w:rPr>
        <w:t>Use of Site and Other Areas</w:t>
      </w:r>
      <w:bookmarkEnd w:id="29"/>
    </w:p>
    <w:p w14:paraId="0DF13069" w14:textId="4C70511E" w:rsidR="00B268C2" w:rsidRDefault="00B268C2" w:rsidP="00B268C2">
      <w:pPr>
        <w:jc w:val="both"/>
      </w:pPr>
      <w:bookmarkStart w:id="30" w:name="_Toc463258256"/>
      <w:r w:rsidRPr="00E17873">
        <w:rPr>
          <w:b/>
          <w:bCs/>
        </w:rPr>
        <w:t>SC-5.</w:t>
      </w:r>
      <w:proofErr w:type="gramStart"/>
      <w:r w:rsidRPr="00E17873">
        <w:rPr>
          <w:b/>
          <w:bCs/>
        </w:rPr>
        <w:t>02.A.</w:t>
      </w:r>
      <w:proofErr w:type="gramEnd"/>
      <w:r w:rsidRPr="00E17873">
        <w:rPr>
          <w:b/>
          <w:bCs/>
        </w:rPr>
        <w:t>2</w:t>
      </w:r>
      <w:r>
        <w:t xml:space="preserve">     Delete Paragraph 5.02.A.2</w:t>
      </w:r>
      <w:r w:rsidR="00073235" w:rsidRPr="007149FA">
        <w:t xml:space="preserve"> in its entirety</w:t>
      </w:r>
      <w:r>
        <w:t xml:space="preserve"> and insert the following in its place</w:t>
      </w:r>
      <w:r w:rsidR="008C5D40">
        <w:t>:</w:t>
      </w:r>
    </w:p>
    <w:p w14:paraId="78DAD5E0" w14:textId="335DAB91" w:rsidR="00B268C2" w:rsidRDefault="00B268C2" w:rsidP="00B268C2">
      <w:pPr>
        <w:ind w:left="1440"/>
        <w:jc w:val="both"/>
        <w:rPr>
          <w:b/>
          <w:bCs/>
          <w:caps/>
        </w:rPr>
      </w:pPr>
      <w:r w:rsidRPr="00E17873">
        <w:t>SC-5.</w:t>
      </w:r>
      <w:proofErr w:type="gramStart"/>
      <w:r w:rsidRPr="00E17873">
        <w:t>02.A</w:t>
      </w:r>
      <w:r w:rsidR="00841587" w:rsidRPr="00E17873">
        <w:t>.</w:t>
      </w:r>
      <w:proofErr w:type="gramEnd"/>
      <w:r w:rsidRPr="00E17873">
        <w:t>2.</w:t>
      </w:r>
      <w:r w:rsidR="00A67B9F">
        <w:tab/>
      </w:r>
      <w:r>
        <w:t xml:space="preserve">If a damage or injury claim is made by the owner or occupant of any such land or area because of the performance of the Work, or because of other actions or conduct of the Contractor or those for which </w:t>
      </w:r>
      <w:r w:rsidR="003A4D5C">
        <w:t xml:space="preserve">the </w:t>
      </w:r>
      <w:r>
        <w:t xml:space="preserve">Contractor is responsible, Contractor shall (a) take immediate corrective or remedial action as required by Paragraph 7.13, or otherwise; (b) promptly attempt to settle the claim as to all parties through negotiations with such owner or occupant, or otherwise resolve the claim </w:t>
      </w:r>
      <w:r w:rsidRPr="00AC1858">
        <w:t>by d</w:t>
      </w:r>
      <w:r w:rsidRPr="007149FA">
        <w:t>ispute resolution proceeding</w:t>
      </w:r>
      <w:r>
        <w:t xml:space="preserve">, or in a court of competent jurisdiction; and (c) </w:t>
      </w:r>
      <w:r w:rsidRPr="00FD36C1">
        <w:rPr>
          <w:b/>
          <w:bCs/>
          <w:caps/>
        </w:rPr>
        <w:t>to the fullest extent permitted by Laws and Regulations, indemnify</w:t>
      </w:r>
      <w:r w:rsidR="00282777">
        <w:rPr>
          <w:b/>
          <w:bCs/>
          <w:caps/>
        </w:rPr>
        <w:t>, DEFEND</w:t>
      </w:r>
      <w:r w:rsidRPr="00FD36C1">
        <w:rPr>
          <w:b/>
          <w:bCs/>
          <w:caps/>
        </w:rPr>
        <w:t xml:space="preserve"> and hold harmless Owner and Engineer, and the officers, directors, members, partners, employees, agents, consultants and subcontractors of each and any of them, from and against any such claim, and against all costs, losses, and damages (including but not limited to all fees and charges of engineers, architects, attorneys, and other professionals and all court </w:t>
      </w:r>
      <w:r w:rsidR="00715782">
        <w:rPr>
          <w:b/>
          <w:bCs/>
          <w:caps/>
        </w:rPr>
        <w:t>AND/</w:t>
      </w:r>
      <w:r w:rsidRPr="00FD36C1">
        <w:rPr>
          <w:b/>
          <w:bCs/>
          <w:caps/>
        </w:rPr>
        <w:t>o</w:t>
      </w:r>
      <w:r w:rsidRPr="005A02CA">
        <w:rPr>
          <w:b/>
          <w:bCs/>
          <w:caps/>
        </w:rPr>
        <w:t>r MEDIATION o</w:t>
      </w:r>
      <w:r w:rsidRPr="00FD36C1">
        <w:rPr>
          <w:b/>
          <w:bCs/>
          <w:caps/>
        </w:rPr>
        <w:t xml:space="preserve">r other dispute resolution costs) arising out of or relating to any claim or action, legal or equitable, brought by any such owner or occupant against Owner, Engineer, or any other party indemnified hereunder to the extent caused directly or indirectly, in </w:t>
      </w:r>
      <w:r w:rsidRPr="00FD36C1">
        <w:rPr>
          <w:b/>
          <w:bCs/>
          <w:caps/>
        </w:rPr>
        <w:lastRenderedPageBreak/>
        <w:t>whole or in part by, or based upon, Contractor’s performance of the Work, or because of other actions or conduct of the Contractor or those for which Contractor is responsible.</w:t>
      </w:r>
    </w:p>
    <w:p w14:paraId="6361BC22" w14:textId="77777777" w:rsidR="00CA2591" w:rsidRPr="00FD36C1" w:rsidRDefault="00CA2591" w:rsidP="00B268C2">
      <w:pPr>
        <w:ind w:left="1440"/>
        <w:jc w:val="both"/>
        <w:rPr>
          <w:b/>
          <w:bCs/>
          <w:caps/>
        </w:rPr>
      </w:pPr>
    </w:p>
    <w:p w14:paraId="27AF3310" w14:textId="123360DE" w:rsidR="003D459A" w:rsidRPr="003F71A9" w:rsidRDefault="003D459A" w:rsidP="00A37AD6">
      <w:pPr>
        <w:jc w:val="both"/>
      </w:pPr>
      <w:r w:rsidRPr="00A37AD6">
        <w:rPr>
          <w:b/>
          <w:bCs/>
        </w:rPr>
        <w:t>SC-5.</w:t>
      </w:r>
      <w:proofErr w:type="gramStart"/>
      <w:r w:rsidRPr="00A37AD6">
        <w:rPr>
          <w:b/>
          <w:bCs/>
        </w:rPr>
        <w:t>02.E</w:t>
      </w:r>
      <w:bookmarkEnd w:id="30"/>
      <w:proofErr w:type="gramEnd"/>
      <w:r w:rsidRPr="003F71A9">
        <w:tab/>
        <w:t>Add the following new paragraph immediately after Paragraph 5.02.D:</w:t>
      </w:r>
    </w:p>
    <w:p w14:paraId="0746A384" w14:textId="2972A372" w:rsidR="003D459A" w:rsidRPr="00A37AD6" w:rsidRDefault="003D459A" w:rsidP="00A37AD6">
      <w:pPr>
        <w:ind w:left="1440"/>
        <w:jc w:val="both"/>
        <w:rPr>
          <w:i/>
          <w:iCs/>
        </w:rPr>
      </w:pPr>
      <w:r w:rsidRPr="00813845">
        <w:t>SC-5.</w:t>
      </w:r>
      <w:proofErr w:type="gramStart"/>
      <w:r w:rsidRPr="00813845">
        <w:t>02.E</w:t>
      </w:r>
      <w:r w:rsidR="00813845">
        <w:t>.</w:t>
      </w:r>
      <w:proofErr w:type="gramEnd"/>
      <w:r w:rsidRPr="003F71A9">
        <w:tab/>
      </w:r>
      <w:r w:rsidRPr="00A37AD6">
        <w:rPr>
          <w:i/>
          <w:iCs/>
        </w:rPr>
        <w:t>Dust Control</w:t>
      </w:r>
    </w:p>
    <w:p w14:paraId="3BFBA2FF" w14:textId="3D3355F3" w:rsidR="003D459A" w:rsidRPr="00C41AAD" w:rsidRDefault="003D459A" w:rsidP="000758CE">
      <w:pPr>
        <w:pStyle w:val="ListParagraph"/>
        <w:numPr>
          <w:ilvl w:val="0"/>
          <w:numId w:val="20"/>
        </w:numPr>
        <w:spacing w:before="120" w:after="120"/>
        <w:jc w:val="both"/>
        <w:rPr>
          <w:sz w:val="22"/>
          <w:szCs w:val="22"/>
        </w:rPr>
      </w:pPr>
      <w:r w:rsidRPr="00C41AAD">
        <w:rPr>
          <w:sz w:val="22"/>
          <w:szCs w:val="22"/>
        </w:rPr>
        <w:t>Contractor shall not cause or allow dust-generating operations, earthmoving operation, use of property, or other operation that results in fugitive dust emissions that exceed the limits prescribed by the authority having jurisdiction, in accordance with Texas Administrative Code Title 30, Part 1, Chapter 111, Subchapter A, Division 4, Rule 111.145.  Contact City of El</w:t>
      </w:r>
      <w:r w:rsidR="000D5F71" w:rsidRPr="00C41AAD">
        <w:rPr>
          <w:sz w:val="22"/>
          <w:szCs w:val="22"/>
        </w:rPr>
        <w:t> </w:t>
      </w:r>
      <w:r w:rsidRPr="00C41AAD">
        <w:rPr>
          <w:sz w:val="22"/>
          <w:szCs w:val="22"/>
        </w:rPr>
        <w:t>Paso Environmental Management Division at (915) 212-6000 for additional information regarding nuisance fugitive dust emissions from the Site.</w:t>
      </w:r>
    </w:p>
    <w:p w14:paraId="4A97A5C4" w14:textId="77777777" w:rsidR="003D459A" w:rsidRPr="00C41AAD" w:rsidRDefault="003D459A" w:rsidP="000758CE">
      <w:pPr>
        <w:pStyle w:val="ListParagraph"/>
        <w:numPr>
          <w:ilvl w:val="0"/>
          <w:numId w:val="20"/>
        </w:numPr>
        <w:spacing w:before="120" w:after="120"/>
        <w:jc w:val="both"/>
        <w:rPr>
          <w:sz w:val="22"/>
          <w:szCs w:val="22"/>
        </w:rPr>
      </w:pPr>
      <w:r w:rsidRPr="00C41AAD">
        <w:rPr>
          <w:sz w:val="22"/>
          <w:szCs w:val="22"/>
        </w:rPr>
        <w:t xml:space="preserve">Provide necessary equipment and materials to apply sufficient dust suppressants, properly clean all vehicle “track-out” areas on and adjacent to the </w:t>
      </w:r>
      <w:proofErr w:type="gramStart"/>
      <w:r w:rsidRPr="00C41AAD">
        <w:rPr>
          <w:sz w:val="22"/>
          <w:szCs w:val="22"/>
        </w:rPr>
        <w:t>Site, and</w:t>
      </w:r>
      <w:proofErr w:type="gramEnd"/>
      <w:r w:rsidRPr="00C41AAD">
        <w:rPr>
          <w:sz w:val="22"/>
          <w:szCs w:val="22"/>
        </w:rPr>
        <w:t xml:space="preserve"> provide adequate physical stabilizations of soils to comply with requirements of earthmoving permits and approved dust control plan or activities, if any.</w:t>
      </w:r>
    </w:p>
    <w:p w14:paraId="5CEDEE7D" w14:textId="77777777" w:rsidR="003D459A" w:rsidRPr="00C41AAD" w:rsidRDefault="003D459A" w:rsidP="000758CE">
      <w:pPr>
        <w:pStyle w:val="ListParagraph"/>
        <w:numPr>
          <w:ilvl w:val="0"/>
          <w:numId w:val="20"/>
        </w:numPr>
        <w:spacing w:before="120" w:after="120"/>
        <w:jc w:val="both"/>
        <w:rPr>
          <w:sz w:val="22"/>
          <w:szCs w:val="22"/>
        </w:rPr>
      </w:pPr>
      <w:r w:rsidRPr="00C41AAD">
        <w:rPr>
          <w:sz w:val="22"/>
          <w:szCs w:val="22"/>
        </w:rPr>
        <w:t>Contractor shall pay fines and civil penalties imposed by authorities having jurisdiction and incurred by Owner because of Contractor’s violation of earthmoving permits and dust control plans or activities.</w:t>
      </w:r>
    </w:p>
    <w:p w14:paraId="58D4352B" w14:textId="77777777" w:rsidR="003D459A" w:rsidRPr="00C41AAD" w:rsidRDefault="003D459A" w:rsidP="000758CE">
      <w:pPr>
        <w:pStyle w:val="ListParagraph"/>
        <w:numPr>
          <w:ilvl w:val="0"/>
          <w:numId w:val="20"/>
        </w:numPr>
        <w:jc w:val="both"/>
        <w:rPr>
          <w:sz w:val="22"/>
          <w:szCs w:val="22"/>
        </w:rPr>
      </w:pPr>
      <w:r w:rsidRPr="00C41AAD">
        <w:rPr>
          <w:sz w:val="22"/>
          <w:szCs w:val="22"/>
        </w:rPr>
        <w:t>Implement measures to control fugitive dust emissions from the Site in compliance with earthmoving permit and Laws and Regulations.</w:t>
      </w:r>
    </w:p>
    <w:p w14:paraId="60089C45" w14:textId="77777777" w:rsidR="003D459A" w:rsidRPr="003F71A9" w:rsidRDefault="003D459A" w:rsidP="00A37AD6">
      <w:pPr>
        <w:jc w:val="both"/>
      </w:pPr>
    </w:p>
    <w:p w14:paraId="455FE140" w14:textId="42B827C3" w:rsidR="003D459A" w:rsidRPr="00C41AAD" w:rsidRDefault="003D459A" w:rsidP="003F71A9">
      <w:pPr>
        <w:rPr>
          <w:i/>
          <w:iCs/>
        </w:rPr>
      </w:pPr>
      <w:r w:rsidRPr="003F71A9">
        <w:t>5.03</w:t>
      </w:r>
      <w:r w:rsidRPr="003F71A9">
        <w:tab/>
      </w:r>
      <w:r w:rsidRPr="00C41AAD">
        <w:rPr>
          <w:i/>
          <w:iCs/>
        </w:rPr>
        <w:t>Subsurface and Physical Conditions</w:t>
      </w:r>
    </w:p>
    <w:tbl>
      <w:tblPr>
        <w:tblStyle w:val="TableGrid"/>
        <w:tblW w:w="0" w:type="auto"/>
        <w:tblLook w:val="04A0" w:firstRow="1" w:lastRow="0" w:firstColumn="1" w:lastColumn="0" w:noHBand="0" w:noVBand="1"/>
      </w:tblPr>
      <w:tblGrid>
        <w:gridCol w:w="9350"/>
      </w:tblGrid>
      <w:tr w:rsidR="00C41AAD" w:rsidRPr="00C41AAD" w14:paraId="449C6BB4" w14:textId="77777777" w:rsidTr="00C41AAD">
        <w:trPr>
          <w:trHeight w:val="1673"/>
        </w:trPr>
        <w:tc>
          <w:tcPr>
            <w:tcW w:w="9350" w:type="dxa"/>
          </w:tcPr>
          <w:p w14:paraId="18413016" w14:textId="77777777" w:rsidR="00C41AAD" w:rsidRPr="00C41AAD" w:rsidRDefault="00C41AAD" w:rsidP="00C41AAD">
            <w:pPr>
              <w:spacing w:before="0" w:after="0"/>
              <w:jc w:val="both"/>
              <w:rPr>
                <w:b/>
                <w:bCs/>
              </w:rPr>
            </w:pPr>
            <w:r w:rsidRPr="00C41AAD">
              <w:rPr>
                <w:b/>
                <w:bCs/>
              </w:rPr>
              <w:t>NOTE TO SPECIFIER:</w:t>
            </w:r>
          </w:p>
          <w:p w14:paraId="50BED91F" w14:textId="17DE8161" w:rsidR="00C41AAD" w:rsidRPr="00C41AAD" w:rsidRDefault="00C41AAD" w:rsidP="00C41AAD">
            <w:pPr>
              <w:spacing w:before="0" w:after="0"/>
              <w:jc w:val="both"/>
            </w:pPr>
            <w:r w:rsidRPr="00C41AAD">
              <w:rPr>
                <w:b/>
                <w:bCs/>
                <w:u w:val="single"/>
              </w:rPr>
              <w:t>This is a mandatory Supplementary Condition</w:t>
            </w:r>
            <w:r w:rsidRPr="00C41AAD">
              <w:rPr>
                <w:b/>
                <w:bCs/>
              </w:rPr>
              <w:t>.</w:t>
            </w:r>
            <w:r w:rsidRPr="00C41AAD">
              <w:t xml:space="preserve">  GC-5.03 requires the identification of all known documents regarding subsurface and physical conditions at the Site.  Use the first version of SC-5.03, presented immediately below, for the purpose of identifying the known Site condition documents; edit the example language below to suit the Project.  If no such documents are known, then use the second version of SC-5.03A, below.</w:t>
            </w:r>
          </w:p>
        </w:tc>
      </w:tr>
    </w:tbl>
    <w:p w14:paraId="4823F7E4" w14:textId="77777777" w:rsidR="003D459A" w:rsidRPr="003F71A9" w:rsidRDefault="003D459A" w:rsidP="00C41AAD">
      <w:pPr>
        <w:jc w:val="both"/>
      </w:pPr>
    </w:p>
    <w:p w14:paraId="26E9CB82" w14:textId="77777777" w:rsidR="003D459A" w:rsidRPr="003F71A9" w:rsidRDefault="003D459A" w:rsidP="003F71A9">
      <w:r w:rsidRPr="00C41AAD">
        <w:rPr>
          <w:b/>
          <w:bCs/>
        </w:rPr>
        <w:t>SC</w:t>
      </w:r>
      <w:r w:rsidRPr="00C41AAD">
        <w:rPr>
          <w:b/>
          <w:bCs/>
        </w:rPr>
        <w:noBreakHyphen/>
        <w:t>5.03</w:t>
      </w:r>
      <w:r w:rsidRPr="003F71A9">
        <w:tab/>
        <w:t>Add the following new paragraphs immediately after Paragraph 5.03.D:</w:t>
      </w:r>
    </w:p>
    <w:p w14:paraId="7231005B" w14:textId="6CB4AAB6" w:rsidR="003D459A" w:rsidRPr="003F71A9" w:rsidRDefault="009401F6" w:rsidP="007F4D66">
      <w:pPr>
        <w:spacing w:after="240"/>
        <w:ind w:left="1440"/>
        <w:jc w:val="both"/>
      </w:pPr>
      <w:r>
        <w:t>SC-5.</w:t>
      </w:r>
      <w:proofErr w:type="gramStart"/>
      <w:r>
        <w:t>03.</w:t>
      </w:r>
      <w:r w:rsidR="003D459A" w:rsidRPr="003F71A9">
        <w:t>E.</w:t>
      </w:r>
      <w:proofErr w:type="gramEnd"/>
      <w:r w:rsidR="003D459A" w:rsidRPr="003F71A9">
        <w:tab/>
        <w:t xml:space="preserve">The following table lists the reports of explorations and tests of subsurface conditions at or adjacent to the Site that contain Technical Data and specifically identifies the Technical Data in the report upon which Contractor may rely: </w:t>
      </w:r>
      <w:r w:rsidR="003D459A" w:rsidRPr="00A82B0C">
        <w:rPr>
          <w:b/>
          <w:bCs/>
          <w:highlight w:val="yellow"/>
        </w:rPr>
        <w:t>[If there are no such reports, so indicate in the table.]</w:t>
      </w:r>
    </w:p>
    <w:tbl>
      <w:tblPr>
        <w:tblW w:w="8573"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05"/>
        <w:gridCol w:w="1756"/>
        <w:gridCol w:w="3312"/>
      </w:tblGrid>
      <w:tr w:rsidR="003D459A" w:rsidRPr="00C41AAD" w14:paraId="5B21AF6C" w14:textId="77777777" w:rsidTr="0037170F">
        <w:trPr>
          <w:cantSplit/>
          <w:tblHeader/>
          <w:jc w:val="right"/>
        </w:trPr>
        <w:tc>
          <w:tcPr>
            <w:tcW w:w="3505" w:type="dxa"/>
          </w:tcPr>
          <w:p w14:paraId="5CE7A3DC" w14:textId="77777777" w:rsidR="003D459A" w:rsidRPr="00A82B0C" w:rsidRDefault="003D459A" w:rsidP="00C41AAD">
            <w:pPr>
              <w:jc w:val="center"/>
              <w:rPr>
                <w:b/>
                <w:bCs/>
                <w:highlight w:val="yellow"/>
              </w:rPr>
            </w:pPr>
            <w:r w:rsidRPr="00A82B0C">
              <w:rPr>
                <w:b/>
                <w:bCs/>
                <w:highlight w:val="yellow"/>
              </w:rPr>
              <w:t>Report Title</w:t>
            </w:r>
          </w:p>
        </w:tc>
        <w:tc>
          <w:tcPr>
            <w:tcW w:w="1756" w:type="dxa"/>
          </w:tcPr>
          <w:p w14:paraId="3D86120D" w14:textId="77777777" w:rsidR="003D459A" w:rsidRPr="00A82B0C" w:rsidRDefault="003D459A" w:rsidP="00C41AAD">
            <w:pPr>
              <w:jc w:val="center"/>
              <w:rPr>
                <w:b/>
                <w:bCs/>
                <w:highlight w:val="yellow"/>
              </w:rPr>
            </w:pPr>
            <w:r w:rsidRPr="00A82B0C">
              <w:rPr>
                <w:b/>
                <w:bCs/>
                <w:highlight w:val="yellow"/>
              </w:rPr>
              <w:t>Date of Report</w:t>
            </w:r>
          </w:p>
        </w:tc>
        <w:tc>
          <w:tcPr>
            <w:tcW w:w="3312" w:type="dxa"/>
          </w:tcPr>
          <w:p w14:paraId="5B6F6279" w14:textId="77777777" w:rsidR="003D459A" w:rsidRPr="00A82B0C" w:rsidRDefault="003D459A" w:rsidP="00C41AAD">
            <w:pPr>
              <w:jc w:val="center"/>
              <w:rPr>
                <w:b/>
                <w:bCs/>
                <w:highlight w:val="yellow"/>
              </w:rPr>
            </w:pPr>
            <w:r w:rsidRPr="00A82B0C">
              <w:rPr>
                <w:b/>
                <w:bCs/>
                <w:highlight w:val="yellow"/>
              </w:rPr>
              <w:t>Technical Data</w:t>
            </w:r>
          </w:p>
        </w:tc>
      </w:tr>
      <w:tr w:rsidR="003D459A" w:rsidRPr="003F71A9" w14:paraId="24646671" w14:textId="77777777" w:rsidTr="0037170F">
        <w:trPr>
          <w:cantSplit/>
          <w:jc w:val="right"/>
        </w:trPr>
        <w:tc>
          <w:tcPr>
            <w:tcW w:w="3505" w:type="dxa"/>
          </w:tcPr>
          <w:p w14:paraId="3653988D" w14:textId="77777777" w:rsidR="003D459A" w:rsidRPr="003F71A9" w:rsidRDefault="003D459A" w:rsidP="003F71A9"/>
        </w:tc>
        <w:tc>
          <w:tcPr>
            <w:tcW w:w="1756" w:type="dxa"/>
          </w:tcPr>
          <w:p w14:paraId="40103CA7" w14:textId="77777777" w:rsidR="003D459A" w:rsidRPr="003F71A9" w:rsidRDefault="003D459A" w:rsidP="003F71A9"/>
        </w:tc>
        <w:tc>
          <w:tcPr>
            <w:tcW w:w="3312" w:type="dxa"/>
          </w:tcPr>
          <w:p w14:paraId="49F3ADEE" w14:textId="77777777" w:rsidR="003D459A" w:rsidRPr="00A82B0C" w:rsidRDefault="003D459A" w:rsidP="00C41AAD">
            <w:pPr>
              <w:jc w:val="center"/>
              <w:rPr>
                <w:b/>
                <w:bCs/>
              </w:rPr>
            </w:pPr>
            <w:r w:rsidRPr="00A82B0C">
              <w:rPr>
                <w:b/>
                <w:bCs/>
                <w:highlight w:val="yellow"/>
              </w:rPr>
              <w:t>[Identify Technical Data]</w:t>
            </w:r>
          </w:p>
        </w:tc>
      </w:tr>
      <w:tr w:rsidR="003D459A" w:rsidRPr="003F71A9" w14:paraId="68951894" w14:textId="77777777" w:rsidTr="0037170F">
        <w:trPr>
          <w:cantSplit/>
          <w:jc w:val="right"/>
        </w:trPr>
        <w:tc>
          <w:tcPr>
            <w:tcW w:w="3505" w:type="dxa"/>
          </w:tcPr>
          <w:p w14:paraId="3ABAD4DE" w14:textId="77777777" w:rsidR="003D459A" w:rsidRPr="003F71A9" w:rsidRDefault="003D459A" w:rsidP="003F71A9">
            <w:pPr>
              <w:rPr>
                <w:highlight w:val="cyan"/>
              </w:rPr>
            </w:pPr>
          </w:p>
        </w:tc>
        <w:tc>
          <w:tcPr>
            <w:tcW w:w="1756" w:type="dxa"/>
          </w:tcPr>
          <w:p w14:paraId="2C851DFE" w14:textId="77777777" w:rsidR="003D459A" w:rsidRPr="003F71A9" w:rsidRDefault="003D459A" w:rsidP="003F71A9">
            <w:pPr>
              <w:rPr>
                <w:highlight w:val="cyan"/>
              </w:rPr>
            </w:pPr>
          </w:p>
        </w:tc>
        <w:tc>
          <w:tcPr>
            <w:tcW w:w="3312" w:type="dxa"/>
          </w:tcPr>
          <w:p w14:paraId="09DC6ED8" w14:textId="77777777" w:rsidR="003D459A" w:rsidRPr="003F71A9" w:rsidRDefault="003D459A" w:rsidP="003F71A9">
            <w:pPr>
              <w:rPr>
                <w:highlight w:val="cyan"/>
              </w:rPr>
            </w:pPr>
          </w:p>
        </w:tc>
      </w:tr>
      <w:tr w:rsidR="003D459A" w:rsidRPr="003F71A9" w14:paraId="5EECED2F" w14:textId="77777777" w:rsidTr="0037170F">
        <w:trPr>
          <w:cantSplit/>
          <w:jc w:val="right"/>
        </w:trPr>
        <w:tc>
          <w:tcPr>
            <w:tcW w:w="3505" w:type="dxa"/>
          </w:tcPr>
          <w:p w14:paraId="3ADCC3E0" w14:textId="77777777" w:rsidR="003D459A" w:rsidRPr="003F71A9" w:rsidRDefault="003D459A" w:rsidP="003F71A9">
            <w:pPr>
              <w:rPr>
                <w:highlight w:val="cyan"/>
              </w:rPr>
            </w:pPr>
          </w:p>
        </w:tc>
        <w:tc>
          <w:tcPr>
            <w:tcW w:w="1756" w:type="dxa"/>
          </w:tcPr>
          <w:p w14:paraId="4253479C" w14:textId="77777777" w:rsidR="003D459A" w:rsidRPr="003F71A9" w:rsidRDefault="003D459A" w:rsidP="003F71A9">
            <w:pPr>
              <w:rPr>
                <w:highlight w:val="cyan"/>
              </w:rPr>
            </w:pPr>
          </w:p>
        </w:tc>
        <w:tc>
          <w:tcPr>
            <w:tcW w:w="3312" w:type="dxa"/>
          </w:tcPr>
          <w:p w14:paraId="0FEF0058" w14:textId="77777777" w:rsidR="003D459A" w:rsidRPr="003F71A9" w:rsidRDefault="003D459A" w:rsidP="003F71A9">
            <w:pPr>
              <w:rPr>
                <w:highlight w:val="cyan"/>
              </w:rPr>
            </w:pPr>
          </w:p>
        </w:tc>
      </w:tr>
    </w:tbl>
    <w:p w14:paraId="7EEE225C" w14:textId="301B88D8" w:rsidR="000D5F71" w:rsidRPr="003F71A9" w:rsidRDefault="00D941E2" w:rsidP="00D941E2">
      <w:pPr>
        <w:spacing w:before="240" w:after="240"/>
        <w:ind w:left="1440"/>
        <w:jc w:val="both"/>
        <w:rPr>
          <w:highlight w:val="yellow"/>
        </w:rPr>
      </w:pPr>
      <w:r>
        <w:t>SC-5.</w:t>
      </w:r>
      <w:proofErr w:type="gramStart"/>
      <w:r>
        <w:t>03.</w:t>
      </w:r>
      <w:r w:rsidR="003D459A" w:rsidRPr="003F71A9">
        <w:t>F.</w:t>
      </w:r>
      <w:proofErr w:type="gramEnd"/>
      <w:r w:rsidR="003D459A" w:rsidRPr="003F71A9">
        <w:tab/>
        <w:t xml:space="preserve">The following table lists the drawings of existing physical conditions at or adjacent to the Site, including those drawings depicting existing surface or subsurface structures at or adjacent to the Site (except Underground Facilities), that contain Technical Data, and specifically identifies the Technical Data upon which Contractor may rely: </w:t>
      </w:r>
      <w:r w:rsidR="003D459A" w:rsidRPr="00A82B0C">
        <w:rPr>
          <w:b/>
          <w:bCs/>
          <w:highlight w:val="yellow"/>
        </w:rPr>
        <w:t>[If there are no such drawings, so indicate in the table.]</w:t>
      </w:r>
    </w:p>
    <w:tbl>
      <w:tblPr>
        <w:tblW w:w="8573"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33"/>
        <w:gridCol w:w="1872"/>
        <w:gridCol w:w="3168"/>
      </w:tblGrid>
      <w:tr w:rsidR="003D459A" w:rsidRPr="003F71A9" w14:paraId="031C3763" w14:textId="77777777" w:rsidTr="0037170F">
        <w:trPr>
          <w:cantSplit/>
          <w:tblHeader/>
          <w:jc w:val="right"/>
        </w:trPr>
        <w:tc>
          <w:tcPr>
            <w:tcW w:w="3533" w:type="dxa"/>
          </w:tcPr>
          <w:p w14:paraId="2D8E112B" w14:textId="77777777" w:rsidR="003D459A" w:rsidRPr="00A82B0C" w:rsidRDefault="003D459A" w:rsidP="00C41AAD">
            <w:pPr>
              <w:jc w:val="center"/>
              <w:rPr>
                <w:b/>
                <w:bCs/>
                <w:highlight w:val="yellow"/>
              </w:rPr>
            </w:pPr>
            <w:r w:rsidRPr="00A82B0C">
              <w:rPr>
                <w:b/>
                <w:bCs/>
                <w:highlight w:val="yellow"/>
              </w:rPr>
              <w:t>Drawings Title</w:t>
            </w:r>
          </w:p>
        </w:tc>
        <w:tc>
          <w:tcPr>
            <w:tcW w:w="1872" w:type="dxa"/>
          </w:tcPr>
          <w:p w14:paraId="3E357730" w14:textId="77777777" w:rsidR="003D459A" w:rsidRPr="00A82B0C" w:rsidRDefault="003D459A" w:rsidP="00C41AAD">
            <w:pPr>
              <w:jc w:val="center"/>
              <w:rPr>
                <w:b/>
                <w:bCs/>
                <w:highlight w:val="yellow"/>
              </w:rPr>
            </w:pPr>
            <w:r w:rsidRPr="00A82B0C">
              <w:rPr>
                <w:b/>
                <w:bCs/>
                <w:highlight w:val="yellow"/>
              </w:rPr>
              <w:t>Date of Drawings</w:t>
            </w:r>
          </w:p>
        </w:tc>
        <w:tc>
          <w:tcPr>
            <w:tcW w:w="3168" w:type="dxa"/>
          </w:tcPr>
          <w:p w14:paraId="242A3ABD" w14:textId="77777777" w:rsidR="003D459A" w:rsidRPr="00A82B0C" w:rsidRDefault="003D459A" w:rsidP="00C41AAD">
            <w:pPr>
              <w:jc w:val="center"/>
              <w:rPr>
                <w:b/>
                <w:bCs/>
                <w:highlight w:val="yellow"/>
              </w:rPr>
            </w:pPr>
            <w:r w:rsidRPr="00A82B0C">
              <w:rPr>
                <w:b/>
                <w:bCs/>
                <w:highlight w:val="yellow"/>
              </w:rPr>
              <w:t>Technical Data</w:t>
            </w:r>
          </w:p>
        </w:tc>
      </w:tr>
      <w:tr w:rsidR="003D459A" w:rsidRPr="003F71A9" w14:paraId="254E4150" w14:textId="77777777" w:rsidTr="0037170F">
        <w:trPr>
          <w:cantSplit/>
          <w:jc w:val="right"/>
        </w:trPr>
        <w:tc>
          <w:tcPr>
            <w:tcW w:w="3533" w:type="dxa"/>
          </w:tcPr>
          <w:p w14:paraId="6C857275" w14:textId="77777777" w:rsidR="003D459A" w:rsidRPr="003F71A9" w:rsidRDefault="003D459A" w:rsidP="003F71A9"/>
        </w:tc>
        <w:tc>
          <w:tcPr>
            <w:tcW w:w="1872" w:type="dxa"/>
          </w:tcPr>
          <w:p w14:paraId="5684D3C3" w14:textId="77777777" w:rsidR="003D459A" w:rsidRPr="003F71A9" w:rsidRDefault="003D459A" w:rsidP="003F71A9"/>
        </w:tc>
        <w:tc>
          <w:tcPr>
            <w:tcW w:w="3168" w:type="dxa"/>
          </w:tcPr>
          <w:p w14:paraId="40BCC7EA" w14:textId="77777777" w:rsidR="003D459A" w:rsidRPr="00A82B0C" w:rsidRDefault="003D459A" w:rsidP="00C41AAD">
            <w:pPr>
              <w:jc w:val="center"/>
              <w:rPr>
                <w:b/>
                <w:bCs/>
              </w:rPr>
            </w:pPr>
            <w:r w:rsidRPr="00A82B0C">
              <w:rPr>
                <w:b/>
                <w:bCs/>
                <w:highlight w:val="yellow"/>
              </w:rPr>
              <w:t>[Identify Technical Data]</w:t>
            </w:r>
          </w:p>
        </w:tc>
      </w:tr>
      <w:tr w:rsidR="003D459A" w:rsidRPr="003F71A9" w14:paraId="02994B52" w14:textId="77777777" w:rsidTr="0037170F">
        <w:trPr>
          <w:cantSplit/>
          <w:jc w:val="right"/>
        </w:trPr>
        <w:tc>
          <w:tcPr>
            <w:tcW w:w="3533" w:type="dxa"/>
          </w:tcPr>
          <w:p w14:paraId="462C63B8" w14:textId="77777777" w:rsidR="003D459A" w:rsidRPr="003F71A9" w:rsidRDefault="003D459A" w:rsidP="003F71A9"/>
        </w:tc>
        <w:tc>
          <w:tcPr>
            <w:tcW w:w="1872" w:type="dxa"/>
          </w:tcPr>
          <w:p w14:paraId="2FFA5287" w14:textId="77777777" w:rsidR="003D459A" w:rsidRPr="003F71A9" w:rsidRDefault="003D459A" w:rsidP="003F71A9"/>
        </w:tc>
        <w:tc>
          <w:tcPr>
            <w:tcW w:w="3168" w:type="dxa"/>
          </w:tcPr>
          <w:p w14:paraId="313CBFDD" w14:textId="77777777" w:rsidR="003D459A" w:rsidRPr="003F71A9" w:rsidRDefault="003D459A" w:rsidP="003F71A9"/>
        </w:tc>
      </w:tr>
      <w:tr w:rsidR="003D459A" w:rsidRPr="003F71A9" w14:paraId="74128942" w14:textId="77777777" w:rsidTr="0037170F">
        <w:trPr>
          <w:cantSplit/>
          <w:jc w:val="right"/>
        </w:trPr>
        <w:tc>
          <w:tcPr>
            <w:tcW w:w="3533" w:type="dxa"/>
          </w:tcPr>
          <w:p w14:paraId="4DEB2796" w14:textId="77777777" w:rsidR="003D459A" w:rsidRPr="003F71A9" w:rsidRDefault="003D459A" w:rsidP="003F71A9"/>
        </w:tc>
        <w:tc>
          <w:tcPr>
            <w:tcW w:w="1872" w:type="dxa"/>
          </w:tcPr>
          <w:p w14:paraId="515A7212" w14:textId="77777777" w:rsidR="003D459A" w:rsidRPr="003F71A9" w:rsidRDefault="003D459A" w:rsidP="003F71A9"/>
        </w:tc>
        <w:tc>
          <w:tcPr>
            <w:tcW w:w="3168" w:type="dxa"/>
          </w:tcPr>
          <w:p w14:paraId="15D6FF73" w14:textId="77777777" w:rsidR="003D459A" w:rsidRPr="003F71A9" w:rsidRDefault="003D459A" w:rsidP="003F71A9"/>
        </w:tc>
      </w:tr>
    </w:tbl>
    <w:p w14:paraId="3913DECD" w14:textId="2C7AC930" w:rsidR="00140301" w:rsidRPr="003F71A9" w:rsidRDefault="00D941E2" w:rsidP="00D941E2">
      <w:pPr>
        <w:spacing w:before="240" w:after="240"/>
        <w:ind w:left="1440"/>
        <w:jc w:val="both"/>
      </w:pPr>
      <w:r>
        <w:t>SC-5.</w:t>
      </w:r>
      <w:proofErr w:type="gramStart"/>
      <w:r>
        <w:t>03.</w:t>
      </w:r>
      <w:r w:rsidR="003D459A" w:rsidRPr="003F71A9">
        <w:t>G.</w:t>
      </w:r>
      <w:proofErr w:type="gramEnd"/>
      <w:r w:rsidR="003D459A" w:rsidRPr="003F71A9">
        <w:tab/>
        <w:t>Contractor may examine copies of reports and drawings identified in SC</w:t>
      </w:r>
      <w:r w:rsidR="003D459A" w:rsidRPr="003F71A9">
        <w:noBreakHyphen/>
        <w:t>5.</w:t>
      </w:r>
      <w:proofErr w:type="gramStart"/>
      <w:r w:rsidR="003D459A" w:rsidRPr="003F71A9">
        <w:t>03.E</w:t>
      </w:r>
      <w:proofErr w:type="gramEnd"/>
      <w:r w:rsidR="003D459A" w:rsidRPr="003F71A9">
        <w:t xml:space="preserve"> and SC</w:t>
      </w:r>
      <w:r w:rsidR="003D459A" w:rsidRPr="003F71A9">
        <w:noBreakHyphen/>
        <w:t xml:space="preserve">5.03.F that were not included with the Bidding Documents at </w:t>
      </w:r>
      <w:r w:rsidR="00796AD5" w:rsidRPr="003F71A9">
        <w:t>the El Paso Water Utilities’</w:t>
      </w:r>
      <w:r w:rsidR="003D459A" w:rsidRPr="003F71A9">
        <w:t xml:space="preserve"> </w:t>
      </w:r>
      <w:r w:rsidR="00140301" w:rsidRPr="003F71A9">
        <w:t>website:</w:t>
      </w:r>
    </w:p>
    <w:p w14:paraId="0628A8CF" w14:textId="43F754B9" w:rsidR="00F037E8" w:rsidRDefault="00000000" w:rsidP="00C41AAD">
      <w:pPr>
        <w:ind w:left="2160"/>
      </w:pPr>
      <w:hyperlink r:id="rId9" w:history="1">
        <w:r w:rsidR="00140301" w:rsidRPr="003F71A9">
          <w:rPr>
            <w:rStyle w:val="Hyperlink"/>
          </w:rPr>
          <w:t>www.epwater.org/business_center/purchasing_overview/bids</w:t>
        </w:r>
      </w:hyperlink>
    </w:p>
    <w:p w14:paraId="7E029411" w14:textId="77777777" w:rsidR="003D459A" w:rsidRPr="003F71A9" w:rsidRDefault="003D459A" w:rsidP="00C41AAD">
      <w:pPr>
        <w:ind w:left="2160"/>
      </w:pPr>
    </w:p>
    <w:tbl>
      <w:tblPr>
        <w:tblStyle w:val="TableGrid"/>
        <w:tblW w:w="0" w:type="auto"/>
        <w:tblLook w:val="04A0" w:firstRow="1" w:lastRow="0" w:firstColumn="1" w:lastColumn="0" w:noHBand="0" w:noVBand="1"/>
      </w:tblPr>
      <w:tblGrid>
        <w:gridCol w:w="9350"/>
      </w:tblGrid>
      <w:tr w:rsidR="002070FF" w:rsidRPr="003F71A9" w14:paraId="2F08374A" w14:textId="77777777" w:rsidTr="0037170F">
        <w:tc>
          <w:tcPr>
            <w:tcW w:w="9350" w:type="dxa"/>
          </w:tcPr>
          <w:p w14:paraId="42C254EF" w14:textId="77777777" w:rsidR="002070FF" w:rsidRPr="00F037E8" w:rsidRDefault="002070FF" w:rsidP="003F71A9">
            <w:pPr>
              <w:rPr>
                <w:b/>
                <w:bCs/>
              </w:rPr>
            </w:pPr>
            <w:bookmarkStart w:id="31" w:name="_Toc463258231"/>
            <w:bookmarkStart w:id="32" w:name="_Toc185834888"/>
            <w:r w:rsidRPr="00F037E8">
              <w:rPr>
                <w:b/>
                <w:bCs/>
              </w:rPr>
              <w:t>NOTE TO SPECIFIER:</w:t>
            </w:r>
          </w:p>
          <w:p w14:paraId="75112D6A" w14:textId="121196A9" w:rsidR="002070FF" w:rsidRPr="003F71A9" w:rsidRDefault="002070FF" w:rsidP="003F71A9">
            <w:r w:rsidRPr="003F71A9">
              <w:t>If there are no known Site-related reports or drawings, use the following version of SC-5.03:</w:t>
            </w:r>
          </w:p>
        </w:tc>
      </w:tr>
    </w:tbl>
    <w:p w14:paraId="1E1DBC45" w14:textId="77777777" w:rsidR="003D459A" w:rsidRPr="003F71A9" w:rsidRDefault="003D459A" w:rsidP="00F037E8">
      <w:pPr>
        <w:jc w:val="both"/>
      </w:pPr>
    </w:p>
    <w:p w14:paraId="75CC5ACF" w14:textId="77777777" w:rsidR="003D459A" w:rsidRPr="003F71A9" w:rsidRDefault="003D459A" w:rsidP="00F037E8">
      <w:pPr>
        <w:jc w:val="both"/>
      </w:pPr>
      <w:r w:rsidRPr="00F037E8">
        <w:rPr>
          <w:b/>
          <w:bCs/>
        </w:rPr>
        <w:t>SC-5.</w:t>
      </w:r>
      <w:proofErr w:type="gramStart"/>
      <w:r w:rsidRPr="00F037E8">
        <w:rPr>
          <w:b/>
          <w:bCs/>
        </w:rPr>
        <w:t>03.A</w:t>
      </w:r>
      <w:bookmarkEnd w:id="31"/>
      <w:proofErr w:type="gramEnd"/>
      <w:r w:rsidRPr="003F71A9">
        <w:tab/>
        <w:t>Delete Paragraphs 5.03.A and 5.03.C in their entirety and insert the following in their place:</w:t>
      </w:r>
      <w:bookmarkEnd w:id="32"/>
    </w:p>
    <w:p w14:paraId="058BB2DB" w14:textId="69C05F04" w:rsidR="003D459A" w:rsidRPr="003F71A9" w:rsidRDefault="003D459A" w:rsidP="00F037E8">
      <w:pPr>
        <w:ind w:left="2880" w:hanging="1440"/>
        <w:jc w:val="both"/>
      </w:pPr>
      <w:bookmarkStart w:id="33" w:name="_Toc185834727"/>
      <w:bookmarkStart w:id="34" w:name="_Toc185834889"/>
      <w:r w:rsidRPr="00F037E8">
        <w:t>SC-5.</w:t>
      </w:r>
      <w:proofErr w:type="gramStart"/>
      <w:r w:rsidRPr="00F037E8">
        <w:t>03.A</w:t>
      </w:r>
      <w:r w:rsidR="00AD45A7">
        <w:t>.</w:t>
      </w:r>
      <w:proofErr w:type="gramEnd"/>
      <w:r w:rsidR="002070FF" w:rsidRPr="003F71A9">
        <w:tab/>
      </w:r>
      <w:r w:rsidRPr="003F71A9">
        <w:t>No reports of explorations or tests of subsurface conditions at</w:t>
      </w:r>
      <w:r w:rsidR="002070FF" w:rsidRPr="003F71A9">
        <w:t xml:space="preserve"> </w:t>
      </w:r>
      <w:r w:rsidRPr="003F71A9">
        <w:t>or contiguous to the Site, or drawings of physical conditions relating to existing surface or subsurface structures at the Site, are known to Owner.</w:t>
      </w:r>
      <w:bookmarkEnd w:id="33"/>
      <w:bookmarkEnd w:id="34"/>
    </w:p>
    <w:p w14:paraId="5B593FBE" w14:textId="140A00DC" w:rsidR="003D459A" w:rsidRDefault="003D459A" w:rsidP="0088692E">
      <w:pPr>
        <w:ind w:left="1440"/>
        <w:jc w:val="both"/>
      </w:pPr>
      <w:r w:rsidRPr="003F71A9">
        <w:t>SC-5.</w:t>
      </w:r>
      <w:proofErr w:type="gramStart"/>
      <w:r w:rsidRPr="003F71A9">
        <w:t>03.C</w:t>
      </w:r>
      <w:r w:rsidR="00AD45A7">
        <w:t>.</w:t>
      </w:r>
      <w:proofErr w:type="gramEnd"/>
      <w:r w:rsidRPr="003F71A9">
        <w:tab/>
        <w:t>Not Used.</w:t>
      </w:r>
    </w:p>
    <w:p w14:paraId="134815D7" w14:textId="77777777" w:rsidR="0088692E" w:rsidRPr="003F71A9" w:rsidRDefault="0088692E" w:rsidP="0088692E">
      <w:pPr>
        <w:ind w:left="1440"/>
        <w:jc w:val="both"/>
      </w:pPr>
    </w:p>
    <w:p w14:paraId="3AA15D8F" w14:textId="50EFAAE6" w:rsidR="003D459A" w:rsidRPr="003F71A9" w:rsidRDefault="003D459A" w:rsidP="00F037E8">
      <w:pPr>
        <w:spacing w:before="240"/>
        <w:jc w:val="both"/>
      </w:pPr>
      <w:r w:rsidRPr="003F71A9">
        <w:t>5.06</w:t>
      </w:r>
      <w:r w:rsidRPr="003F71A9">
        <w:tab/>
      </w:r>
      <w:r w:rsidRPr="0088692E">
        <w:rPr>
          <w:i/>
          <w:iCs/>
        </w:rPr>
        <w:t>Hazardous Environmental Conditions</w:t>
      </w:r>
      <w:r w:rsidR="00F97406" w:rsidRPr="0088692E">
        <w:rPr>
          <w:i/>
          <w:iCs/>
        </w:rPr>
        <w:t xml:space="preserve"> at Site</w:t>
      </w:r>
    </w:p>
    <w:tbl>
      <w:tblPr>
        <w:tblStyle w:val="TableGrid"/>
        <w:tblW w:w="0" w:type="auto"/>
        <w:tblInd w:w="-5" w:type="dxa"/>
        <w:tblLook w:val="04A0" w:firstRow="1" w:lastRow="0" w:firstColumn="1" w:lastColumn="0" w:noHBand="0" w:noVBand="1"/>
      </w:tblPr>
      <w:tblGrid>
        <w:gridCol w:w="9355"/>
      </w:tblGrid>
      <w:tr w:rsidR="000A5FB5" w:rsidRPr="003F71A9" w14:paraId="38AE5184" w14:textId="77777777" w:rsidTr="0037170F">
        <w:tc>
          <w:tcPr>
            <w:tcW w:w="9355" w:type="dxa"/>
          </w:tcPr>
          <w:p w14:paraId="72E53157" w14:textId="77777777" w:rsidR="000A5FB5" w:rsidRPr="0088692E" w:rsidRDefault="000A5FB5" w:rsidP="003F71A9">
            <w:pPr>
              <w:rPr>
                <w:b/>
                <w:bCs/>
              </w:rPr>
            </w:pPr>
            <w:r w:rsidRPr="0088692E">
              <w:rPr>
                <w:b/>
                <w:bCs/>
              </w:rPr>
              <w:t>NOTE TO SPECIFIER:</w:t>
            </w:r>
          </w:p>
          <w:p w14:paraId="15715A9F" w14:textId="35F51B57" w:rsidR="000A5FB5" w:rsidRPr="003F71A9" w:rsidRDefault="000A5FB5" w:rsidP="0088692E">
            <w:pPr>
              <w:jc w:val="both"/>
            </w:pPr>
            <w:r w:rsidRPr="003F71A9">
              <w:t xml:space="preserve">This is a mandatory Supplementary Condition.  This is a mandatory Supplementary Condition. </w:t>
            </w:r>
            <w:r w:rsidR="00F97406" w:rsidRPr="003F71A9">
              <w:t xml:space="preserve"> </w:t>
            </w:r>
            <w:r w:rsidRPr="003F71A9">
              <w:t xml:space="preserve">Paragraph 5.06 of the General Conditions contemplates that Owner will identify all known documents regarding Hazardous Environmental Conditions (HEC) that have been identified at or adjacent to the Site.  It also requires the identification of Technical Data (upon whose accuracy Contractor may rely) contained in such documents.  Use SC 5.06, presented immediately below, to identify the known HEC documents.  Refer to Guidance Note 5 preceding SC 5.03 for examples of completed rows of tables </w:t>
            </w:r>
            <w:proofErr w:type="gramStart"/>
            <w:r w:rsidRPr="003F71A9">
              <w:t>similar to</w:t>
            </w:r>
            <w:proofErr w:type="gramEnd"/>
            <w:r w:rsidRPr="003F71A9">
              <w:t xml:space="preserve"> the tables in SC 5.06.  Also</w:t>
            </w:r>
            <w:r w:rsidR="007030B1" w:rsidRPr="003F71A9">
              <w:t>,</w:t>
            </w:r>
            <w:r w:rsidRPr="003F71A9">
              <w:t xml:space="preserve"> note that if either a geotechnical report or environmental report has been prepared for the Project and the Supplementary Conditions neglect to expressly identify reports </w:t>
            </w:r>
            <w:r w:rsidRPr="003F71A9">
              <w:lastRenderedPageBreak/>
              <w:t xml:space="preserve">or drawings or </w:t>
            </w:r>
            <w:proofErr w:type="gramStart"/>
            <w:r w:rsidRPr="003F71A9">
              <w:t>reports’</w:t>
            </w:r>
            <w:proofErr w:type="gramEnd"/>
            <w:r w:rsidRPr="003F71A9">
              <w:t xml:space="preserve"> or drawings’ Technical Data upon whose accuracy Contractor may rely, then the default definition of Technical Data in Paragraph GC 1.01.A.46.b of the General Conditions will apply.</w:t>
            </w:r>
          </w:p>
        </w:tc>
      </w:tr>
    </w:tbl>
    <w:p w14:paraId="265429AF" w14:textId="77777777" w:rsidR="006001BF" w:rsidRPr="003F71A9" w:rsidRDefault="006001BF" w:rsidP="0088692E">
      <w:pPr>
        <w:jc w:val="both"/>
      </w:pPr>
    </w:p>
    <w:p w14:paraId="60805291" w14:textId="0230D47B" w:rsidR="003D459A" w:rsidRPr="003F71A9" w:rsidRDefault="003D459A" w:rsidP="0088692E">
      <w:pPr>
        <w:jc w:val="both"/>
      </w:pPr>
      <w:r w:rsidRPr="0088692E">
        <w:rPr>
          <w:b/>
          <w:bCs/>
        </w:rPr>
        <w:t>SC</w:t>
      </w:r>
      <w:r w:rsidRPr="0088692E">
        <w:rPr>
          <w:b/>
          <w:bCs/>
        </w:rPr>
        <w:noBreakHyphen/>
        <w:t>5.06</w:t>
      </w:r>
      <w:r w:rsidRPr="003F71A9">
        <w:tab/>
        <w:t>Add the following new paragraphs immediately after Paragraph 5.06.A.3:</w:t>
      </w:r>
    </w:p>
    <w:p w14:paraId="35EC71FF" w14:textId="1CE0267F" w:rsidR="003D459A" w:rsidRPr="003F71A9" w:rsidRDefault="003E67B4" w:rsidP="00BB715C">
      <w:pPr>
        <w:ind w:left="1440"/>
        <w:jc w:val="both"/>
      </w:pPr>
      <w:r>
        <w:t>SC-5.</w:t>
      </w:r>
      <w:proofErr w:type="gramStart"/>
      <w:r>
        <w:t>06.</w:t>
      </w:r>
      <w:r w:rsidR="00BB715C">
        <w:t>A.</w:t>
      </w:r>
      <w:proofErr w:type="gramEnd"/>
      <w:r w:rsidR="003D459A" w:rsidRPr="003F71A9">
        <w:t>4.</w:t>
      </w:r>
      <w:r w:rsidR="003D459A" w:rsidRPr="003F71A9">
        <w:tab/>
        <w:t xml:space="preserve">The following table lists the reports known to Owner relating to Hazardous Environmental Conditions at or adjacent to the Site, and the Technical Data (if any) upon which Contractor may rely: </w:t>
      </w:r>
      <w:r w:rsidR="003D459A" w:rsidRPr="00A82B0C">
        <w:rPr>
          <w:b/>
          <w:bCs/>
          <w:highlight w:val="yellow"/>
        </w:rPr>
        <w:t>[If there are no such reports, so indicate in the table]</w:t>
      </w:r>
    </w:p>
    <w:tbl>
      <w:tblPr>
        <w:tblStyle w:val="TableGrid"/>
        <w:tblW w:w="0" w:type="auto"/>
        <w:tblInd w:w="715" w:type="dxa"/>
        <w:tblLook w:val="04A0" w:firstRow="1" w:lastRow="0" w:firstColumn="1" w:lastColumn="0" w:noHBand="0" w:noVBand="1"/>
      </w:tblPr>
      <w:tblGrid>
        <w:gridCol w:w="3812"/>
        <w:gridCol w:w="2151"/>
        <w:gridCol w:w="2672"/>
      </w:tblGrid>
      <w:tr w:rsidR="00B608EA" w:rsidRPr="003F71A9" w14:paraId="10A48152" w14:textId="77777777" w:rsidTr="00A82B0C">
        <w:trPr>
          <w:trHeight w:val="144"/>
        </w:trPr>
        <w:tc>
          <w:tcPr>
            <w:tcW w:w="3812" w:type="dxa"/>
            <w:vAlign w:val="center"/>
          </w:tcPr>
          <w:p w14:paraId="0DD3328B" w14:textId="45435BAF" w:rsidR="00B608EA" w:rsidRPr="00A82B0C" w:rsidRDefault="00B608EA" w:rsidP="00A82B0C">
            <w:pPr>
              <w:spacing w:before="0" w:after="0"/>
              <w:jc w:val="center"/>
              <w:rPr>
                <w:b/>
                <w:bCs/>
                <w:highlight w:val="yellow"/>
              </w:rPr>
            </w:pPr>
            <w:r w:rsidRPr="00A82B0C">
              <w:rPr>
                <w:b/>
                <w:bCs/>
                <w:highlight w:val="yellow"/>
              </w:rPr>
              <w:t>Report Title</w:t>
            </w:r>
          </w:p>
        </w:tc>
        <w:tc>
          <w:tcPr>
            <w:tcW w:w="2151" w:type="dxa"/>
            <w:vAlign w:val="center"/>
          </w:tcPr>
          <w:p w14:paraId="7A46BF15" w14:textId="1E627777" w:rsidR="00B608EA" w:rsidRPr="00A82B0C" w:rsidRDefault="00B608EA" w:rsidP="0088692E">
            <w:pPr>
              <w:jc w:val="center"/>
              <w:rPr>
                <w:b/>
                <w:bCs/>
                <w:highlight w:val="yellow"/>
              </w:rPr>
            </w:pPr>
            <w:r w:rsidRPr="00A82B0C">
              <w:rPr>
                <w:b/>
                <w:bCs/>
                <w:highlight w:val="yellow"/>
              </w:rPr>
              <w:t>Date of Report</w:t>
            </w:r>
          </w:p>
        </w:tc>
        <w:tc>
          <w:tcPr>
            <w:tcW w:w="2672" w:type="dxa"/>
            <w:vAlign w:val="center"/>
          </w:tcPr>
          <w:p w14:paraId="071D7880" w14:textId="698073B2" w:rsidR="00B608EA" w:rsidRPr="00A82B0C" w:rsidRDefault="00B608EA" w:rsidP="0088692E">
            <w:pPr>
              <w:jc w:val="center"/>
              <w:rPr>
                <w:b/>
                <w:bCs/>
                <w:highlight w:val="yellow"/>
              </w:rPr>
            </w:pPr>
            <w:r w:rsidRPr="00A82B0C">
              <w:rPr>
                <w:b/>
                <w:bCs/>
                <w:highlight w:val="yellow"/>
              </w:rPr>
              <w:t>Technical Data</w:t>
            </w:r>
          </w:p>
        </w:tc>
      </w:tr>
      <w:tr w:rsidR="00B608EA" w:rsidRPr="003F71A9" w14:paraId="1981EC1D" w14:textId="77777777" w:rsidTr="00A82B0C">
        <w:trPr>
          <w:trHeight w:val="144"/>
        </w:trPr>
        <w:tc>
          <w:tcPr>
            <w:tcW w:w="3812" w:type="dxa"/>
            <w:vAlign w:val="center"/>
          </w:tcPr>
          <w:p w14:paraId="1201F0D2" w14:textId="77777777" w:rsidR="00B608EA" w:rsidRPr="003F71A9" w:rsidRDefault="00B608EA" w:rsidP="00A82B0C">
            <w:pPr>
              <w:spacing w:before="0" w:after="0"/>
            </w:pPr>
          </w:p>
        </w:tc>
        <w:tc>
          <w:tcPr>
            <w:tcW w:w="2151" w:type="dxa"/>
            <w:vAlign w:val="center"/>
          </w:tcPr>
          <w:p w14:paraId="6F806D72" w14:textId="77777777" w:rsidR="00B608EA" w:rsidRPr="003F71A9" w:rsidRDefault="00B608EA" w:rsidP="003F71A9"/>
        </w:tc>
        <w:tc>
          <w:tcPr>
            <w:tcW w:w="2672" w:type="dxa"/>
            <w:vAlign w:val="center"/>
          </w:tcPr>
          <w:p w14:paraId="2CF3A15B" w14:textId="3F450134" w:rsidR="00B608EA" w:rsidRPr="00A82B0C" w:rsidRDefault="00B608EA" w:rsidP="0088692E">
            <w:pPr>
              <w:jc w:val="center"/>
              <w:rPr>
                <w:b/>
                <w:bCs/>
              </w:rPr>
            </w:pPr>
            <w:r w:rsidRPr="00A82B0C">
              <w:rPr>
                <w:b/>
                <w:bCs/>
                <w:highlight w:val="yellow"/>
              </w:rPr>
              <w:t>[Identify Technical Data]</w:t>
            </w:r>
          </w:p>
        </w:tc>
      </w:tr>
      <w:tr w:rsidR="00B608EA" w:rsidRPr="003F71A9" w14:paraId="3B221194" w14:textId="77777777" w:rsidTr="00A82B0C">
        <w:trPr>
          <w:trHeight w:val="144"/>
        </w:trPr>
        <w:tc>
          <w:tcPr>
            <w:tcW w:w="3812" w:type="dxa"/>
            <w:vAlign w:val="center"/>
          </w:tcPr>
          <w:p w14:paraId="284BD606" w14:textId="77777777" w:rsidR="00B608EA" w:rsidRPr="003F71A9" w:rsidRDefault="00B608EA" w:rsidP="00A82B0C">
            <w:pPr>
              <w:spacing w:before="0" w:after="0"/>
            </w:pPr>
          </w:p>
        </w:tc>
        <w:tc>
          <w:tcPr>
            <w:tcW w:w="2151" w:type="dxa"/>
            <w:vAlign w:val="center"/>
          </w:tcPr>
          <w:p w14:paraId="005E7495" w14:textId="77777777" w:rsidR="00B608EA" w:rsidRPr="003F71A9" w:rsidRDefault="00B608EA" w:rsidP="003F71A9"/>
        </w:tc>
        <w:tc>
          <w:tcPr>
            <w:tcW w:w="2672" w:type="dxa"/>
            <w:vAlign w:val="center"/>
          </w:tcPr>
          <w:p w14:paraId="42AB27C9" w14:textId="77777777" w:rsidR="00B608EA" w:rsidRPr="003F71A9" w:rsidRDefault="00B608EA" w:rsidP="003F71A9"/>
        </w:tc>
      </w:tr>
      <w:tr w:rsidR="00B608EA" w:rsidRPr="003F71A9" w14:paraId="550FFA34" w14:textId="77777777" w:rsidTr="00A82B0C">
        <w:trPr>
          <w:trHeight w:val="144"/>
        </w:trPr>
        <w:tc>
          <w:tcPr>
            <w:tcW w:w="3812" w:type="dxa"/>
            <w:vAlign w:val="center"/>
          </w:tcPr>
          <w:p w14:paraId="25092E8A" w14:textId="77777777" w:rsidR="00B608EA" w:rsidRPr="003F71A9" w:rsidRDefault="00B608EA" w:rsidP="00A82B0C">
            <w:pPr>
              <w:spacing w:before="0" w:after="0"/>
            </w:pPr>
          </w:p>
        </w:tc>
        <w:tc>
          <w:tcPr>
            <w:tcW w:w="2151" w:type="dxa"/>
            <w:vAlign w:val="center"/>
          </w:tcPr>
          <w:p w14:paraId="6C4B1A74" w14:textId="77777777" w:rsidR="00B608EA" w:rsidRPr="003F71A9" w:rsidRDefault="00B608EA" w:rsidP="003F71A9"/>
        </w:tc>
        <w:tc>
          <w:tcPr>
            <w:tcW w:w="2672" w:type="dxa"/>
            <w:vAlign w:val="center"/>
          </w:tcPr>
          <w:p w14:paraId="1842C86F" w14:textId="77777777" w:rsidR="00B608EA" w:rsidRPr="003F71A9" w:rsidRDefault="00B608EA" w:rsidP="003F71A9"/>
        </w:tc>
      </w:tr>
    </w:tbl>
    <w:p w14:paraId="5E5B4D48" w14:textId="77777777" w:rsidR="00B608EA" w:rsidRPr="003F71A9" w:rsidRDefault="00B608EA" w:rsidP="0088692E">
      <w:pPr>
        <w:jc w:val="both"/>
      </w:pPr>
    </w:p>
    <w:p w14:paraId="76EC89C6" w14:textId="04134F0A" w:rsidR="003D459A" w:rsidRPr="003F71A9" w:rsidRDefault="00BB715C" w:rsidP="00BB715C">
      <w:pPr>
        <w:ind w:left="1440"/>
        <w:jc w:val="both"/>
      </w:pPr>
      <w:r>
        <w:t>SC-5.</w:t>
      </w:r>
      <w:proofErr w:type="gramStart"/>
      <w:r>
        <w:t>06.A.</w:t>
      </w:r>
      <w:proofErr w:type="gramEnd"/>
      <w:r w:rsidR="003D459A" w:rsidRPr="003F71A9">
        <w:t>5.</w:t>
      </w:r>
      <w:r w:rsidR="003D459A" w:rsidRPr="003F71A9">
        <w:tab/>
        <w:t xml:space="preserve">The following table lists the drawings known to Owner relating to Hazardous Environmental Conditions at or adjacent to the Site, and Technical Data (if any) contained in such Drawings upon which Contractor may rely: </w:t>
      </w:r>
      <w:r w:rsidR="003D459A" w:rsidRPr="00A82B0C">
        <w:rPr>
          <w:b/>
          <w:bCs/>
          <w:highlight w:val="yellow"/>
        </w:rPr>
        <w:t>[If there are no such drawings, so indicate in the table]</w:t>
      </w:r>
    </w:p>
    <w:tbl>
      <w:tblPr>
        <w:tblStyle w:val="TableGrid"/>
        <w:tblW w:w="0" w:type="auto"/>
        <w:tblInd w:w="715" w:type="dxa"/>
        <w:tblLook w:val="04A0" w:firstRow="1" w:lastRow="0" w:firstColumn="1" w:lastColumn="0" w:noHBand="0" w:noVBand="1"/>
      </w:tblPr>
      <w:tblGrid>
        <w:gridCol w:w="3812"/>
        <w:gridCol w:w="2061"/>
        <w:gridCol w:w="2762"/>
      </w:tblGrid>
      <w:tr w:rsidR="00B608EA" w:rsidRPr="003F71A9" w14:paraId="65025AAE" w14:textId="77777777" w:rsidTr="00A82B0C">
        <w:tc>
          <w:tcPr>
            <w:tcW w:w="3812" w:type="dxa"/>
            <w:vAlign w:val="center"/>
          </w:tcPr>
          <w:p w14:paraId="1C68D13C" w14:textId="4F615F5E" w:rsidR="00B608EA" w:rsidRPr="00A82B0C" w:rsidRDefault="00B608EA" w:rsidP="0088692E">
            <w:pPr>
              <w:jc w:val="center"/>
              <w:rPr>
                <w:b/>
                <w:bCs/>
                <w:highlight w:val="yellow"/>
              </w:rPr>
            </w:pPr>
            <w:bookmarkStart w:id="35" w:name="_Toc463258235"/>
            <w:r w:rsidRPr="00A82B0C">
              <w:rPr>
                <w:b/>
                <w:bCs/>
                <w:highlight w:val="yellow"/>
              </w:rPr>
              <w:t>Drawings Title</w:t>
            </w:r>
          </w:p>
        </w:tc>
        <w:tc>
          <w:tcPr>
            <w:tcW w:w="2061" w:type="dxa"/>
            <w:vAlign w:val="center"/>
          </w:tcPr>
          <w:p w14:paraId="7C2FB25A" w14:textId="64C35628" w:rsidR="00B608EA" w:rsidRPr="00A82B0C" w:rsidRDefault="00B608EA" w:rsidP="0088692E">
            <w:pPr>
              <w:jc w:val="center"/>
              <w:rPr>
                <w:b/>
                <w:bCs/>
                <w:highlight w:val="yellow"/>
              </w:rPr>
            </w:pPr>
            <w:r w:rsidRPr="00A82B0C">
              <w:rPr>
                <w:b/>
                <w:bCs/>
                <w:highlight w:val="yellow"/>
              </w:rPr>
              <w:t>Date of Drawings</w:t>
            </w:r>
          </w:p>
        </w:tc>
        <w:tc>
          <w:tcPr>
            <w:tcW w:w="2762" w:type="dxa"/>
            <w:vAlign w:val="center"/>
          </w:tcPr>
          <w:p w14:paraId="4CDA1271" w14:textId="77777777" w:rsidR="00B608EA" w:rsidRPr="00A82B0C" w:rsidRDefault="00B608EA" w:rsidP="0088692E">
            <w:pPr>
              <w:jc w:val="center"/>
              <w:rPr>
                <w:b/>
                <w:bCs/>
                <w:highlight w:val="yellow"/>
              </w:rPr>
            </w:pPr>
            <w:r w:rsidRPr="00A82B0C">
              <w:rPr>
                <w:b/>
                <w:bCs/>
                <w:highlight w:val="yellow"/>
              </w:rPr>
              <w:t>Technical Data</w:t>
            </w:r>
          </w:p>
        </w:tc>
      </w:tr>
      <w:tr w:rsidR="00B608EA" w:rsidRPr="003F71A9" w14:paraId="666B3536" w14:textId="77777777" w:rsidTr="00A82B0C">
        <w:tc>
          <w:tcPr>
            <w:tcW w:w="3812" w:type="dxa"/>
            <w:vAlign w:val="center"/>
          </w:tcPr>
          <w:p w14:paraId="265DB90D" w14:textId="77777777" w:rsidR="00B608EA" w:rsidRPr="003F71A9" w:rsidRDefault="00B608EA" w:rsidP="003F71A9"/>
        </w:tc>
        <w:tc>
          <w:tcPr>
            <w:tcW w:w="2061" w:type="dxa"/>
            <w:vAlign w:val="center"/>
          </w:tcPr>
          <w:p w14:paraId="7490FA84" w14:textId="77777777" w:rsidR="00B608EA" w:rsidRPr="003F71A9" w:rsidRDefault="00B608EA" w:rsidP="003F71A9"/>
        </w:tc>
        <w:tc>
          <w:tcPr>
            <w:tcW w:w="2762" w:type="dxa"/>
            <w:vAlign w:val="center"/>
          </w:tcPr>
          <w:p w14:paraId="78E78F23" w14:textId="77777777" w:rsidR="00B608EA" w:rsidRPr="00A82B0C" w:rsidRDefault="00B608EA" w:rsidP="0088692E">
            <w:pPr>
              <w:jc w:val="center"/>
              <w:rPr>
                <w:b/>
                <w:bCs/>
              </w:rPr>
            </w:pPr>
            <w:r w:rsidRPr="00A82B0C">
              <w:rPr>
                <w:b/>
                <w:bCs/>
                <w:highlight w:val="yellow"/>
              </w:rPr>
              <w:t>[Identify Technical Data]</w:t>
            </w:r>
          </w:p>
        </w:tc>
      </w:tr>
      <w:tr w:rsidR="00B608EA" w:rsidRPr="003F71A9" w14:paraId="40BEF0FE" w14:textId="77777777" w:rsidTr="00A82B0C">
        <w:tc>
          <w:tcPr>
            <w:tcW w:w="3812" w:type="dxa"/>
            <w:vAlign w:val="center"/>
          </w:tcPr>
          <w:p w14:paraId="39E5506E" w14:textId="77777777" w:rsidR="00B608EA" w:rsidRPr="003F71A9" w:rsidRDefault="00B608EA" w:rsidP="003F71A9"/>
        </w:tc>
        <w:tc>
          <w:tcPr>
            <w:tcW w:w="2061" w:type="dxa"/>
            <w:vAlign w:val="center"/>
          </w:tcPr>
          <w:p w14:paraId="2D4B5072" w14:textId="77777777" w:rsidR="00B608EA" w:rsidRPr="003F71A9" w:rsidRDefault="00B608EA" w:rsidP="003F71A9"/>
        </w:tc>
        <w:tc>
          <w:tcPr>
            <w:tcW w:w="2762" w:type="dxa"/>
            <w:vAlign w:val="center"/>
          </w:tcPr>
          <w:p w14:paraId="3D5A0001" w14:textId="77777777" w:rsidR="00B608EA" w:rsidRPr="003F71A9" w:rsidRDefault="00B608EA" w:rsidP="003F71A9"/>
        </w:tc>
      </w:tr>
      <w:tr w:rsidR="00B608EA" w:rsidRPr="003F71A9" w14:paraId="14535CFD" w14:textId="77777777" w:rsidTr="00A82B0C">
        <w:tc>
          <w:tcPr>
            <w:tcW w:w="3812" w:type="dxa"/>
            <w:vAlign w:val="center"/>
          </w:tcPr>
          <w:p w14:paraId="783016D0" w14:textId="77777777" w:rsidR="00B608EA" w:rsidRPr="003F71A9" w:rsidRDefault="00B608EA" w:rsidP="003F71A9"/>
        </w:tc>
        <w:tc>
          <w:tcPr>
            <w:tcW w:w="2061" w:type="dxa"/>
            <w:vAlign w:val="center"/>
          </w:tcPr>
          <w:p w14:paraId="67E821E5" w14:textId="77777777" w:rsidR="00B608EA" w:rsidRPr="003F71A9" w:rsidRDefault="00B608EA" w:rsidP="003F71A9"/>
        </w:tc>
        <w:tc>
          <w:tcPr>
            <w:tcW w:w="2762" w:type="dxa"/>
            <w:vAlign w:val="center"/>
          </w:tcPr>
          <w:p w14:paraId="4F69439A" w14:textId="77777777" w:rsidR="00B608EA" w:rsidRPr="003F71A9" w:rsidRDefault="00B608EA" w:rsidP="003F71A9"/>
        </w:tc>
      </w:tr>
    </w:tbl>
    <w:p w14:paraId="56E94EE6" w14:textId="77777777" w:rsidR="000D5F71" w:rsidRPr="003F71A9" w:rsidRDefault="000D5F71" w:rsidP="003F71A9"/>
    <w:tbl>
      <w:tblPr>
        <w:tblStyle w:val="TableGrid"/>
        <w:tblW w:w="0" w:type="auto"/>
        <w:tblLook w:val="04A0" w:firstRow="1" w:lastRow="0" w:firstColumn="1" w:lastColumn="0" w:noHBand="0" w:noVBand="1"/>
      </w:tblPr>
      <w:tblGrid>
        <w:gridCol w:w="9350"/>
      </w:tblGrid>
      <w:tr w:rsidR="00122D08" w:rsidRPr="003F71A9" w14:paraId="403228AE" w14:textId="77777777" w:rsidTr="0037170F">
        <w:tc>
          <w:tcPr>
            <w:tcW w:w="9350" w:type="dxa"/>
          </w:tcPr>
          <w:p w14:paraId="7193B9C1" w14:textId="77777777" w:rsidR="00122D08" w:rsidRPr="0088692E" w:rsidRDefault="00122D08" w:rsidP="003F71A9">
            <w:pPr>
              <w:rPr>
                <w:b/>
                <w:bCs/>
              </w:rPr>
            </w:pPr>
            <w:r w:rsidRPr="0088692E">
              <w:rPr>
                <w:b/>
                <w:bCs/>
              </w:rPr>
              <w:t>NOTE TO SPECIFIER:</w:t>
            </w:r>
          </w:p>
          <w:p w14:paraId="50EA1B9D" w14:textId="147E8CB3" w:rsidR="00122D08" w:rsidRPr="003F71A9" w:rsidRDefault="00122D08" w:rsidP="0088692E">
            <w:pPr>
              <w:spacing w:before="0" w:after="0"/>
              <w:jc w:val="both"/>
            </w:pPr>
            <w:r w:rsidRPr="003F71A9">
              <w:t>Use the following SC-5.06 when there are no known reports on or drawings of a Hazardous Environmental Condition:</w:t>
            </w:r>
          </w:p>
        </w:tc>
      </w:tr>
    </w:tbl>
    <w:p w14:paraId="4630850E" w14:textId="77777777" w:rsidR="00122D08" w:rsidRPr="003F71A9" w:rsidRDefault="00122D08" w:rsidP="0088692E">
      <w:pPr>
        <w:jc w:val="both"/>
      </w:pPr>
    </w:p>
    <w:p w14:paraId="69CFDC7A" w14:textId="17768238" w:rsidR="003D459A" w:rsidRPr="003F71A9" w:rsidRDefault="003D459A" w:rsidP="0088692E">
      <w:pPr>
        <w:jc w:val="both"/>
      </w:pPr>
      <w:r w:rsidRPr="0088692E">
        <w:rPr>
          <w:b/>
          <w:bCs/>
        </w:rPr>
        <w:t>SC-5.06</w:t>
      </w:r>
      <w:bookmarkEnd w:id="35"/>
      <w:r w:rsidRPr="003F71A9">
        <w:tab/>
        <w:t xml:space="preserve">Delete Paragraphs </w:t>
      </w:r>
      <w:r w:rsidR="00943D10" w:rsidRPr="003F71A9">
        <w:t>5</w:t>
      </w:r>
      <w:r w:rsidRPr="003F71A9">
        <w:t xml:space="preserve">.06.A and </w:t>
      </w:r>
      <w:r w:rsidR="00943D10" w:rsidRPr="003F71A9">
        <w:t>5</w:t>
      </w:r>
      <w:r w:rsidRPr="003F71A9">
        <w:t>.06.B in their entirety and insert the following in its place:</w:t>
      </w:r>
    </w:p>
    <w:p w14:paraId="478BAD53" w14:textId="4A142D21" w:rsidR="003D459A" w:rsidRPr="003F71A9" w:rsidRDefault="003D459A" w:rsidP="0088692E">
      <w:pPr>
        <w:ind w:left="2880" w:hanging="1440"/>
        <w:jc w:val="both"/>
      </w:pPr>
      <w:bookmarkStart w:id="36" w:name="_Toc185834738"/>
      <w:bookmarkStart w:id="37" w:name="_Toc185834901"/>
      <w:r w:rsidRPr="003F71A9">
        <w:t>SC-5.</w:t>
      </w:r>
      <w:proofErr w:type="gramStart"/>
      <w:r w:rsidRPr="003F71A9">
        <w:t>06.A</w:t>
      </w:r>
      <w:r w:rsidR="00D80DA3">
        <w:t>.</w:t>
      </w:r>
      <w:proofErr w:type="gramEnd"/>
      <w:r w:rsidRPr="003F71A9">
        <w:tab/>
        <w:t xml:space="preserve">No reports or drawings related to Hazardous Environmental Conditions at the Site are known to </w:t>
      </w:r>
      <w:proofErr w:type="gramStart"/>
      <w:r w:rsidRPr="003F71A9">
        <w:t>Owner</w:t>
      </w:r>
      <w:proofErr w:type="gramEnd"/>
      <w:r w:rsidRPr="003F71A9">
        <w:t>.</w:t>
      </w:r>
      <w:bookmarkEnd w:id="36"/>
      <w:bookmarkEnd w:id="37"/>
    </w:p>
    <w:p w14:paraId="54853499" w14:textId="03143697" w:rsidR="003D459A" w:rsidRDefault="003D459A" w:rsidP="005E333A">
      <w:pPr>
        <w:ind w:left="1440"/>
        <w:jc w:val="both"/>
      </w:pPr>
      <w:bookmarkStart w:id="38" w:name="_Toc185834739"/>
      <w:bookmarkStart w:id="39" w:name="_Toc185834902"/>
      <w:r w:rsidRPr="003F71A9">
        <w:t>SC-5-</w:t>
      </w:r>
      <w:proofErr w:type="gramStart"/>
      <w:r w:rsidRPr="003F71A9">
        <w:t>06.B</w:t>
      </w:r>
      <w:r w:rsidR="00D80DA3">
        <w:t>.</w:t>
      </w:r>
      <w:proofErr w:type="gramEnd"/>
      <w:r w:rsidRPr="003F71A9">
        <w:tab/>
        <w:t>Not Used.</w:t>
      </w:r>
      <w:bookmarkStart w:id="40" w:name="_Toc376581889"/>
      <w:bookmarkStart w:id="41" w:name="_Toc375908990"/>
      <w:bookmarkStart w:id="42" w:name="_Toc375908820"/>
      <w:bookmarkStart w:id="43" w:name="_Toc375908538"/>
      <w:bookmarkStart w:id="44" w:name="_Toc375908448"/>
      <w:bookmarkStart w:id="45" w:name="_Toc375908039"/>
      <w:bookmarkStart w:id="46" w:name="_Toc375906001"/>
      <w:bookmarkEnd w:id="38"/>
      <w:bookmarkEnd w:id="39"/>
      <w:bookmarkEnd w:id="40"/>
      <w:bookmarkEnd w:id="41"/>
      <w:bookmarkEnd w:id="42"/>
      <w:bookmarkEnd w:id="43"/>
      <w:bookmarkEnd w:id="44"/>
      <w:bookmarkEnd w:id="45"/>
      <w:bookmarkEnd w:id="46"/>
    </w:p>
    <w:p w14:paraId="782B3032" w14:textId="77777777" w:rsidR="0020128C" w:rsidRPr="003F71A9" w:rsidRDefault="0020128C" w:rsidP="005E333A">
      <w:pPr>
        <w:ind w:left="1440"/>
        <w:jc w:val="both"/>
      </w:pPr>
    </w:p>
    <w:p w14:paraId="198BA1CF" w14:textId="250E57FB" w:rsidR="005D7180" w:rsidRPr="00F46195" w:rsidRDefault="005D7180" w:rsidP="005D7180">
      <w:pPr>
        <w:jc w:val="both"/>
      </w:pPr>
      <w:r w:rsidRPr="00584497">
        <w:rPr>
          <w:b/>
          <w:bCs/>
        </w:rPr>
        <w:t>SC-5.</w:t>
      </w:r>
      <w:proofErr w:type="gramStart"/>
      <w:r w:rsidRPr="00584497">
        <w:rPr>
          <w:b/>
          <w:bCs/>
        </w:rPr>
        <w:t>06</w:t>
      </w:r>
      <w:r w:rsidR="002747B9">
        <w:rPr>
          <w:b/>
          <w:bCs/>
        </w:rPr>
        <w:t>.</w:t>
      </w:r>
      <w:r w:rsidRPr="00584497">
        <w:rPr>
          <w:b/>
          <w:bCs/>
        </w:rPr>
        <w:t>I</w:t>
      </w:r>
      <w:proofErr w:type="gramEnd"/>
      <w:r w:rsidRPr="00F46195">
        <w:tab/>
        <w:t>Delete Paragraph 5.06.I in its entirety</w:t>
      </w:r>
      <w:r w:rsidR="001A51AF" w:rsidRPr="00F46195">
        <w:t xml:space="preserve"> and insert the </w:t>
      </w:r>
      <w:r w:rsidR="009F37A1" w:rsidRPr="00F46195">
        <w:t>following in its place:</w:t>
      </w:r>
    </w:p>
    <w:p w14:paraId="37915B8E" w14:textId="397EEC0A" w:rsidR="00E302D7" w:rsidRPr="00F46195" w:rsidRDefault="00E302D7" w:rsidP="00E302D7">
      <w:pPr>
        <w:ind w:left="1440"/>
        <w:jc w:val="both"/>
      </w:pPr>
      <w:r w:rsidRPr="00F46195">
        <w:t>SC-5</w:t>
      </w:r>
      <w:r w:rsidR="00FA3F9B" w:rsidRPr="00F46195">
        <w:t>.</w:t>
      </w:r>
      <w:proofErr w:type="gramStart"/>
      <w:r w:rsidRPr="00F46195">
        <w:t>06.I</w:t>
      </w:r>
      <w:r w:rsidR="00D80DA3">
        <w:t>.</w:t>
      </w:r>
      <w:proofErr w:type="gramEnd"/>
      <w:r w:rsidRPr="00F46195">
        <w:tab/>
        <w:t>Not Used.</w:t>
      </w:r>
    </w:p>
    <w:p w14:paraId="10D8FA1F" w14:textId="77777777" w:rsidR="009F37A1" w:rsidRPr="00F46195" w:rsidRDefault="009F37A1" w:rsidP="005D7180">
      <w:pPr>
        <w:jc w:val="both"/>
      </w:pPr>
    </w:p>
    <w:p w14:paraId="1CCB35FA" w14:textId="77777777" w:rsidR="005D7180" w:rsidRPr="00F46195" w:rsidRDefault="005D7180" w:rsidP="005D7180">
      <w:pPr>
        <w:jc w:val="both"/>
      </w:pPr>
      <w:r w:rsidRPr="002747B9">
        <w:rPr>
          <w:b/>
          <w:bCs/>
        </w:rPr>
        <w:t>SC-5.</w:t>
      </w:r>
      <w:proofErr w:type="gramStart"/>
      <w:r w:rsidRPr="002747B9">
        <w:rPr>
          <w:b/>
          <w:bCs/>
        </w:rPr>
        <w:t>06.J</w:t>
      </w:r>
      <w:proofErr w:type="gramEnd"/>
      <w:r w:rsidRPr="00F46195">
        <w:t xml:space="preserve"> </w:t>
      </w:r>
      <w:r w:rsidRPr="00F46195">
        <w:tab/>
        <w:t xml:space="preserve">Delete Paragraph 5.06.J in its entirety and insert the following in its place: </w:t>
      </w:r>
    </w:p>
    <w:p w14:paraId="3AE27F01" w14:textId="2C5B5731" w:rsidR="005D7180" w:rsidRPr="003F71A9" w:rsidRDefault="005D7180" w:rsidP="005D7180">
      <w:pPr>
        <w:ind w:left="1440"/>
        <w:jc w:val="both"/>
      </w:pPr>
      <w:r w:rsidRPr="00F46195">
        <w:lastRenderedPageBreak/>
        <w:t>SC-5.06.J</w:t>
      </w:r>
      <w:r w:rsidR="002747B9">
        <w:t>.</w:t>
      </w:r>
      <w:r w:rsidRPr="00F46195">
        <w:t xml:space="preserve"> </w:t>
      </w:r>
      <w:r w:rsidRPr="00F46195">
        <w:rPr>
          <w:b/>
          <w:bCs/>
          <w:caps/>
        </w:rPr>
        <w:t>To the fullest extent permitted by Laws and Regulations, Contractor shall indemnify</w:t>
      </w:r>
      <w:r w:rsidR="00613D79">
        <w:rPr>
          <w:b/>
          <w:bCs/>
          <w:caps/>
        </w:rPr>
        <w:t>, DEFEND</w:t>
      </w:r>
      <w:r w:rsidRPr="00F46195">
        <w:rPr>
          <w:b/>
          <w:bCs/>
          <w:caps/>
        </w:rPr>
        <w:t xml:space="preserve"> and hold harmless Owner and Engineer, and the officers, directors, members, partners, employees, agents, consultants, and subcontractors of each and any of them, from and against all claims, costs, losses, and damages (including but not limited to all fees and charges of engineers, architects, attorneys, and other professionals and all court</w:t>
      </w:r>
      <w:r w:rsidR="00BB1F9B" w:rsidRPr="00F46195">
        <w:rPr>
          <w:b/>
          <w:bCs/>
          <w:caps/>
        </w:rPr>
        <w:t xml:space="preserve"> </w:t>
      </w:r>
      <w:r w:rsidR="00613D79">
        <w:rPr>
          <w:b/>
          <w:bCs/>
          <w:caps/>
        </w:rPr>
        <w:t>AND/</w:t>
      </w:r>
      <w:r w:rsidR="00BB1F9B" w:rsidRPr="00F46195">
        <w:rPr>
          <w:b/>
          <w:bCs/>
          <w:caps/>
        </w:rPr>
        <w:t>OR</w:t>
      </w:r>
      <w:r w:rsidRPr="00F46195">
        <w:rPr>
          <w:b/>
          <w:bCs/>
          <w:caps/>
        </w:rPr>
        <w:t xml:space="preserve"> </w:t>
      </w:r>
      <w:r w:rsidR="003610EA" w:rsidRPr="00F46195">
        <w:rPr>
          <w:b/>
          <w:bCs/>
          <w:caps/>
        </w:rPr>
        <w:t>MEDIATION</w:t>
      </w:r>
      <w:r w:rsidR="003610EA">
        <w:rPr>
          <w:b/>
          <w:bCs/>
          <w:caps/>
        </w:rPr>
        <w:t xml:space="preserve"> </w:t>
      </w:r>
      <w:r w:rsidRPr="00FD36C1">
        <w:rPr>
          <w:b/>
          <w:bCs/>
          <w:caps/>
        </w:rPr>
        <w:t xml:space="preserve">or </w:t>
      </w:r>
      <w:r w:rsidR="00BB1F9B">
        <w:rPr>
          <w:b/>
          <w:bCs/>
          <w:caps/>
        </w:rPr>
        <w:t xml:space="preserve">OTHER </w:t>
      </w:r>
      <w:r w:rsidRPr="00FD36C1">
        <w:rPr>
          <w:b/>
          <w:bCs/>
          <w:caps/>
        </w:rPr>
        <w:t>dispute resolution costs) arising out of or relating to the failure to control, contain, or remove a Constituent of Concern brought to the Site by Contractor or by anyone for whom Contractor is responsible, or to a Hazardous Environmental Condition created by Contractor or by anyone for whom Contractor is responsible. Nothing in this Paragraph 5.06.J obligates Contractor to indemnify any individual or entity from and against the consequences of that individual’s or entity’s own negligence.</w:t>
      </w:r>
    </w:p>
    <w:p w14:paraId="153FBD8E" w14:textId="164564FD" w:rsidR="003D459A" w:rsidRPr="003F71A9" w:rsidRDefault="000E1255" w:rsidP="007C076E">
      <w:pPr>
        <w:pStyle w:val="EJCDCArt2-Article"/>
      </w:pPr>
      <w:bookmarkStart w:id="47" w:name="_Toc134539441"/>
      <w:r w:rsidRPr="003F71A9">
        <w:t xml:space="preserve">ARTICLE </w:t>
      </w:r>
      <w:r w:rsidR="001325B2" w:rsidRPr="003F71A9">
        <w:t xml:space="preserve">6 - </w:t>
      </w:r>
      <w:r w:rsidRPr="003F71A9">
        <w:t>BONDS AND INSURANCE</w:t>
      </w:r>
      <w:bookmarkEnd w:id="47"/>
    </w:p>
    <w:p w14:paraId="4957C09C" w14:textId="611178F2" w:rsidR="003D459A" w:rsidRPr="003F71A9" w:rsidRDefault="001325B2" w:rsidP="003F71A9">
      <w:r w:rsidRPr="003F71A9">
        <w:t>6.01</w:t>
      </w:r>
      <w:r w:rsidRPr="003F71A9">
        <w:tab/>
      </w:r>
      <w:r w:rsidR="00CE5C8A" w:rsidRPr="005E333A">
        <w:rPr>
          <w:i/>
          <w:iCs/>
        </w:rPr>
        <w:t>Performance, Payment, and Other Bonds</w:t>
      </w:r>
    </w:p>
    <w:tbl>
      <w:tblPr>
        <w:tblStyle w:val="TableGrid"/>
        <w:tblW w:w="0" w:type="auto"/>
        <w:tblInd w:w="-5" w:type="dxa"/>
        <w:tblLook w:val="04A0" w:firstRow="1" w:lastRow="0" w:firstColumn="1" w:lastColumn="0" w:noHBand="0" w:noVBand="1"/>
      </w:tblPr>
      <w:tblGrid>
        <w:gridCol w:w="9355"/>
      </w:tblGrid>
      <w:tr w:rsidR="001325B2" w:rsidRPr="003F71A9" w14:paraId="53FDBA92" w14:textId="77777777" w:rsidTr="0037170F">
        <w:tc>
          <w:tcPr>
            <w:tcW w:w="9355" w:type="dxa"/>
          </w:tcPr>
          <w:p w14:paraId="45EFBDD8" w14:textId="77777777" w:rsidR="001325B2" w:rsidRPr="00853CF0" w:rsidRDefault="001325B2" w:rsidP="004F2BCE">
            <w:pPr>
              <w:spacing w:before="0"/>
              <w:jc w:val="both"/>
              <w:rPr>
                <w:b/>
                <w:bCs/>
              </w:rPr>
            </w:pPr>
            <w:bookmarkStart w:id="48" w:name="_Toc463258237"/>
            <w:r w:rsidRPr="00853CF0">
              <w:rPr>
                <w:b/>
                <w:bCs/>
              </w:rPr>
              <w:t>NOTE TO SPECIFIER:</w:t>
            </w:r>
          </w:p>
          <w:p w14:paraId="6B6670AE" w14:textId="318C7D33" w:rsidR="001325B2" w:rsidRPr="003F71A9" w:rsidRDefault="001325B2" w:rsidP="004F2BCE">
            <w:pPr>
              <w:spacing w:before="0" w:after="0"/>
              <w:jc w:val="both"/>
            </w:pPr>
            <w:r w:rsidRPr="00853CF0">
              <w:rPr>
                <w:b/>
                <w:bCs/>
              </w:rPr>
              <w:t>Edit SC-6.</w:t>
            </w:r>
            <w:proofErr w:type="gramStart"/>
            <w:r w:rsidRPr="00853CF0">
              <w:rPr>
                <w:b/>
                <w:bCs/>
              </w:rPr>
              <w:t>01.A</w:t>
            </w:r>
            <w:proofErr w:type="gramEnd"/>
            <w:r w:rsidRPr="00853CF0">
              <w:rPr>
                <w:b/>
                <w:bCs/>
              </w:rPr>
              <w:t>, Subparagraphs, below, to suit the Project.  Clearly indicate, based on Owner’s direction, whether performance bond and payment bond are required for each individual project.</w:t>
            </w:r>
          </w:p>
        </w:tc>
      </w:tr>
    </w:tbl>
    <w:p w14:paraId="30C74378" w14:textId="77777777" w:rsidR="001325B2" w:rsidRPr="003F71A9" w:rsidRDefault="001325B2" w:rsidP="00853CF0">
      <w:pPr>
        <w:jc w:val="both"/>
      </w:pPr>
    </w:p>
    <w:p w14:paraId="1ED34D2B" w14:textId="64539070" w:rsidR="003D459A" w:rsidRPr="003F71A9" w:rsidRDefault="003D459A" w:rsidP="00853CF0">
      <w:pPr>
        <w:jc w:val="both"/>
      </w:pPr>
      <w:r w:rsidRPr="00853CF0">
        <w:rPr>
          <w:b/>
          <w:bCs/>
        </w:rPr>
        <w:t>SC-6.</w:t>
      </w:r>
      <w:proofErr w:type="gramStart"/>
      <w:r w:rsidRPr="00853CF0">
        <w:rPr>
          <w:b/>
          <w:bCs/>
        </w:rPr>
        <w:t>01.A</w:t>
      </w:r>
      <w:bookmarkEnd w:id="48"/>
      <w:proofErr w:type="gramEnd"/>
      <w:r w:rsidRPr="003F71A9">
        <w:tab/>
        <w:t xml:space="preserve">Delete Paragraph 6.01.A in </w:t>
      </w:r>
      <w:r w:rsidR="00943AF2">
        <w:t>its</w:t>
      </w:r>
      <w:r w:rsidRPr="003F71A9">
        <w:t xml:space="preserve"> entirety and insert the following in </w:t>
      </w:r>
      <w:r w:rsidR="00943AF2">
        <w:t xml:space="preserve">its </w:t>
      </w:r>
      <w:r w:rsidRPr="003F71A9">
        <w:t>place:</w:t>
      </w:r>
    </w:p>
    <w:p w14:paraId="730F0B0A" w14:textId="6FA6E631" w:rsidR="003D459A" w:rsidRPr="003F71A9" w:rsidRDefault="003D459A" w:rsidP="006C0BB4">
      <w:pPr>
        <w:ind w:left="1440"/>
        <w:jc w:val="both"/>
      </w:pPr>
      <w:bookmarkStart w:id="49" w:name="_Toc185834740"/>
      <w:bookmarkStart w:id="50" w:name="_Toc185834904"/>
      <w:r w:rsidRPr="003F71A9">
        <w:t>SC-6.</w:t>
      </w:r>
      <w:proofErr w:type="gramStart"/>
      <w:r w:rsidRPr="003F71A9">
        <w:t>01.A</w:t>
      </w:r>
      <w:r w:rsidR="00BB715C">
        <w:t>.</w:t>
      </w:r>
      <w:proofErr w:type="gramEnd"/>
      <w:r w:rsidR="00853CF0">
        <w:tab/>
      </w:r>
      <w:r w:rsidRPr="003F71A9">
        <w:t>Except as provided in this Paragraph SC-6.</w:t>
      </w:r>
      <w:proofErr w:type="gramStart"/>
      <w:r w:rsidRPr="003F71A9">
        <w:t>01.A</w:t>
      </w:r>
      <w:proofErr w:type="gramEnd"/>
      <w:r w:rsidRPr="003F71A9">
        <w:t xml:space="preserve">, Contractor shall furnish performance and payment bonds, each in an amount at least equal to the Contract Price, as security for the faithful performance and payment of all Contractor’s obligations under the Contract Documents.  These bonds shall remain in effect until one year after the date when final payment becomes due or until completion of the correction period specified in Paragraph 15.08, whichever is later, except as provided otherwise by Laws or Regulations or by the Contract Documents.  Contractor shall also furnish such other bonds and certificates of insurance as are required by the Contract Documents.  Certificates of insurance shall be in the form prescribed by the Contract Documents.  Conditions under which a </w:t>
      </w:r>
      <w:r w:rsidR="00B83EE6">
        <w:t>payment</w:t>
      </w:r>
      <w:r w:rsidRPr="003F71A9">
        <w:t xml:space="preserve"> bond </w:t>
      </w:r>
      <w:r w:rsidR="0056488A" w:rsidRPr="009522A8">
        <w:t>and/</w:t>
      </w:r>
      <w:r w:rsidRPr="003F71A9">
        <w:t xml:space="preserve">or </w:t>
      </w:r>
      <w:r w:rsidR="00B83EE6">
        <w:t>performance</w:t>
      </w:r>
      <w:r w:rsidRPr="003F71A9">
        <w:t xml:space="preserve"> bond are required are as follows:</w:t>
      </w:r>
    </w:p>
    <w:p w14:paraId="2327728D" w14:textId="77777777" w:rsidR="003D459A" w:rsidRPr="003F71A9" w:rsidRDefault="003D459A" w:rsidP="00853CF0">
      <w:pPr>
        <w:jc w:val="both"/>
      </w:pPr>
    </w:p>
    <w:p w14:paraId="3B623EB3" w14:textId="361E990A" w:rsidR="003D459A" w:rsidRPr="009522A8" w:rsidRDefault="003D459A" w:rsidP="005B0C79">
      <w:pPr>
        <w:pStyle w:val="ListParagraph"/>
        <w:numPr>
          <w:ilvl w:val="0"/>
          <w:numId w:val="21"/>
        </w:numPr>
        <w:spacing w:after="120"/>
        <w:ind w:left="2880"/>
        <w:jc w:val="both"/>
        <w:rPr>
          <w:sz w:val="22"/>
          <w:szCs w:val="22"/>
        </w:rPr>
      </w:pPr>
      <w:r w:rsidRPr="00853CF0">
        <w:rPr>
          <w:sz w:val="22"/>
          <w:szCs w:val="22"/>
        </w:rPr>
        <w:t xml:space="preserve">Payment bond is required when the </w:t>
      </w:r>
      <w:r w:rsidR="00982760">
        <w:rPr>
          <w:sz w:val="22"/>
          <w:szCs w:val="22"/>
        </w:rPr>
        <w:t>c</w:t>
      </w:r>
      <w:r w:rsidRPr="00853CF0">
        <w:rPr>
          <w:sz w:val="22"/>
          <w:szCs w:val="22"/>
        </w:rPr>
        <w:t xml:space="preserve">ontract </w:t>
      </w:r>
      <w:r w:rsidR="00982760">
        <w:rPr>
          <w:sz w:val="22"/>
          <w:szCs w:val="22"/>
        </w:rPr>
        <w:t>award</w:t>
      </w:r>
      <w:r w:rsidRPr="00853CF0">
        <w:rPr>
          <w:sz w:val="22"/>
          <w:szCs w:val="22"/>
        </w:rPr>
        <w:t xml:space="preserve"> is </w:t>
      </w:r>
      <w:r w:rsidR="00982760" w:rsidRPr="009522A8">
        <w:rPr>
          <w:sz w:val="22"/>
          <w:szCs w:val="22"/>
        </w:rPr>
        <w:t>in excess of $50,000</w:t>
      </w:r>
      <w:r w:rsidR="00194B83" w:rsidRPr="009522A8">
        <w:rPr>
          <w:sz w:val="22"/>
          <w:szCs w:val="22"/>
        </w:rPr>
        <w:t xml:space="preserve">, </w:t>
      </w:r>
      <w:proofErr w:type="gramStart"/>
      <w:r w:rsidR="00194B83" w:rsidRPr="009522A8">
        <w:rPr>
          <w:sz w:val="22"/>
          <w:szCs w:val="22"/>
        </w:rPr>
        <w:t>and</w:t>
      </w:r>
      <w:r w:rsidR="005A123A" w:rsidRPr="009522A8">
        <w:rPr>
          <w:sz w:val="22"/>
          <w:szCs w:val="22"/>
        </w:rPr>
        <w:t>;</w:t>
      </w:r>
      <w:proofErr w:type="gramEnd"/>
    </w:p>
    <w:p w14:paraId="4EE1D512" w14:textId="6EBD83F4" w:rsidR="00FE30B4" w:rsidRPr="009522A8" w:rsidRDefault="002A2AC7" w:rsidP="005B0C79">
      <w:pPr>
        <w:pStyle w:val="ListParagraph"/>
        <w:numPr>
          <w:ilvl w:val="0"/>
          <w:numId w:val="21"/>
        </w:numPr>
        <w:spacing w:after="120"/>
        <w:ind w:left="2880"/>
        <w:jc w:val="both"/>
        <w:rPr>
          <w:sz w:val="22"/>
          <w:szCs w:val="22"/>
        </w:rPr>
      </w:pPr>
      <w:proofErr w:type="gramStart"/>
      <w:r w:rsidRPr="009522A8">
        <w:rPr>
          <w:sz w:val="22"/>
          <w:szCs w:val="22"/>
        </w:rPr>
        <w:t>Performance</w:t>
      </w:r>
      <w:proofErr w:type="gramEnd"/>
      <w:r w:rsidRPr="009522A8">
        <w:rPr>
          <w:sz w:val="22"/>
          <w:szCs w:val="22"/>
        </w:rPr>
        <w:t xml:space="preserve"> Bond is required when the contract award is </w:t>
      </w:r>
      <w:proofErr w:type="gramStart"/>
      <w:r w:rsidRPr="009522A8">
        <w:rPr>
          <w:sz w:val="22"/>
          <w:szCs w:val="22"/>
        </w:rPr>
        <w:t>in excess of</w:t>
      </w:r>
      <w:proofErr w:type="gramEnd"/>
      <w:r w:rsidRPr="009522A8">
        <w:rPr>
          <w:sz w:val="22"/>
          <w:szCs w:val="22"/>
        </w:rPr>
        <w:t xml:space="preserve"> $100,000.</w:t>
      </w:r>
    </w:p>
    <w:bookmarkEnd w:id="49"/>
    <w:bookmarkEnd w:id="50"/>
    <w:p w14:paraId="17DE88C8" w14:textId="7DD59C93" w:rsidR="00B02F61" w:rsidRDefault="00B02F61" w:rsidP="005B0C79">
      <w:pPr>
        <w:ind w:left="2880"/>
        <w:jc w:val="both"/>
      </w:pPr>
      <w:r w:rsidRPr="009522A8">
        <w:t>(Note:</w:t>
      </w:r>
      <w:r w:rsidR="009522A8">
        <w:t xml:space="preserve"> </w:t>
      </w:r>
      <w:r w:rsidRPr="009522A8">
        <w:t xml:space="preserve"> Contract value is excess of $100,000, both bonds are required.)</w:t>
      </w:r>
    </w:p>
    <w:p w14:paraId="37F5FF60" w14:textId="77777777" w:rsidR="00B02F61" w:rsidRPr="00853CF0" w:rsidRDefault="00B02F61" w:rsidP="00641FC7">
      <w:pPr>
        <w:jc w:val="both"/>
      </w:pPr>
    </w:p>
    <w:p w14:paraId="1AA383D6" w14:textId="0D4821AA" w:rsidR="003D459A" w:rsidRPr="003F71A9" w:rsidRDefault="003D459A" w:rsidP="00853CF0">
      <w:pPr>
        <w:jc w:val="both"/>
      </w:pPr>
      <w:bookmarkStart w:id="51" w:name="_Toc463258238"/>
      <w:r w:rsidRPr="00853CF0">
        <w:rPr>
          <w:b/>
          <w:bCs/>
        </w:rPr>
        <w:t>SC-6.</w:t>
      </w:r>
      <w:proofErr w:type="gramStart"/>
      <w:r w:rsidRPr="00853CF0">
        <w:rPr>
          <w:b/>
          <w:bCs/>
        </w:rPr>
        <w:t>01.B</w:t>
      </w:r>
      <w:bookmarkEnd w:id="51"/>
      <w:proofErr w:type="gramEnd"/>
      <w:r w:rsidRPr="003F71A9">
        <w:tab/>
        <w:t>Delete Paragraph 6.01.</w:t>
      </w:r>
      <w:r w:rsidR="009A2A50">
        <w:t>B</w:t>
      </w:r>
      <w:r w:rsidRPr="003F71A9">
        <w:t xml:space="preserve"> in its entirety and insert the following in its place:</w:t>
      </w:r>
    </w:p>
    <w:p w14:paraId="025B97BB" w14:textId="77777777" w:rsidR="003D459A" w:rsidRPr="003F71A9" w:rsidRDefault="003D459A" w:rsidP="00853CF0">
      <w:pPr>
        <w:ind w:left="1440"/>
        <w:jc w:val="both"/>
      </w:pPr>
      <w:r w:rsidRPr="003F71A9">
        <w:lastRenderedPageBreak/>
        <w:t>SC-6.</w:t>
      </w:r>
      <w:proofErr w:type="gramStart"/>
      <w:r w:rsidRPr="003F71A9">
        <w:t>01.B.</w:t>
      </w:r>
      <w:proofErr w:type="gramEnd"/>
      <w:r w:rsidRPr="003F71A9">
        <w:tab/>
        <w:t xml:space="preserve">All bonds shall be in the form prescribed by the Contract Documents, except as provided otherwise by Laws and Regulations including, but not limited to, Chapter 2253 of the Texas Government Code and Article 7.19-1 of the Texas Insurance Code.  The bonds shall be executed by surety which shall be authorized and admitted </w:t>
      </w:r>
      <w:proofErr w:type="gramStart"/>
      <w:r w:rsidRPr="003F71A9">
        <w:t>to do</w:t>
      </w:r>
      <w:proofErr w:type="gramEnd"/>
      <w:r w:rsidRPr="003F71A9">
        <w:t xml:space="preserve"> business in the State of Texas, licensed by the State of Texas to issue surety bonds, and carry an A.M. Best Key rating of not less than A VIII.  If the amount of the bond is </w:t>
      </w:r>
      <w:proofErr w:type="gramStart"/>
      <w:r w:rsidRPr="003F71A9">
        <w:t>in excess of</w:t>
      </w:r>
      <w:proofErr w:type="gramEnd"/>
      <w:r w:rsidRPr="003F71A9">
        <w:t xml:space="preserve"> ten percent of surety's capital and surplus, surety shall furnish to Owner a written certification that surety has insured that portion of surety’s risk that exceeds ten percent of surety’s capital and surplus with one or more reinsurers who are duly authorized, accredited or trusteed to do business in the State of Texas.  If any portion of surety's obligation is reinsured, the amount reinsured shall not exceed ten percent of the reinsurer's capital and surplus.  Surety and the reinsurer(s) shall furnish additional information and documentation, if any, required by Owner for Owner to determine whether surety or its reinsurer(s) comply with the requirements of this Paragraph SC-6.</w:t>
      </w:r>
      <w:proofErr w:type="gramStart"/>
      <w:r w:rsidRPr="003F71A9">
        <w:t>01.B.</w:t>
      </w:r>
      <w:proofErr w:type="gramEnd"/>
      <w:r w:rsidRPr="003F71A9">
        <w:t xml:space="preserve">  All bonds signed by an agent or attorney-in-fact shall be accompanied by a certified copy of that individual’s authority to bind the surety.  The evidence of authority shall show that it is effective on the date the agent or attorney-in-fact signed each bond.</w:t>
      </w:r>
    </w:p>
    <w:p w14:paraId="2C648893" w14:textId="77777777" w:rsidR="00874427" w:rsidRPr="003F71A9" w:rsidRDefault="00874427" w:rsidP="00853CF0">
      <w:pPr>
        <w:jc w:val="both"/>
      </w:pPr>
      <w:bookmarkStart w:id="52" w:name="_Toc523859198"/>
    </w:p>
    <w:p w14:paraId="24F63B01" w14:textId="159C6893" w:rsidR="003D459A" w:rsidRPr="00853CF0" w:rsidRDefault="000B1A29" w:rsidP="00853CF0">
      <w:pPr>
        <w:jc w:val="both"/>
        <w:rPr>
          <w:i/>
          <w:iCs/>
        </w:rPr>
      </w:pPr>
      <w:r w:rsidRPr="003F71A9">
        <w:t>6.02</w:t>
      </w:r>
      <w:r w:rsidRPr="003F71A9">
        <w:tab/>
      </w:r>
      <w:r w:rsidR="003D459A" w:rsidRPr="00853CF0">
        <w:rPr>
          <w:i/>
          <w:iCs/>
        </w:rPr>
        <w:t>Insurance</w:t>
      </w:r>
      <w:r w:rsidR="00B1040F" w:rsidRPr="00853CF0">
        <w:rPr>
          <w:i/>
          <w:iCs/>
        </w:rPr>
        <w:t xml:space="preserve"> - </w:t>
      </w:r>
      <w:r w:rsidR="003D459A" w:rsidRPr="00853CF0">
        <w:rPr>
          <w:i/>
          <w:iCs/>
        </w:rPr>
        <w:t>General Provisions</w:t>
      </w:r>
      <w:bookmarkStart w:id="53" w:name="_Toc463258244"/>
      <w:bookmarkEnd w:id="52"/>
    </w:p>
    <w:p w14:paraId="15425116" w14:textId="65FACEDD" w:rsidR="003D459A" w:rsidRPr="003F71A9" w:rsidRDefault="003D459A" w:rsidP="00F2384B">
      <w:pPr>
        <w:jc w:val="both"/>
      </w:pPr>
      <w:r w:rsidRPr="00F2384B">
        <w:rPr>
          <w:b/>
          <w:bCs/>
        </w:rPr>
        <w:t>SC-6.</w:t>
      </w:r>
      <w:proofErr w:type="gramStart"/>
      <w:r w:rsidRPr="00F2384B">
        <w:rPr>
          <w:b/>
          <w:bCs/>
        </w:rPr>
        <w:t>02.G</w:t>
      </w:r>
      <w:bookmarkEnd w:id="53"/>
      <w:proofErr w:type="gramEnd"/>
      <w:r w:rsidRPr="003F71A9">
        <w:tab/>
        <w:t>Delete Paragraph 6.02.G in its entirety and insert the following in its place:</w:t>
      </w:r>
    </w:p>
    <w:p w14:paraId="6450F8A7" w14:textId="4D44E9F7" w:rsidR="003D459A" w:rsidRPr="003F71A9" w:rsidRDefault="003D459A" w:rsidP="00F2384B">
      <w:pPr>
        <w:tabs>
          <w:tab w:val="left" w:pos="1440"/>
        </w:tabs>
        <w:ind w:left="1440"/>
        <w:jc w:val="both"/>
      </w:pPr>
      <w:r w:rsidRPr="003F71A9">
        <w:t>SC-6.</w:t>
      </w:r>
      <w:proofErr w:type="gramStart"/>
      <w:r w:rsidRPr="003F71A9">
        <w:t>02.G</w:t>
      </w:r>
      <w:r w:rsidR="00F2384B">
        <w:t>.</w:t>
      </w:r>
      <w:proofErr w:type="gramEnd"/>
      <w:r w:rsidRPr="003F71A9">
        <w:tab/>
        <w:t>Not Used.</w:t>
      </w:r>
    </w:p>
    <w:p w14:paraId="1160161B" w14:textId="77777777" w:rsidR="003D459A" w:rsidRPr="003F71A9" w:rsidRDefault="003D459A" w:rsidP="00853CF0">
      <w:pPr>
        <w:jc w:val="both"/>
      </w:pPr>
    </w:p>
    <w:p w14:paraId="2E3CD1D1" w14:textId="30B82485" w:rsidR="003D459A" w:rsidRPr="00853CF0" w:rsidRDefault="003D459A" w:rsidP="00853CF0">
      <w:pPr>
        <w:jc w:val="both"/>
        <w:rPr>
          <w:i/>
          <w:iCs/>
        </w:rPr>
      </w:pPr>
      <w:r w:rsidRPr="003F71A9">
        <w:t>6.03</w:t>
      </w:r>
      <w:r w:rsidRPr="003F71A9">
        <w:tab/>
      </w:r>
      <w:r w:rsidRPr="00853CF0">
        <w:rPr>
          <w:i/>
          <w:iCs/>
        </w:rPr>
        <w:t>Contractor’s Insurance</w:t>
      </w:r>
    </w:p>
    <w:p w14:paraId="6E4A07C1" w14:textId="219B9B10" w:rsidR="003D459A" w:rsidRPr="003F71A9" w:rsidRDefault="00B16F6E" w:rsidP="00396B65">
      <w:pPr>
        <w:jc w:val="both"/>
      </w:pPr>
      <w:r w:rsidRPr="00396B65">
        <w:rPr>
          <w:b/>
          <w:bCs/>
        </w:rPr>
        <w:t>SC-6.</w:t>
      </w:r>
      <w:proofErr w:type="gramStart"/>
      <w:r w:rsidRPr="00396B65">
        <w:rPr>
          <w:b/>
          <w:bCs/>
        </w:rPr>
        <w:t>03.C</w:t>
      </w:r>
      <w:r w:rsidR="00D57EC7">
        <w:rPr>
          <w:b/>
          <w:bCs/>
        </w:rPr>
        <w:t>.1</w:t>
      </w:r>
      <w:r w:rsidR="004C49CF">
        <w:rPr>
          <w:b/>
          <w:bCs/>
        </w:rPr>
        <w:t>.a</w:t>
      </w:r>
      <w:proofErr w:type="gramEnd"/>
      <w:r w:rsidRPr="003F71A9">
        <w:tab/>
        <w:t>Add the following immediately after Paragraph 6.03.C.1</w:t>
      </w:r>
      <w:r w:rsidR="006E1406" w:rsidRPr="003F71A9">
        <w:t>:</w:t>
      </w:r>
    </w:p>
    <w:tbl>
      <w:tblPr>
        <w:tblStyle w:val="TableGrid"/>
        <w:tblW w:w="0" w:type="auto"/>
        <w:tblLook w:val="04A0" w:firstRow="1" w:lastRow="0" w:firstColumn="1" w:lastColumn="0" w:noHBand="0" w:noVBand="1"/>
      </w:tblPr>
      <w:tblGrid>
        <w:gridCol w:w="9350"/>
      </w:tblGrid>
      <w:tr w:rsidR="00853CF0" w:rsidRPr="00853CF0" w14:paraId="60007A98" w14:textId="77777777" w:rsidTr="00853CF0">
        <w:trPr>
          <w:trHeight w:val="2267"/>
        </w:trPr>
        <w:tc>
          <w:tcPr>
            <w:tcW w:w="9350" w:type="dxa"/>
          </w:tcPr>
          <w:p w14:paraId="59D80B85" w14:textId="77777777" w:rsidR="00853CF0" w:rsidRPr="00853CF0" w:rsidRDefault="00853CF0" w:rsidP="00533250">
            <w:pPr>
              <w:jc w:val="both"/>
              <w:rPr>
                <w:b/>
                <w:bCs/>
              </w:rPr>
            </w:pPr>
            <w:r w:rsidRPr="00853CF0">
              <w:rPr>
                <w:b/>
                <w:bCs/>
              </w:rPr>
              <w:t>NOTE TO SPECIFIER:</w:t>
            </w:r>
          </w:p>
          <w:p w14:paraId="503EC43C" w14:textId="77777777" w:rsidR="00853CF0" w:rsidRPr="00853CF0" w:rsidRDefault="00853CF0" w:rsidP="00533250">
            <w:pPr>
              <w:jc w:val="both"/>
            </w:pPr>
            <w:r w:rsidRPr="00853CF0">
              <w:t>Insert at the “blank” below other entity(</w:t>
            </w:r>
            <w:proofErr w:type="spellStart"/>
            <w:r w:rsidRPr="00853CF0">
              <w:t>ies</w:t>
            </w:r>
            <w:proofErr w:type="spellEnd"/>
            <w:r w:rsidRPr="00853CF0">
              <w:t>), if any, by legal/contractual name and address, to be additional insured on Contractor-furnished liability insurance.  Such entities may include Engineer’s consultants that will have a role during the Project’s construction phase.</w:t>
            </w:r>
          </w:p>
          <w:p w14:paraId="10712761" w14:textId="12FB0040" w:rsidR="00853CF0" w:rsidRPr="00853CF0" w:rsidRDefault="00853CF0" w:rsidP="00533250">
            <w:pPr>
              <w:jc w:val="both"/>
            </w:pPr>
            <w:r w:rsidRPr="00853CF0">
              <w:t xml:space="preserve">In the case of Texas Water Development Board (TWDB) or other funding agency-funded contracts, the funding agency shall be added as an additional </w:t>
            </w:r>
            <w:proofErr w:type="gramStart"/>
            <w:r w:rsidRPr="00853CF0">
              <w:t>insured</w:t>
            </w:r>
            <w:proofErr w:type="gramEnd"/>
            <w:r w:rsidRPr="00853CF0">
              <w:t>, as their interests may appear.  If this is the case, add the appropriate entity.</w:t>
            </w:r>
          </w:p>
        </w:tc>
      </w:tr>
    </w:tbl>
    <w:p w14:paraId="163D27B2" w14:textId="1DCD1AEB" w:rsidR="003D459A" w:rsidRPr="003F71A9" w:rsidRDefault="00EC2F23" w:rsidP="00EC2F23">
      <w:pPr>
        <w:keepLines/>
        <w:spacing w:after="240"/>
        <w:ind w:left="2160"/>
        <w:jc w:val="both"/>
      </w:pPr>
      <w:r>
        <w:t>SC-6.</w:t>
      </w:r>
      <w:proofErr w:type="gramStart"/>
      <w:r>
        <w:t>03.C.</w:t>
      </w:r>
      <w:proofErr w:type="gramEnd"/>
      <w:r>
        <w:t>1.</w:t>
      </w:r>
      <w:r w:rsidR="003D459A" w:rsidRPr="003F71A9">
        <w:t>a.</w:t>
      </w:r>
      <w:r w:rsidR="003D459A" w:rsidRPr="003F71A9">
        <w:tab/>
        <w:t>In addition to the individuals or entities specified above, include as additional insured, or loss payees as their interest may appear, the following:</w:t>
      </w:r>
    </w:p>
    <w:p w14:paraId="0862B3BE" w14:textId="5AFB0E4A" w:rsidR="003D459A" w:rsidRPr="003F71A9" w:rsidRDefault="003D459A" w:rsidP="00853CF0">
      <w:pPr>
        <w:keepLines/>
        <w:ind w:left="3600"/>
        <w:jc w:val="both"/>
      </w:pPr>
      <w:r w:rsidRPr="003F71A9">
        <w:t>1)</w:t>
      </w:r>
      <w:r w:rsidRPr="003F71A9">
        <w:tab/>
      </w:r>
      <w:r w:rsidRPr="003F71A9">
        <w:rPr>
          <w:highlight w:val="yellow"/>
        </w:rPr>
        <w:t>______</w:t>
      </w:r>
      <w:r w:rsidR="006E1406" w:rsidRPr="003F71A9">
        <w:rPr>
          <w:highlight w:val="yellow"/>
        </w:rPr>
        <w:t>____</w:t>
      </w:r>
      <w:r w:rsidRPr="003F71A9">
        <w:rPr>
          <w:highlight w:val="yellow"/>
        </w:rPr>
        <w:t>____</w:t>
      </w:r>
      <w:r w:rsidRPr="003F71A9">
        <w:t>.</w:t>
      </w:r>
    </w:p>
    <w:p w14:paraId="4D962962" w14:textId="77777777" w:rsidR="003D459A" w:rsidRPr="003F71A9" w:rsidRDefault="003D459A" w:rsidP="00853CF0">
      <w:pPr>
        <w:jc w:val="both"/>
      </w:pPr>
    </w:p>
    <w:p w14:paraId="14BE78A2" w14:textId="3EBCA442" w:rsidR="003D459A" w:rsidRPr="003F71A9" w:rsidRDefault="003D459A" w:rsidP="00853CF0">
      <w:pPr>
        <w:jc w:val="both"/>
      </w:pPr>
      <w:bookmarkStart w:id="54" w:name="_Toc463258241"/>
      <w:r w:rsidRPr="00426F11">
        <w:rPr>
          <w:b/>
          <w:bCs/>
        </w:rPr>
        <w:t>SC-6.</w:t>
      </w:r>
      <w:proofErr w:type="gramStart"/>
      <w:r w:rsidRPr="00426F11">
        <w:rPr>
          <w:b/>
          <w:bCs/>
        </w:rPr>
        <w:t>03.C</w:t>
      </w:r>
      <w:bookmarkEnd w:id="54"/>
      <w:r w:rsidR="00E96E5E">
        <w:rPr>
          <w:b/>
          <w:bCs/>
        </w:rPr>
        <w:t>.</w:t>
      </w:r>
      <w:proofErr w:type="gramEnd"/>
      <w:r w:rsidR="00E96E5E">
        <w:rPr>
          <w:b/>
          <w:bCs/>
        </w:rPr>
        <w:t>6</w:t>
      </w:r>
      <w:r w:rsidR="006E1406" w:rsidRPr="003F71A9">
        <w:tab/>
      </w:r>
      <w:r w:rsidRPr="003F71A9">
        <w:t>Add the following immediately after Paragraph 6.03.C.5:</w:t>
      </w:r>
    </w:p>
    <w:p w14:paraId="6799F1B9" w14:textId="0EAAA4B1" w:rsidR="003D459A" w:rsidRPr="003F71A9" w:rsidRDefault="003D459A" w:rsidP="00114993">
      <w:pPr>
        <w:ind w:left="1440"/>
        <w:jc w:val="both"/>
      </w:pPr>
      <w:r w:rsidRPr="003F71A9">
        <w:t>SC-6.</w:t>
      </w:r>
      <w:proofErr w:type="gramStart"/>
      <w:r w:rsidRPr="003F71A9">
        <w:t>03.C.</w:t>
      </w:r>
      <w:proofErr w:type="gramEnd"/>
      <w:r w:rsidR="00300451">
        <w:t>6</w:t>
      </w:r>
      <w:r w:rsidR="00AF76A6">
        <w:t>.</w:t>
      </w:r>
      <w:r w:rsidRPr="003F71A9">
        <w:tab/>
        <w:t>If, at any time, the required insurance policies are canceled, terminated, or modified so that the insurance is not in full force and effect as required under the Contract Documents, Owner may terminate for cause in accordance with Paragraph 16.02 of the General Conditions or, where possible, obtain insurance coverage equal to that required by the Contract Documents, the full cost of which will be charged to Contractor and deducted from any payments due Contractor.</w:t>
      </w:r>
    </w:p>
    <w:p w14:paraId="524E5A22" w14:textId="58E66EA2" w:rsidR="003D459A" w:rsidRDefault="00874427" w:rsidP="00114993">
      <w:pPr>
        <w:ind w:left="2880" w:hanging="720"/>
        <w:jc w:val="both"/>
      </w:pPr>
      <w:r w:rsidRPr="003F71A9">
        <w:lastRenderedPageBreak/>
        <w:t>a.</w:t>
      </w:r>
      <w:r w:rsidRPr="003F71A9">
        <w:tab/>
      </w:r>
      <w:r w:rsidR="003D459A" w:rsidRPr="003F71A9">
        <w:t>Each Contractor shall require his subcontractors, at all tiers, to carry insurance coverages satisfactory to the Contractor and to provide evidence of such insurance as specified herein.</w:t>
      </w:r>
    </w:p>
    <w:p w14:paraId="1B2F2AD9" w14:textId="77777777" w:rsidR="00114993" w:rsidRPr="003F71A9" w:rsidRDefault="00114993" w:rsidP="00114993">
      <w:pPr>
        <w:ind w:left="720" w:hanging="720"/>
        <w:jc w:val="both"/>
      </w:pPr>
    </w:p>
    <w:tbl>
      <w:tblPr>
        <w:tblStyle w:val="TableGrid"/>
        <w:tblW w:w="0" w:type="auto"/>
        <w:tblLook w:val="04A0" w:firstRow="1" w:lastRow="0" w:firstColumn="1" w:lastColumn="0" w:noHBand="0" w:noVBand="1"/>
      </w:tblPr>
      <w:tblGrid>
        <w:gridCol w:w="9350"/>
      </w:tblGrid>
      <w:tr w:rsidR="00114993" w:rsidRPr="00114993" w14:paraId="2B8AAC95" w14:textId="77777777" w:rsidTr="00A36507">
        <w:trPr>
          <w:trHeight w:val="1106"/>
        </w:trPr>
        <w:tc>
          <w:tcPr>
            <w:tcW w:w="9350" w:type="dxa"/>
          </w:tcPr>
          <w:p w14:paraId="4C01BC89" w14:textId="77777777" w:rsidR="00114993" w:rsidRPr="00114993" w:rsidRDefault="00114993" w:rsidP="00533250">
            <w:pPr>
              <w:jc w:val="both"/>
              <w:rPr>
                <w:b/>
                <w:bCs/>
              </w:rPr>
            </w:pPr>
            <w:r w:rsidRPr="00114993">
              <w:rPr>
                <w:b/>
                <w:bCs/>
              </w:rPr>
              <w:t>NOTE TO SPECIFIER:</w:t>
            </w:r>
          </w:p>
          <w:p w14:paraId="4E0B88C4" w14:textId="79AAC3B6" w:rsidR="00114993" w:rsidRPr="00114993" w:rsidRDefault="00114993" w:rsidP="00A36507">
            <w:pPr>
              <w:spacing w:before="0" w:after="0"/>
              <w:jc w:val="both"/>
            </w:pPr>
            <w:r w:rsidRPr="00114993">
              <w:t>If answer is "will not" as shown below, add the words "so long as Contractor will accept payment at completion of the Project, with no provision for progress payments."</w:t>
            </w:r>
          </w:p>
        </w:tc>
      </w:tr>
    </w:tbl>
    <w:p w14:paraId="4EF32305" w14:textId="77777777" w:rsidR="003D459A" w:rsidRPr="003F71A9" w:rsidRDefault="003D459A" w:rsidP="00A36507">
      <w:pPr>
        <w:ind w:left="2880"/>
        <w:jc w:val="both"/>
      </w:pPr>
    </w:p>
    <w:p w14:paraId="60934FD4" w14:textId="608B1DDE" w:rsidR="003D459A" w:rsidRPr="003F71A9" w:rsidRDefault="003D459A" w:rsidP="00A36507">
      <w:pPr>
        <w:ind w:left="2880"/>
        <w:jc w:val="both"/>
      </w:pPr>
      <w:bookmarkStart w:id="55" w:name="_Toc185834905"/>
      <w:r w:rsidRPr="003F71A9">
        <w:t>For purposes of this Bid, a Payment Bond will be required in an amount equal to the Bid Price and a Performance Bond (will) or (will not) be required in a like amount.</w:t>
      </w:r>
      <w:bookmarkEnd w:id="55"/>
    </w:p>
    <w:p w14:paraId="0E6A7021" w14:textId="77777777" w:rsidR="003D459A" w:rsidRPr="003F71A9" w:rsidRDefault="003D459A" w:rsidP="00A36507">
      <w:pPr>
        <w:jc w:val="both"/>
      </w:pPr>
    </w:p>
    <w:p w14:paraId="245C5BFC" w14:textId="4A85E794" w:rsidR="003D459A" w:rsidRPr="003F71A9" w:rsidRDefault="003D459A" w:rsidP="00853CF0">
      <w:pPr>
        <w:jc w:val="both"/>
      </w:pPr>
      <w:bookmarkStart w:id="56" w:name="_Toc463258242"/>
      <w:r w:rsidRPr="00A36507">
        <w:rPr>
          <w:b/>
          <w:bCs/>
        </w:rPr>
        <w:t>SC-6.</w:t>
      </w:r>
      <w:proofErr w:type="gramStart"/>
      <w:r w:rsidRPr="00A36507">
        <w:rPr>
          <w:b/>
          <w:bCs/>
        </w:rPr>
        <w:t>03.C.</w:t>
      </w:r>
      <w:bookmarkEnd w:id="56"/>
      <w:proofErr w:type="gramEnd"/>
      <w:r w:rsidR="00E96E5E">
        <w:rPr>
          <w:b/>
          <w:bCs/>
        </w:rPr>
        <w:t>7</w:t>
      </w:r>
      <w:r w:rsidRPr="003F71A9">
        <w:tab/>
        <w:t>Add the following immediately after Paragraph 6.03.C.</w:t>
      </w:r>
      <w:r w:rsidR="00E96E5E">
        <w:t>6</w:t>
      </w:r>
      <w:r w:rsidRPr="003F71A9">
        <w:t>:</w:t>
      </w:r>
    </w:p>
    <w:p w14:paraId="1E237ECC" w14:textId="3ABE63D5" w:rsidR="007A11F0" w:rsidRPr="003F71A9" w:rsidRDefault="003D459A" w:rsidP="00A36507">
      <w:pPr>
        <w:ind w:left="1440"/>
        <w:jc w:val="both"/>
      </w:pPr>
      <w:r w:rsidRPr="003F71A9">
        <w:t>SC-6.</w:t>
      </w:r>
      <w:proofErr w:type="gramStart"/>
      <w:r w:rsidRPr="003F71A9">
        <w:t>03.C.</w:t>
      </w:r>
      <w:proofErr w:type="gramEnd"/>
      <w:r w:rsidR="00E96E5E">
        <w:t>7.</w:t>
      </w:r>
      <w:r w:rsidR="005303D0" w:rsidRPr="003F71A9">
        <w:tab/>
      </w:r>
      <w:r w:rsidRPr="003F71A9">
        <w:t>Contractor shall furnish to Owner and each other additional insured identified in the Contract Documents, to whom evidence of insurance has been issued, evidence satisfactory to Owner and other such additional insured of continuation of such insurance at final payment and for a duration thereafter equal to the correction period required under Paragraph 15.08.</w:t>
      </w:r>
    </w:p>
    <w:p w14:paraId="5D7E5A1F" w14:textId="62CA7FEB" w:rsidR="007A11F0" w:rsidRPr="003F71A9" w:rsidRDefault="007A11F0" w:rsidP="00853CF0">
      <w:pPr>
        <w:jc w:val="both"/>
      </w:pPr>
    </w:p>
    <w:tbl>
      <w:tblPr>
        <w:tblStyle w:val="TableGrid"/>
        <w:tblW w:w="0" w:type="auto"/>
        <w:tblLook w:val="04A0" w:firstRow="1" w:lastRow="0" w:firstColumn="1" w:lastColumn="0" w:noHBand="0" w:noVBand="1"/>
      </w:tblPr>
      <w:tblGrid>
        <w:gridCol w:w="9350"/>
      </w:tblGrid>
      <w:tr w:rsidR="00A36507" w:rsidRPr="00A36507" w14:paraId="2EF54AF5" w14:textId="77777777" w:rsidTr="00A36507">
        <w:trPr>
          <w:trHeight w:val="1403"/>
        </w:trPr>
        <w:tc>
          <w:tcPr>
            <w:tcW w:w="9350" w:type="dxa"/>
          </w:tcPr>
          <w:p w14:paraId="23CAE787" w14:textId="77777777" w:rsidR="00A36507" w:rsidRPr="00A36507" w:rsidRDefault="00A36507" w:rsidP="00A36507">
            <w:pPr>
              <w:spacing w:before="0" w:after="0"/>
              <w:jc w:val="both"/>
              <w:rPr>
                <w:b/>
                <w:bCs/>
              </w:rPr>
            </w:pPr>
            <w:r w:rsidRPr="00A36507">
              <w:rPr>
                <w:b/>
                <w:bCs/>
              </w:rPr>
              <w:t>NOTE TO SPECIFIER:</w:t>
            </w:r>
          </w:p>
          <w:p w14:paraId="43124531" w14:textId="3A20E3DC" w:rsidR="00A36507" w:rsidRPr="00A36507" w:rsidRDefault="00A36507" w:rsidP="00A36507">
            <w:pPr>
              <w:spacing w:before="0" w:after="0"/>
              <w:jc w:val="both"/>
            </w:pPr>
            <w:r w:rsidRPr="00A36507">
              <w:t xml:space="preserve">SC-6.03.C is a </w:t>
            </w:r>
            <w:r w:rsidRPr="00A36507">
              <w:rPr>
                <w:b/>
                <w:bCs/>
              </w:rPr>
              <w:t>MANDATORY PROVISION</w:t>
            </w:r>
            <w:r w:rsidRPr="00A36507">
              <w:t xml:space="preserve">.  It is recommended that the required insurance coverages and limits be evaluated by the Owner’s legal counsel and risk advisor(s) for each individual project.  The Engineer should obtain from </w:t>
            </w:r>
            <w:proofErr w:type="gramStart"/>
            <w:r w:rsidRPr="00A36507">
              <w:t>Owner</w:t>
            </w:r>
            <w:proofErr w:type="gramEnd"/>
            <w:r w:rsidRPr="00A36507">
              <w:t xml:space="preserve"> the Owner’s direction regarding required insurance coverages and limits.  Consider using EJCDC C-051 and EJCDC C-052 for this purpose.</w:t>
            </w:r>
          </w:p>
        </w:tc>
      </w:tr>
    </w:tbl>
    <w:p w14:paraId="7160E480" w14:textId="77777777" w:rsidR="005303D0" w:rsidRPr="003F71A9" w:rsidRDefault="005303D0" w:rsidP="00853CF0">
      <w:pPr>
        <w:jc w:val="both"/>
      </w:pPr>
      <w:bookmarkStart w:id="57" w:name="_Toc463258243"/>
    </w:p>
    <w:p w14:paraId="15E35B3D" w14:textId="77777777" w:rsidR="0027195A" w:rsidRDefault="0027195A">
      <w:pPr>
        <w:spacing w:before="0" w:after="160" w:line="259" w:lineRule="auto"/>
        <w:rPr>
          <w:b/>
          <w:bCs/>
        </w:rPr>
      </w:pPr>
      <w:r>
        <w:rPr>
          <w:b/>
          <w:bCs/>
        </w:rPr>
        <w:br w:type="page"/>
      </w:r>
    </w:p>
    <w:p w14:paraId="1B2A04AE" w14:textId="47D6C8D4" w:rsidR="003D459A" w:rsidRPr="003F71A9" w:rsidRDefault="003D459A" w:rsidP="00853CF0">
      <w:pPr>
        <w:jc w:val="both"/>
      </w:pPr>
      <w:r w:rsidRPr="00B565EF">
        <w:rPr>
          <w:b/>
          <w:bCs/>
        </w:rPr>
        <w:lastRenderedPageBreak/>
        <w:t>SC-6.</w:t>
      </w:r>
      <w:proofErr w:type="gramStart"/>
      <w:r w:rsidRPr="00B565EF">
        <w:rPr>
          <w:b/>
          <w:bCs/>
        </w:rPr>
        <w:t>03.</w:t>
      </w:r>
      <w:bookmarkEnd w:id="57"/>
      <w:r w:rsidRPr="00B565EF">
        <w:rPr>
          <w:b/>
          <w:bCs/>
        </w:rPr>
        <w:t>D</w:t>
      </w:r>
      <w:proofErr w:type="gramEnd"/>
      <w:r w:rsidRPr="003F71A9">
        <w:tab/>
        <w:t>Add the following new Paragraph 6.03.D:</w:t>
      </w:r>
    </w:p>
    <w:p w14:paraId="0DBD8D2F" w14:textId="593FADCE" w:rsidR="003D459A" w:rsidRPr="003F71A9" w:rsidRDefault="001768B9" w:rsidP="001768B9">
      <w:pPr>
        <w:ind w:left="1440"/>
        <w:jc w:val="both"/>
      </w:pPr>
      <w:r>
        <w:t>SC-6.</w:t>
      </w:r>
      <w:proofErr w:type="gramStart"/>
      <w:r>
        <w:t>03.</w:t>
      </w:r>
      <w:r w:rsidR="003D459A" w:rsidRPr="003F71A9">
        <w:t>D.</w:t>
      </w:r>
      <w:proofErr w:type="gramEnd"/>
      <w:r w:rsidR="003D459A" w:rsidRPr="003F71A9">
        <w:tab/>
        <w:t>The limits of liability for the insurance required by Paragraph 6.03 of the General Conditions shall provide coverage for not less than the following amounts or greater where required by Laws and Regulations:</w:t>
      </w:r>
    </w:p>
    <w:p w14:paraId="526D5C15" w14:textId="77777777" w:rsidR="00010056" w:rsidRPr="003F71A9" w:rsidRDefault="00010056" w:rsidP="00853CF0">
      <w:pPr>
        <w:jc w:val="both"/>
      </w:pPr>
    </w:p>
    <w:tbl>
      <w:tblPr>
        <w:tblStyle w:val="TableGrid"/>
        <w:tblW w:w="0" w:type="auto"/>
        <w:tblLook w:val="04A0" w:firstRow="1" w:lastRow="0" w:firstColumn="1" w:lastColumn="0" w:noHBand="0" w:noVBand="1"/>
      </w:tblPr>
      <w:tblGrid>
        <w:gridCol w:w="9350"/>
      </w:tblGrid>
      <w:tr w:rsidR="00B565EF" w:rsidRPr="00B565EF" w14:paraId="1A9AB13F" w14:textId="77777777" w:rsidTr="00B565EF">
        <w:trPr>
          <w:trHeight w:val="800"/>
        </w:trPr>
        <w:tc>
          <w:tcPr>
            <w:tcW w:w="9350" w:type="dxa"/>
          </w:tcPr>
          <w:p w14:paraId="22374A48" w14:textId="77777777" w:rsidR="00B565EF" w:rsidRPr="00B565EF" w:rsidRDefault="00B565EF" w:rsidP="00B565EF">
            <w:pPr>
              <w:spacing w:before="0" w:after="0"/>
              <w:jc w:val="both"/>
              <w:rPr>
                <w:b/>
                <w:bCs/>
              </w:rPr>
            </w:pPr>
            <w:r w:rsidRPr="00B565EF">
              <w:rPr>
                <w:b/>
                <w:bCs/>
              </w:rPr>
              <w:t>NOTE TO SPECIFIER:</w:t>
            </w:r>
          </w:p>
          <w:p w14:paraId="379CEF72" w14:textId="3E295E82" w:rsidR="00B565EF" w:rsidRPr="00B565EF" w:rsidRDefault="00B565EF" w:rsidP="00B565EF">
            <w:pPr>
              <w:spacing w:before="0" w:after="0"/>
              <w:jc w:val="both"/>
            </w:pPr>
            <w:r w:rsidRPr="00EC7471">
              <w:rPr>
                <w:b/>
                <w:bCs/>
                <w:u w:val="single"/>
              </w:rPr>
              <w:t>SC-6.</w:t>
            </w:r>
            <w:proofErr w:type="gramStart"/>
            <w:r w:rsidRPr="00EC7471">
              <w:rPr>
                <w:b/>
                <w:bCs/>
                <w:u w:val="single"/>
              </w:rPr>
              <w:t>03.D.</w:t>
            </w:r>
            <w:proofErr w:type="gramEnd"/>
            <w:r w:rsidRPr="00EC7471">
              <w:rPr>
                <w:b/>
                <w:bCs/>
                <w:u w:val="single"/>
              </w:rPr>
              <w:t>1 is a mandatory Supplementary Condition</w:t>
            </w:r>
            <w:r w:rsidRPr="00B565EF">
              <w:t>, for it specifies the limits of the coverages and requirements for the workers’ compensation liability insurance required in GC-6.03.</w:t>
            </w:r>
          </w:p>
        </w:tc>
      </w:tr>
    </w:tbl>
    <w:p w14:paraId="6B2A3800" w14:textId="77777777" w:rsidR="003D459A" w:rsidRPr="003F71A9" w:rsidRDefault="003D459A" w:rsidP="00853CF0">
      <w:pPr>
        <w:jc w:val="both"/>
      </w:pPr>
    </w:p>
    <w:p w14:paraId="4DB35188" w14:textId="0088FBC6" w:rsidR="003D459A" w:rsidRDefault="003D459A" w:rsidP="0027195A">
      <w:pPr>
        <w:pStyle w:val="ListParagraph"/>
        <w:numPr>
          <w:ilvl w:val="0"/>
          <w:numId w:val="22"/>
        </w:numPr>
        <w:ind w:hanging="720"/>
        <w:jc w:val="both"/>
        <w:rPr>
          <w:sz w:val="22"/>
          <w:szCs w:val="22"/>
        </w:rPr>
      </w:pPr>
      <w:r w:rsidRPr="000758CE">
        <w:rPr>
          <w:sz w:val="22"/>
          <w:szCs w:val="22"/>
        </w:rPr>
        <w:t>Workers' Compensation and Employer’s Liability Insurance:</w:t>
      </w:r>
    </w:p>
    <w:p w14:paraId="7A5BE0B9" w14:textId="77777777" w:rsidR="00533250" w:rsidRPr="00533250" w:rsidRDefault="00533250" w:rsidP="0027195A">
      <w:pPr>
        <w:spacing w:before="0" w:after="0"/>
        <w:ind w:left="2160"/>
        <w:jc w:val="both"/>
      </w:pPr>
    </w:p>
    <w:p w14:paraId="3C1A212D" w14:textId="7F0B1DD2" w:rsidR="003D459A" w:rsidRPr="000758CE" w:rsidRDefault="003D459A" w:rsidP="000758CE">
      <w:pPr>
        <w:pStyle w:val="ListParagraph"/>
        <w:numPr>
          <w:ilvl w:val="0"/>
          <w:numId w:val="23"/>
        </w:numPr>
        <w:spacing w:after="240"/>
        <w:ind w:hanging="720"/>
        <w:jc w:val="both"/>
        <w:rPr>
          <w:sz w:val="22"/>
          <w:szCs w:val="22"/>
        </w:rPr>
      </w:pPr>
      <w:r w:rsidRPr="000758CE">
        <w:rPr>
          <w:sz w:val="22"/>
          <w:szCs w:val="22"/>
        </w:rPr>
        <w:t>State:</w:t>
      </w:r>
      <w:r w:rsidRPr="000758CE">
        <w:rPr>
          <w:sz w:val="22"/>
          <w:szCs w:val="22"/>
        </w:rPr>
        <w:tab/>
      </w:r>
      <w:r w:rsidRPr="000758CE">
        <w:rPr>
          <w:sz w:val="22"/>
          <w:szCs w:val="22"/>
        </w:rPr>
        <w:tab/>
      </w:r>
      <w:r w:rsidR="007542C9" w:rsidRPr="000758CE">
        <w:rPr>
          <w:sz w:val="22"/>
          <w:szCs w:val="22"/>
        </w:rPr>
        <w:tab/>
      </w:r>
      <w:r w:rsidRPr="000758CE">
        <w:rPr>
          <w:sz w:val="22"/>
          <w:szCs w:val="22"/>
        </w:rPr>
        <w:t>Statutory</w:t>
      </w:r>
    </w:p>
    <w:p w14:paraId="716FBD74" w14:textId="37F6559D" w:rsidR="003D459A" w:rsidRPr="000758CE" w:rsidRDefault="003D459A" w:rsidP="000758CE">
      <w:pPr>
        <w:pStyle w:val="ListParagraph"/>
        <w:numPr>
          <w:ilvl w:val="0"/>
          <w:numId w:val="23"/>
        </w:numPr>
        <w:spacing w:after="240"/>
        <w:ind w:hanging="720"/>
        <w:jc w:val="both"/>
        <w:rPr>
          <w:sz w:val="22"/>
          <w:szCs w:val="22"/>
        </w:rPr>
      </w:pPr>
      <w:r w:rsidRPr="000758CE">
        <w:rPr>
          <w:sz w:val="22"/>
          <w:szCs w:val="22"/>
        </w:rPr>
        <w:t>Employer's Liability:</w:t>
      </w:r>
      <w:r w:rsidRPr="000758CE">
        <w:rPr>
          <w:sz w:val="22"/>
          <w:szCs w:val="22"/>
        </w:rPr>
        <w:tab/>
        <w:t>In accordance with Table 00800</w:t>
      </w:r>
      <w:r w:rsidRPr="000758CE">
        <w:rPr>
          <w:sz w:val="22"/>
          <w:szCs w:val="22"/>
        </w:rPr>
        <w:noBreakHyphen/>
        <w:t>1 of</w:t>
      </w:r>
      <w:r w:rsidR="00FD7379" w:rsidRPr="000758CE">
        <w:rPr>
          <w:sz w:val="22"/>
          <w:szCs w:val="22"/>
        </w:rPr>
        <w:t xml:space="preserve"> </w:t>
      </w:r>
      <w:r w:rsidRPr="000758CE">
        <w:rPr>
          <w:sz w:val="22"/>
          <w:szCs w:val="22"/>
        </w:rPr>
        <w:t>these Supplementary Conditions.</w:t>
      </w:r>
    </w:p>
    <w:p w14:paraId="7F5AC1D9" w14:textId="792546BE" w:rsidR="007542C9" w:rsidRPr="000758CE" w:rsidRDefault="007542C9" w:rsidP="000758CE">
      <w:pPr>
        <w:pStyle w:val="ListParagraph"/>
        <w:numPr>
          <w:ilvl w:val="0"/>
          <w:numId w:val="23"/>
        </w:numPr>
        <w:ind w:hanging="720"/>
        <w:jc w:val="both"/>
        <w:rPr>
          <w:sz w:val="22"/>
          <w:szCs w:val="22"/>
        </w:rPr>
      </w:pPr>
      <w:r w:rsidRPr="000758CE">
        <w:rPr>
          <w:i/>
          <w:iCs/>
          <w:sz w:val="22"/>
          <w:szCs w:val="22"/>
        </w:rPr>
        <w:t>Terminology</w:t>
      </w:r>
      <w:r w:rsidRPr="000758CE">
        <w:rPr>
          <w:sz w:val="22"/>
          <w:szCs w:val="22"/>
        </w:rPr>
        <w:t>:</w:t>
      </w:r>
      <w:r w:rsidRPr="000758CE">
        <w:rPr>
          <w:sz w:val="22"/>
          <w:szCs w:val="22"/>
        </w:rPr>
        <w:tab/>
        <w:t>The following terms are not defined but when used in this Paragraph SC-6.</w:t>
      </w:r>
      <w:proofErr w:type="gramStart"/>
      <w:r w:rsidRPr="000758CE">
        <w:rPr>
          <w:sz w:val="22"/>
          <w:szCs w:val="22"/>
        </w:rPr>
        <w:t>03.D</w:t>
      </w:r>
      <w:proofErr w:type="gramEnd"/>
      <w:r w:rsidRPr="000758CE">
        <w:rPr>
          <w:sz w:val="22"/>
          <w:szCs w:val="22"/>
        </w:rPr>
        <w:t xml:space="preserve"> for workers’ compensation insurance, and have the meanings indicated below:</w:t>
      </w:r>
    </w:p>
    <w:p w14:paraId="313B82AC" w14:textId="77777777" w:rsidR="003D459A" w:rsidRPr="000758CE" w:rsidRDefault="003D459A" w:rsidP="0070096E">
      <w:pPr>
        <w:pStyle w:val="ListParagraph"/>
        <w:numPr>
          <w:ilvl w:val="0"/>
          <w:numId w:val="24"/>
        </w:numPr>
        <w:spacing w:before="120" w:after="120"/>
        <w:ind w:left="3960"/>
        <w:jc w:val="both"/>
        <w:rPr>
          <w:sz w:val="22"/>
          <w:szCs w:val="22"/>
        </w:rPr>
      </w:pPr>
      <w:r w:rsidRPr="000758CE">
        <w:rPr>
          <w:sz w:val="22"/>
          <w:szCs w:val="22"/>
        </w:rPr>
        <w:t>Certificate of coverage: A copy of a certificate of insurance, a certificate of authority to self-insure, issued by the Texas Workers Compensation Commission, or a coverage agreement (TWCC-81, TWCC-82, TWCC-83, or TWCC-84), showing statutory workers' compensation insurance coverage for the person's or entity's employees providing services on the Project, for the duration of the Project.  Contractor shall not execute TWCC Forms 83 or 85 or other form that precludes coverage under Contractor’s policy if Contractor hires a Subcontractor or service provider without worker's compensation insurance.</w:t>
      </w:r>
    </w:p>
    <w:p w14:paraId="466C8CA8" w14:textId="77777777" w:rsidR="003D459A" w:rsidRPr="000758CE" w:rsidRDefault="003D459A" w:rsidP="0070096E">
      <w:pPr>
        <w:pStyle w:val="ListParagraph"/>
        <w:numPr>
          <w:ilvl w:val="0"/>
          <w:numId w:val="24"/>
        </w:numPr>
        <w:spacing w:before="120" w:after="120"/>
        <w:ind w:left="3960"/>
        <w:jc w:val="both"/>
        <w:rPr>
          <w:sz w:val="22"/>
          <w:szCs w:val="22"/>
        </w:rPr>
      </w:pPr>
      <w:r w:rsidRPr="000758CE">
        <w:rPr>
          <w:sz w:val="22"/>
          <w:szCs w:val="22"/>
        </w:rPr>
        <w:t>Duration of the Project: Is the time from the Contractor’s beginning work on the Project until the time Contractor's and Subcontractor’s obligations under the Contract Documents are fully complete.</w:t>
      </w:r>
    </w:p>
    <w:p w14:paraId="7D3F3049" w14:textId="77777777" w:rsidR="003D459A" w:rsidRPr="000758CE" w:rsidRDefault="003D459A" w:rsidP="0070096E">
      <w:pPr>
        <w:pStyle w:val="ListParagraph"/>
        <w:numPr>
          <w:ilvl w:val="0"/>
          <w:numId w:val="24"/>
        </w:numPr>
        <w:spacing w:before="120" w:after="240"/>
        <w:ind w:left="3960"/>
        <w:jc w:val="both"/>
        <w:rPr>
          <w:sz w:val="22"/>
          <w:szCs w:val="22"/>
        </w:rPr>
      </w:pPr>
      <w:r w:rsidRPr="000758CE">
        <w:rPr>
          <w:sz w:val="22"/>
          <w:szCs w:val="22"/>
        </w:rPr>
        <w:t xml:space="preserve">Contractor and Subcontractors (as indicated in Texas Labor Code §406.5096) includes all persons or entities performing all or part of the Work, regardless of whether that person or entity contracted directly with Contractor and regardless of whether that person or entity has employees.  This includes, without limitation, independent contractors, Subcontractors, leasing companies, motor carriers, owner-operators, employees of any such entity, or employees of any entity which furnishes persons to provide services on the Project.  "Services" include, without limitation, providing, hauling, or delivering equipment or materials, or providing labor, transportation, or other services related to the Project.  "Services" does not include activities unrelated to the Project, </w:t>
      </w:r>
      <w:r w:rsidRPr="000758CE">
        <w:rPr>
          <w:sz w:val="22"/>
          <w:szCs w:val="22"/>
        </w:rPr>
        <w:lastRenderedPageBreak/>
        <w:t>such as food or beverage vendors, office supply deliveries, and delivery of portable toilets or portable sanitary facilities.</w:t>
      </w:r>
    </w:p>
    <w:p w14:paraId="4F02D9E2" w14:textId="77777777" w:rsidR="003D459A" w:rsidRPr="000758CE" w:rsidRDefault="003D459A" w:rsidP="000758CE">
      <w:pPr>
        <w:pStyle w:val="ListParagraph"/>
        <w:numPr>
          <w:ilvl w:val="0"/>
          <w:numId w:val="23"/>
        </w:numPr>
        <w:spacing w:after="120"/>
        <w:ind w:hanging="720"/>
        <w:jc w:val="both"/>
        <w:rPr>
          <w:sz w:val="22"/>
          <w:szCs w:val="22"/>
        </w:rPr>
      </w:pPr>
      <w:r w:rsidRPr="000758CE">
        <w:rPr>
          <w:sz w:val="22"/>
          <w:szCs w:val="22"/>
        </w:rPr>
        <w:t>Comply with the following relative to Worker's Compensation and Employer's Liability insurance:</w:t>
      </w:r>
    </w:p>
    <w:p w14:paraId="513A1EB0" w14:textId="77777777" w:rsidR="00C14154" w:rsidRPr="0070096E" w:rsidRDefault="00C14154" w:rsidP="0070096E">
      <w:pPr>
        <w:ind w:left="3960"/>
        <w:jc w:val="both"/>
      </w:pPr>
    </w:p>
    <w:p w14:paraId="74B94BBD" w14:textId="1BFF0072" w:rsidR="003D459A" w:rsidRPr="0070096E" w:rsidRDefault="003D459A" w:rsidP="0027195A">
      <w:pPr>
        <w:pStyle w:val="ListParagraph"/>
        <w:numPr>
          <w:ilvl w:val="0"/>
          <w:numId w:val="25"/>
        </w:numPr>
        <w:spacing w:before="120" w:after="240"/>
        <w:ind w:left="3960"/>
        <w:jc w:val="both"/>
        <w:rPr>
          <w:sz w:val="22"/>
          <w:szCs w:val="22"/>
        </w:rPr>
      </w:pPr>
      <w:r w:rsidRPr="0070096E">
        <w:rPr>
          <w:i/>
          <w:iCs/>
          <w:sz w:val="22"/>
          <w:szCs w:val="22"/>
        </w:rPr>
        <w:t>Waiver of Subrogation Relative to Workers’ Compensation Insurance</w:t>
      </w:r>
      <w:r w:rsidRPr="0070096E">
        <w:rPr>
          <w:sz w:val="22"/>
          <w:szCs w:val="22"/>
        </w:rPr>
        <w:t>:</w:t>
      </w:r>
      <w:r w:rsidR="0070096E">
        <w:rPr>
          <w:sz w:val="22"/>
          <w:szCs w:val="22"/>
        </w:rPr>
        <w:t xml:space="preserve"> </w:t>
      </w:r>
      <w:r w:rsidRPr="0070096E">
        <w:rPr>
          <w:sz w:val="22"/>
          <w:szCs w:val="22"/>
        </w:rPr>
        <w:t xml:space="preserve"> The policy shall be endorsed to provide that insurer waives any right of subrogation that insurer may acquire against Owner, Engineer, Engineer's consultants, and others named in the Contract Documents as additional insured relative to Contractor’s liability insurance, by reason of any payment made on account of injury, including death resulting therefrom, sustained by an employee of the insured.</w:t>
      </w:r>
    </w:p>
    <w:p w14:paraId="7EDF0391" w14:textId="77777777" w:rsidR="003D459A" w:rsidRPr="0070096E" w:rsidRDefault="003D459A" w:rsidP="0027195A">
      <w:pPr>
        <w:pStyle w:val="ListParagraph"/>
        <w:numPr>
          <w:ilvl w:val="0"/>
          <w:numId w:val="25"/>
        </w:numPr>
        <w:spacing w:before="120" w:after="240"/>
        <w:ind w:left="3960"/>
        <w:jc w:val="both"/>
        <w:rPr>
          <w:sz w:val="22"/>
          <w:szCs w:val="22"/>
        </w:rPr>
      </w:pPr>
      <w:r w:rsidRPr="0070096E">
        <w:rPr>
          <w:sz w:val="22"/>
          <w:szCs w:val="22"/>
        </w:rPr>
        <w:t>If workers employed on the Work will be employed through a leasing company, furnish evidence of leasing company’s State of Texas license and a copy of leasing company’s Worker's Compensation policy insuring its employees (including sole proprietors, partners, supervisors, and executive officers) who perform work in the State of Texas.</w:t>
      </w:r>
    </w:p>
    <w:p w14:paraId="1EC3CA63" w14:textId="77777777" w:rsidR="003D459A" w:rsidRPr="0070096E" w:rsidRDefault="003D459A" w:rsidP="0070096E">
      <w:pPr>
        <w:pStyle w:val="ListParagraph"/>
        <w:numPr>
          <w:ilvl w:val="0"/>
          <w:numId w:val="25"/>
        </w:numPr>
        <w:spacing w:before="120" w:after="240"/>
        <w:ind w:left="3960"/>
        <w:jc w:val="both"/>
        <w:rPr>
          <w:sz w:val="22"/>
          <w:szCs w:val="22"/>
        </w:rPr>
      </w:pPr>
      <w:r w:rsidRPr="0070096E">
        <w:rPr>
          <w:sz w:val="22"/>
          <w:szCs w:val="22"/>
        </w:rPr>
        <w:t>Contractor shall furnish coverage, based on proper reporting of classification codes and payroll amounts and filing of coverage agreements, which meets the statutory requirements of Texas Labor Code §401.011(44) for all employees of Contractor performing the Work or services on the Project, for the duration of the Project.</w:t>
      </w:r>
    </w:p>
    <w:p w14:paraId="744D3FD9" w14:textId="77777777" w:rsidR="003D459A" w:rsidRPr="0070096E" w:rsidRDefault="003D459A" w:rsidP="0070096E">
      <w:pPr>
        <w:pStyle w:val="ListParagraph"/>
        <w:numPr>
          <w:ilvl w:val="0"/>
          <w:numId w:val="25"/>
        </w:numPr>
        <w:spacing w:before="120" w:after="240"/>
        <w:ind w:left="3960"/>
        <w:jc w:val="both"/>
        <w:rPr>
          <w:sz w:val="22"/>
          <w:szCs w:val="22"/>
        </w:rPr>
      </w:pPr>
      <w:r w:rsidRPr="0070096E">
        <w:rPr>
          <w:sz w:val="22"/>
          <w:szCs w:val="22"/>
        </w:rPr>
        <w:t>Contractor shall furnish to Owner a certificate of coverage prior to being awarded the Contract.</w:t>
      </w:r>
    </w:p>
    <w:p w14:paraId="160BCC9B" w14:textId="77777777" w:rsidR="003D459A" w:rsidRPr="0070096E" w:rsidRDefault="003D459A" w:rsidP="00472E42">
      <w:pPr>
        <w:pStyle w:val="ListParagraph"/>
        <w:numPr>
          <w:ilvl w:val="0"/>
          <w:numId w:val="25"/>
        </w:numPr>
        <w:spacing w:before="120" w:after="240"/>
        <w:ind w:left="3960"/>
        <w:jc w:val="both"/>
        <w:rPr>
          <w:sz w:val="22"/>
          <w:szCs w:val="22"/>
        </w:rPr>
      </w:pPr>
      <w:r w:rsidRPr="0070096E">
        <w:rPr>
          <w:sz w:val="22"/>
          <w:szCs w:val="22"/>
        </w:rPr>
        <w:t>If the coverage period shown on the Contractor's current certificate of coverage ends during the Contract Times, Contractor shall, prior to the end of the coverage period, furnish to Owner a new certificate of coverage indicating that coverage has been extended; furnish updated certificate of coverage throughout the duration of the Project.</w:t>
      </w:r>
    </w:p>
    <w:p w14:paraId="096FA5B7" w14:textId="77777777" w:rsidR="003D459A" w:rsidRPr="0070096E" w:rsidRDefault="003D459A" w:rsidP="0070096E">
      <w:pPr>
        <w:pStyle w:val="ListParagraph"/>
        <w:numPr>
          <w:ilvl w:val="0"/>
          <w:numId w:val="25"/>
        </w:numPr>
        <w:spacing w:before="120" w:after="240"/>
        <w:ind w:left="3960"/>
        <w:jc w:val="both"/>
        <w:rPr>
          <w:sz w:val="22"/>
          <w:szCs w:val="22"/>
        </w:rPr>
      </w:pPr>
      <w:r w:rsidRPr="0070096E">
        <w:rPr>
          <w:i/>
          <w:iCs/>
          <w:sz w:val="22"/>
          <w:szCs w:val="22"/>
        </w:rPr>
        <w:t>Subcontractors and Workers’ Compensation and Employee Liability Insurance</w:t>
      </w:r>
      <w:r w:rsidRPr="0070096E">
        <w:rPr>
          <w:sz w:val="22"/>
          <w:szCs w:val="22"/>
        </w:rPr>
        <w:t>:</w:t>
      </w:r>
      <w:bookmarkStart w:id="58" w:name="_Toc185834741"/>
      <w:bookmarkStart w:id="59" w:name="_Toc185834906"/>
    </w:p>
    <w:p w14:paraId="5E9EAFC0" w14:textId="77777777" w:rsidR="003D459A" w:rsidRPr="0070096E" w:rsidRDefault="003D459A" w:rsidP="0070096E">
      <w:pPr>
        <w:pStyle w:val="ListParagraph"/>
        <w:numPr>
          <w:ilvl w:val="0"/>
          <w:numId w:val="26"/>
        </w:numPr>
        <w:spacing w:before="120" w:after="240"/>
        <w:ind w:left="4320"/>
        <w:jc w:val="both"/>
        <w:rPr>
          <w:sz w:val="22"/>
          <w:szCs w:val="22"/>
        </w:rPr>
      </w:pPr>
      <w:r w:rsidRPr="0070096E">
        <w:rPr>
          <w:sz w:val="22"/>
          <w:szCs w:val="22"/>
        </w:rPr>
        <w:t>Contractor shall contractually require each Subcontractor to comply with the workers’ compensation and employer’s liability insurance requirements of the Contract Documents, to same extent such requirements are binding on Contractor.</w:t>
      </w:r>
    </w:p>
    <w:p w14:paraId="2CF69661" w14:textId="77777777" w:rsidR="003D459A" w:rsidRPr="0070096E" w:rsidRDefault="003D459A" w:rsidP="0070096E">
      <w:pPr>
        <w:pStyle w:val="ListParagraph"/>
        <w:numPr>
          <w:ilvl w:val="0"/>
          <w:numId w:val="26"/>
        </w:numPr>
        <w:spacing w:after="240"/>
        <w:ind w:left="4320"/>
        <w:jc w:val="both"/>
        <w:rPr>
          <w:sz w:val="22"/>
          <w:szCs w:val="22"/>
        </w:rPr>
      </w:pPr>
      <w:r w:rsidRPr="0070096E">
        <w:rPr>
          <w:sz w:val="22"/>
          <w:szCs w:val="22"/>
        </w:rPr>
        <w:t>Obtain from each Subcontractor and furnish to Owner a certificate of coverage, prior to that Subcontractor beginning work on the Project.  N</w:t>
      </w:r>
      <w:bookmarkStart w:id="60" w:name="_Toc185834742"/>
      <w:bookmarkStart w:id="61" w:name="_Toc185834907"/>
      <w:bookmarkEnd w:id="58"/>
      <w:bookmarkEnd w:id="59"/>
      <w:r w:rsidRPr="0070096E">
        <w:rPr>
          <w:sz w:val="22"/>
          <w:szCs w:val="22"/>
        </w:rPr>
        <w:t xml:space="preserve">ot later than seven days </w:t>
      </w:r>
      <w:r w:rsidRPr="0070096E">
        <w:rPr>
          <w:sz w:val="22"/>
          <w:szCs w:val="22"/>
        </w:rPr>
        <w:lastRenderedPageBreak/>
        <w:t xml:space="preserve">after receipt by </w:t>
      </w:r>
      <w:proofErr w:type="gramStart"/>
      <w:r w:rsidRPr="0070096E">
        <w:rPr>
          <w:sz w:val="22"/>
          <w:szCs w:val="22"/>
        </w:rPr>
        <w:t>Contractor</w:t>
      </w:r>
      <w:proofErr w:type="gramEnd"/>
      <w:r w:rsidRPr="0070096E">
        <w:rPr>
          <w:sz w:val="22"/>
          <w:szCs w:val="22"/>
        </w:rPr>
        <w:t>, furnish updated, valid certificate of coverage for each Subcontractor throughout the duration of the Project.</w:t>
      </w:r>
    </w:p>
    <w:p w14:paraId="45069C5E" w14:textId="77777777" w:rsidR="003D459A" w:rsidRPr="00472E42" w:rsidRDefault="003D459A" w:rsidP="00472E42">
      <w:pPr>
        <w:pStyle w:val="ListParagraph"/>
        <w:numPr>
          <w:ilvl w:val="0"/>
          <w:numId w:val="25"/>
        </w:numPr>
        <w:spacing w:before="120" w:after="240"/>
        <w:ind w:left="3960"/>
        <w:jc w:val="both"/>
        <w:rPr>
          <w:sz w:val="22"/>
          <w:szCs w:val="22"/>
        </w:rPr>
      </w:pPr>
      <w:bookmarkStart w:id="62" w:name="_Toc185834743"/>
      <w:bookmarkStart w:id="63" w:name="_Toc185834908"/>
      <w:bookmarkEnd w:id="60"/>
      <w:bookmarkEnd w:id="61"/>
      <w:r w:rsidRPr="00472E42">
        <w:rPr>
          <w:sz w:val="22"/>
          <w:szCs w:val="22"/>
        </w:rPr>
        <w:t>Retain Contractor’s and Subcontractors’ required certificates of coverage for the duration of the Project.</w:t>
      </w:r>
      <w:bookmarkEnd w:id="62"/>
      <w:bookmarkEnd w:id="63"/>
    </w:p>
    <w:p w14:paraId="683FC832" w14:textId="77777777" w:rsidR="003D459A" w:rsidRPr="00472E42" w:rsidRDefault="003D459A" w:rsidP="00472E42">
      <w:pPr>
        <w:pStyle w:val="ListParagraph"/>
        <w:numPr>
          <w:ilvl w:val="0"/>
          <w:numId w:val="25"/>
        </w:numPr>
        <w:spacing w:before="120" w:after="240"/>
        <w:ind w:left="3960"/>
        <w:jc w:val="both"/>
        <w:rPr>
          <w:sz w:val="22"/>
          <w:szCs w:val="22"/>
        </w:rPr>
      </w:pPr>
      <w:bookmarkStart w:id="64" w:name="_Toc185834744"/>
      <w:bookmarkStart w:id="65" w:name="_Toc185834909"/>
      <w:r w:rsidRPr="00472E42">
        <w:rPr>
          <w:sz w:val="22"/>
          <w:szCs w:val="22"/>
        </w:rPr>
        <w:t>Contractor shall notify Owner in writing, in accordance with Paragraph 18.01, within 10 days after Contractor knew or should have known, of a change that materially affects the provision of coverage of any entity performing work or services on the Contract.</w:t>
      </w:r>
      <w:bookmarkEnd w:id="64"/>
      <w:bookmarkEnd w:id="65"/>
    </w:p>
    <w:p w14:paraId="229E311C" w14:textId="77777777" w:rsidR="003D459A" w:rsidRPr="00472E42" w:rsidRDefault="003D459A" w:rsidP="00472E42">
      <w:pPr>
        <w:pStyle w:val="ListParagraph"/>
        <w:numPr>
          <w:ilvl w:val="0"/>
          <w:numId w:val="25"/>
        </w:numPr>
        <w:spacing w:before="120" w:after="240"/>
        <w:ind w:left="3960"/>
        <w:jc w:val="both"/>
        <w:rPr>
          <w:sz w:val="22"/>
          <w:szCs w:val="22"/>
        </w:rPr>
      </w:pPr>
      <w:bookmarkStart w:id="66" w:name="_Toc185834745"/>
      <w:bookmarkStart w:id="67" w:name="_Toc185834910"/>
      <w:r w:rsidRPr="00472E42">
        <w:rPr>
          <w:sz w:val="22"/>
          <w:szCs w:val="22"/>
        </w:rPr>
        <w:t>Post at the Site a notice, in the text, form, and manner prescribed by the Texas Workers' Compensation Commission, informing persons performing work or services on the Contract that they are required to be covered, and stating how a person may verify coverage and report lack of coverage.</w:t>
      </w:r>
      <w:bookmarkEnd w:id="66"/>
      <w:bookmarkEnd w:id="67"/>
      <w:r w:rsidRPr="00472E42">
        <w:rPr>
          <w:sz w:val="22"/>
          <w:szCs w:val="22"/>
        </w:rPr>
        <w:t xml:space="preserve">  Such posted notice does not satisfy other posting requirements imposed by the Act or other commission rules in the State of Texas.  Such notice shall be printed with a title in text that is not less than 30-point bold type, with and other text in not less than 19-point non-bold type, and shall be in English, Spanish, and other languages, if any, common to the workers at the Site.  Text for the notices shall be as indicated by the Commission on the sample notice without changes.</w:t>
      </w:r>
    </w:p>
    <w:p w14:paraId="7D6E3085" w14:textId="77777777" w:rsidR="003D459A" w:rsidRPr="00472E42" w:rsidRDefault="003D459A" w:rsidP="00472E42">
      <w:pPr>
        <w:pStyle w:val="ListParagraph"/>
        <w:numPr>
          <w:ilvl w:val="0"/>
          <w:numId w:val="25"/>
        </w:numPr>
        <w:spacing w:before="120" w:after="240"/>
        <w:ind w:left="3960"/>
        <w:jc w:val="both"/>
        <w:rPr>
          <w:sz w:val="22"/>
          <w:szCs w:val="22"/>
        </w:rPr>
      </w:pPr>
      <w:r w:rsidRPr="00472E42">
        <w:rPr>
          <w:sz w:val="22"/>
          <w:szCs w:val="22"/>
        </w:rPr>
        <w:t>By executing the Agreement or furnishing or causing to be furnished a certificate of coverage, Contractor represents to Owner that employees of Contractor and Subcontractors who will perform work or services on the Contract will be covered by workers' compensation coverage for the duration of the Project; that such coverage will be based on proper reporting of classification codes and payroll amounts; and that coverage agreements will be filed with the appropriate insurance carrier or, in the case of a self-insured, with the commission's Division of Self-Insurance Regulation.  Furnishing false or misleading information may subject Contractor to administrative penalties of authorities having jurisdiction, criminal penalties, civil penalties of authorities having jurisdiction, and other civil actions.</w:t>
      </w:r>
    </w:p>
    <w:p w14:paraId="7DC3AD0B" w14:textId="77777777" w:rsidR="003D459A" w:rsidRPr="00472E42" w:rsidRDefault="003D459A" w:rsidP="00472E42">
      <w:pPr>
        <w:pStyle w:val="ListParagraph"/>
        <w:numPr>
          <w:ilvl w:val="0"/>
          <w:numId w:val="25"/>
        </w:numPr>
        <w:spacing w:before="120" w:after="240"/>
        <w:ind w:left="3960"/>
        <w:jc w:val="both"/>
        <w:rPr>
          <w:sz w:val="22"/>
          <w:szCs w:val="22"/>
        </w:rPr>
      </w:pPr>
      <w:r w:rsidRPr="00472E42">
        <w:rPr>
          <w:sz w:val="22"/>
          <w:szCs w:val="22"/>
        </w:rPr>
        <w:t>Contractor’s failure to comply with one or more workers’ compensation insurance provisions is a breach of the Contract by Contractor, entitling Owner to terminate for cause in accordance with Paragraph 16.03, unless otherwise provided by Laws and Regulations.</w:t>
      </w:r>
    </w:p>
    <w:p w14:paraId="643B7B23" w14:textId="77777777" w:rsidR="003D459A" w:rsidRPr="00472E42" w:rsidRDefault="003D459A" w:rsidP="00472E42">
      <w:pPr>
        <w:pStyle w:val="ListParagraph"/>
        <w:numPr>
          <w:ilvl w:val="0"/>
          <w:numId w:val="25"/>
        </w:numPr>
        <w:spacing w:before="120" w:after="240"/>
        <w:ind w:left="3960"/>
        <w:jc w:val="both"/>
        <w:rPr>
          <w:sz w:val="22"/>
          <w:szCs w:val="22"/>
        </w:rPr>
      </w:pPr>
      <w:r w:rsidRPr="00472E42">
        <w:rPr>
          <w:sz w:val="22"/>
          <w:szCs w:val="22"/>
        </w:rPr>
        <w:t xml:space="preserve">If any provision of the Workers’ Compensation and Employee Liability insurance requirements of the Contract Documents, or its application to any person or circumstance, is held invalid, the invalidity does not affect other provisions or </w:t>
      </w:r>
      <w:r w:rsidRPr="00472E42">
        <w:rPr>
          <w:sz w:val="22"/>
          <w:szCs w:val="22"/>
        </w:rPr>
        <w:lastRenderedPageBreak/>
        <w:t>applications of this rule that can be given effect without the invalid provision or application, and to this end the provisions of this rule are declared to be severable.</w:t>
      </w:r>
    </w:p>
    <w:p w14:paraId="0539DC8F" w14:textId="29B6C728" w:rsidR="003D459A" w:rsidRPr="00533250" w:rsidRDefault="003D459A" w:rsidP="0027195A">
      <w:pPr>
        <w:pStyle w:val="ListParagraph"/>
        <w:numPr>
          <w:ilvl w:val="0"/>
          <w:numId w:val="22"/>
        </w:numPr>
        <w:spacing w:after="240"/>
        <w:ind w:hanging="720"/>
        <w:jc w:val="both"/>
        <w:rPr>
          <w:sz w:val="22"/>
          <w:szCs w:val="22"/>
        </w:rPr>
      </w:pPr>
      <w:r w:rsidRPr="00533250">
        <w:rPr>
          <w:sz w:val="22"/>
          <w:szCs w:val="22"/>
        </w:rPr>
        <w:t>Contractor’s General Liability under Paragraphs 6.03 of the General Conditions which shall include completed operations and product liability coverages and eliminate the exclusion with respect to property under the care, custody, and control of Contractor.  General Liability coverage shall be for not less than the limits indicated in Table 00800-1 of these Supplementary Conditions.</w:t>
      </w:r>
    </w:p>
    <w:p w14:paraId="7D513F9F" w14:textId="766D07A1" w:rsidR="003D459A" w:rsidRPr="00533250" w:rsidRDefault="003D459A" w:rsidP="0027195A">
      <w:pPr>
        <w:pStyle w:val="ListParagraph"/>
        <w:numPr>
          <w:ilvl w:val="0"/>
          <w:numId w:val="22"/>
        </w:numPr>
        <w:spacing w:after="240"/>
        <w:ind w:hanging="720"/>
        <w:jc w:val="both"/>
        <w:rPr>
          <w:sz w:val="22"/>
          <w:szCs w:val="22"/>
        </w:rPr>
      </w:pPr>
      <w:r w:rsidRPr="00533250">
        <w:rPr>
          <w:sz w:val="22"/>
          <w:szCs w:val="22"/>
        </w:rPr>
        <w:t>Automobile Liability under Paragraph 6.03 of the General Conditions:  Shall be for not less than the limits indicated in Table 00800-1 of these Supplementary Conditions.</w:t>
      </w:r>
    </w:p>
    <w:p w14:paraId="4D0A37E4" w14:textId="77777777" w:rsidR="003D459A" w:rsidRPr="0027195A" w:rsidRDefault="003D459A" w:rsidP="0027195A">
      <w:pPr>
        <w:pStyle w:val="ListParagraph"/>
        <w:numPr>
          <w:ilvl w:val="0"/>
          <w:numId w:val="22"/>
        </w:numPr>
        <w:spacing w:after="240"/>
        <w:ind w:hanging="720"/>
        <w:jc w:val="both"/>
        <w:rPr>
          <w:sz w:val="22"/>
          <w:szCs w:val="22"/>
        </w:rPr>
      </w:pPr>
      <w:r w:rsidRPr="0027195A">
        <w:rPr>
          <w:sz w:val="22"/>
          <w:szCs w:val="22"/>
        </w:rPr>
        <w:t>Umbrella Liability:</w:t>
      </w:r>
    </w:p>
    <w:p w14:paraId="0989913B" w14:textId="77777777" w:rsidR="003D459A" w:rsidRPr="0027195A" w:rsidRDefault="003D459A" w:rsidP="0027195A">
      <w:pPr>
        <w:pStyle w:val="ListParagraph"/>
        <w:numPr>
          <w:ilvl w:val="0"/>
          <w:numId w:val="27"/>
        </w:numPr>
        <w:spacing w:after="240"/>
        <w:ind w:hanging="720"/>
        <w:jc w:val="both"/>
        <w:rPr>
          <w:sz w:val="22"/>
          <w:szCs w:val="22"/>
        </w:rPr>
      </w:pPr>
      <w:proofErr w:type="gramStart"/>
      <w:r w:rsidRPr="0027195A">
        <w:rPr>
          <w:sz w:val="22"/>
          <w:szCs w:val="22"/>
        </w:rPr>
        <w:t>Contractor</w:t>
      </w:r>
      <w:proofErr w:type="gramEnd"/>
      <w:r w:rsidRPr="0027195A">
        <w:rPr>
          <w:sz w:val="22"/>
          <w:szCs w:val="22"/>
        </w:rPr>
        <w:t xml:space="preserve"> shall purchase and maintain, until final payment by Owner, Umbrella Liability Insurance.  Such insurance shall insure against all claims </w:t>
      </w:r>
      <w:proofErr w:type="gramStart"/>
      <w:r w:rsidRPr="0027195A">
        <w:rPr>
          <w:sz w:val="22"/>
          <w:szCs w:val="22"/>
        </w:rPr>
        <w:t>in excess of</w:t>
      </w:r>
      <w:proofErr w:type="gramEnd"/>
      <w:r w:rsidRPr="0027195A">
        <w:rPr>
          <w:sz w:val="22"/>
          <w:szCs w:val="22"/>
        </w:rPr>
        <w:t xml:space="preserve"> the limits provided under workers' compensation and employer’s liability, general liability insurance, and automobile liability policies.  The limits of umbrella liability shall be in accordance with Table 00800-1 of these Supplementary Conditions.</w:t>
      </w:r>
    </w:p>
    <w:p w14:paraId="6320F9B3" w14:textId="77777777" w:rsidR="003D459A" w:rsidRPr="0027195A" w:rsidRDefault="003D459A" w:rsidP="004A4228">
      <w:pPr>
        <w:pStyle w:val="ListParagraph"/>
        <w:numPr>
          <w:ilvl w:val="0"/>
          <w:numId w:val="22"/>
        </w:numPr>
        <w:ind w:hanging="720"/>
        <w:jc w:val="both"/>
        <w:rPr>
          <w:sz w:val="22"/>
          <w:szCs w:val="22"/>
        </w:rPr>
      </w:pPr>
      <w:r w:rsidRPr="0027195A">
        <w:rPr>
          <w:i/>
          <w:sz w:val="22"/>
          <w:szCs w:val="22"/>
        </w:rPr>
        <w:t>Table of Minimum Liability Insurance Coverage Limits</w:t>
      </w:r>
      <w:r w:rsidRPr="0027195A">
        <w:rPr>
          <w:sz w:val="22"/>
          <w:szCs w:val="22"/>
        </w:rPr>
        <w:t>:  The limits of liability insurance shall provide coverage for not less than the following amounts or greater where required by Laws and Regulations.  The limits of coverage under Paragraph 6.03 vary with the Contract Price as indicated in Table 00800-1:</w:t>
      </w:r>
    </w:p>
    <w:p w14:paraId="6358D551" w14:textId="77777777" w:rsidR="004A4228" w:rsidRPr="0027195A" w:rsidRDefault="004A4228" w:rsidP="004A4228">
      <w:pPr>
        <w:ind w:left="2160"/>
        <w:jc w:val="both"/>
      </w:pPr>
    </w:p>
    <w:tbl>
      <w:tblPr>
        <w:tblStyle w:val="TableGrid"/>
        <w:tblW w:w="0" w:type="auto"/>
        <w:tblLook w:val="04A0" w:firstRow="1" w:lastRow="0" w:firstColumn="1" w:lastColumn="0" w:noHBand="0" w:noVBand="1"/>
      </w:tblPr>
      <w:tblGrid>
        <w:gridCol w:w="9350"/>
      </w:tblGrid>
      <w:tr w:rsidR="004A4228" w:rsidRPr="004A4228" w14:paraId="0BA57082" w14:textId="77777777" w:rsidTr="004A4228">
        <w:trPr>
          <w:trHeight w:val="2438"/>
        </w:trPr>
        <w:tc>
          <w:tcPr>
            <w:tcW w:w="9576" w:type="dxa"/>
          </w:tcPr>
          <w:p w14:paraId="3CFB5BE9" w14:textId="77777777" w:rsidR="004A4228" w:rsidRPr="004A4228" w:rsidRDefault="004A4228" w:rsidP="004A4228">
            <w:pPr>
              <w:spacing w:before="0" w:after="0"/>
              <w:jc w:val="both"/>
              <w:rPr>
                <w:b/>
              </w:rPr>
            </w:pPr>
            <w:r w:rsidRPr="004A4228">
              <w:rPr>
                <w:b/>
              </w:rPr>
              <w:t>NOTE TO SPECIFIER:</w:t>
            </w:r>
          </w:p>
          <w:p w14:paraId="1201C866" w14:textId="77777777" w:rsidR="004A4228" w:rsidRPr="004A4228" w:rsidRDefault="004A4228" w:rsidP="00F875E7">
            <w:pPr>
              <w:jc w:val="both"/>
            </w:pPr>
            <w:proofErr w:type="gramStart"/>
            <w:r w:rsidRPr="004A4228">
              <w:t>Delete</w:t>
            </w:r>
            <w:proofErr w:type="gramEnd"/>
            <w:r w:rsidRPr="004A4228">
              <w:t xml:space="preserve"> coverages not required, as directed by the Owner.  Engineer shall ask Owner Project Manager to contact Owner's Risk Manager to discuss the Project and obtain from Owner requirements of additional coverages (if any), as indicated below.  Complete the following as appropriate for the Project.</w:t>
            </w:r>
          </w:p>
          <w:p w14:paraId="37DBF07B" w14:textId="6971A0DB" w:rsidR="004A4228" w:rsidRPr="004A4228" w:rsidRDefault="004A4228" w:rsidP="004A4228">
            <w:pPr>
              <w:spacing w:before="0" w:after="0"/>
              <w:jc w:val="both"/>
              <w:rPr>
                <w:b/>
              </w:rPr>
            </w:pPr>
            <w:r w:rsidRPr="004A4228">
              <w:t>When the Contract Price is expected to be less than $100,000 and when the Project is expected to expose the Owner to risk greater than for which those lower levels of insurance would provide loss coverage, the approval of the EPWU President/CEO is required.  Such approval shall be coordinated through the EPWU Purchasing and Contracts Manager.</w:t>
            </w:r>
          </w:p>
        </w:tc>
      </w:tr>
    </w:tbl>
    <w:p w14:paraId="217FD585" w14:textId="313420D2" w:rsidR="003D459A" w:rsidRPr="003F71A9" w:rsidRDefault="003D459A" w:rsidP="00853CF0">
      <w:pPr>
        <w:jc w:val="both"/>
      </w:pPr>
    </w:p>
    <w:p w14:paraId="402F24E3" w14:textId="77777777" w:rsidR="003D459A" w:rsidRPr="003F71A9" w:rsidRDefault="003D459A" w:rsidP="003F71A9">
      <w:pPr>
        <w:sectPr w:rsidR="003D459A" w:rsidRPr="003F71A9" w:rsidSect="00C202DD">
          <w:footerReference w:type="default" r:id="rId10"/>
          <w:endnotePr>
            <w:numFmt w:val="decimal"/>
          </w:endnotePr>
          <w:pgSz w:w="12240" w:h="15840"/>
          <w:pgMar w:top="1440" w:right="1440" w:bottom="720" w:left="1440" w:header="1440" w:footer="720" w:gutter="0"/>
          <w:pgNumType w:start="1"/>
          <w:cols w:space="720"/>
          <w:noEndnote/>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52"/>
        <w:gridCol w:w="1783"/>
        <w:gridCol w:w="1823"/>
        <w:gridCol w:w="2073"/>
        <w:gridCol w:w="1519"/>
      </w:tblGrid>
      <w:tr w:rsidR="003D459A" w:rsidRPr="003F71A9" w14:paraId="7B68D182" w14:textId="77777777" w:rsidTr="00DB38A7">
        <w:trPr>
          <w:trHeight w:val="287"/>
        </w:trPr>
        <w:tc>
          <w:tcPr>
            <w:tcW w:w="9350" w:type="dxa"/>
            <w:gridSpan w:val="5"/>
            <w:tcBorders>
              <w:top w:val="single" w:sz="4" w:space="0" w:color="auto"/>
              <w:left w:val="single" w:sz="4" w:space="0" w:color="auto"/>
              <w:bottom w:val="single" w:sz="4" w:space="0" w:color="auto"/>
              <w:right w:val="single" w:sz="4" w:space="0" w:color="auto"/>
            </w:tcBorders>
          </w:tcPr>
          <w:p w14:paraId="6BA6DC93" w14:textId="77777777" w:rsidR="003D459A" w:rsidRPr="00362D32" w:rsidRDefault="003D459A" w:rsidP="00362D32">
            <w:pPr>
              <w:jc w:val="center"/>
              <w:rPr>
                <w:b/>
              </w:rPr>
            </w:pPr>
            <w:r w:rsidRPr="00362D32">
              <w:rPr>
                <w:b/>
              </w:rPr>
              <w:lastRenderedPageBreak/>
              <w:t>TABLE 00800-1</w:t>
            </w:r>
          </w:p>
        </w:tc>
      </w:tr>
      <w:tr w:rsidR="003D459A" w:rsidRPr="003F71A9" w14:paraId="1DD2AB6D" w14:textId="77777777" w:rsidTr="00DB38A7">
        <w:trPr>
          <w:trHeight w:val="2240"/>
        </w:trPr>
        <w:tc>
          <w:tcPr>
            <w:tcW w:w="2152" w:type="dxa"/>
            <w:tcBorders>
              <w:top w:val="single" w:sz="4" w:space="0" w:color="auto"/>
              <w:left w:val="single" w:sz="4" w:space="0" w:color="auto"/>
              <w:bottom w:val="single" w:sz="4" w:space="0" w:color="auto"/>
              <w:right w:val="single" w:sz="4" w:space="0" w:color="auto"/>
            </w:tcBorders>
          </w:tcPr>
          <w:p w14:paraId="7F3A6DD2" w14:textId="77777777" w:rsidR="003D459A" w:rsidRPr="003F71A9" w:rsidRDefault="003D459A" w:rsidP="00362D32">
            <w:pPr>
              <w:spacing w:before="0" w:after="0"/>
            </w:pPr>
            <w:r w:rsidRPr="003F71A9">
              <w:br w:type="page"/>
            </w:r>
            <w:r w:rsidRPr="003F71A9">
              <w:br w:type="page"/>
            </w:r>
            <w:r w:rsidRPr="003F71A9">
              <w:br w:type="page"/>
              <w:t>LIMITS OF</w:t>
            </w:r>
          </w:p>
          <w:p w14:paraId="7F940C65" w14:textId="77777777" w:rsidR="003D459A" w:rsidRPr="003F71A9" w:rsidRDefault="003D459A" w:rsidP="00362D32">
            <w:pPr>
              <w:spacing w:before="0" w:after="0"/>
            </w:pPr>
            <w:r w:rsidRPr="003F71A9">
              <w:t>COVERAGE FOR ALL</w:t>
            </w:r>
          </w:p>
          <w:p w14:paraId="6DAC6950" w14:textId="77777777" w:rsidR="003D459A" w:rsidRPr="003F71A9" w:rsidRDefault="003D459A" w:rsidP="00362D32">
            <w:pPr>
              <w:spacing w:before="0" w:after="0"/>
            </w:pPr>
            <w:r w:rsidRPr="003F71A9">
              <w:t>CONSTRUCTION</w:t>
            </w:r>
          </w:p>
          <w:p w14:paraId="0A510E30" w14:textId="77777777" w:rsidR="003D459A" w:rsidRPr="003F71A9" w:rsidRDefault="003D459A" w:rsidP="00362D32">
            <w:pPr>
              <w:spacing w:before="0" w:after="0"/>
            </w:pPr>
            <w:bookmarkStart w:id="69" w:name="_Toc185834748"/>
            <w:bookmarkStart w:id="70" w:name="_Toc185834918"/>
            <w:r w:rsidRPr="003F71A9">
              <w:t>PROJECTS</w:t>
            </w:r>
            <w:bookmarkEnd w:id="69"/>
            <w:bookmarkEnd w:id="70"/>
          </w:p>
        </w:tc>
        <w:tc>
          <w:tcPr>
            <w:tcW w:w="1783" w:type="dxa"/>
            <w:tcBorders>
              <w:top w:val="single" w:sz="4" w:space="0" w:color="auto"/>
              <w:left w:val="single" w:sz="4" w:space="0" w:color="auto"/>
              <w:bottom w:val="single" w:sz="4" w:space="0" w:color="auto"/>
              <w:right w:val="single" w:sz="4" w:space="0" w:color="auto"/>
            </w:tcBorders>
          </w:tcPr>
          <w:p w14:paraId="6299FF1C" w14:textId="77777777" w:rsidR="003D459A" w:rsidRPr="003F71A9" w:rsidRDefault="003D459A" w:rsidP="00362D32">
            <w:pPr>
              <w:spacing w:before="0" w:after="0"/>
            </w:pPr>
            <w:r w:rsidRPr="003F71A9">
              <w:t>AUTOMOBILE</w:t>
            </w:r>
          </w:p>
          <w:p w14:paraId="48DCAD70" w14:textId="77777777" w:rsidR="003D459A" w:rsidRPr="003F71A9" w:rsidRDefault="003D459A" w:rsidP="00362D32">
            <w:pPr>
              <w:spacing w:before="0" w:after="0"/>
            </w:pPr>
            <w:r w:rsidRPr="003F71A9">
              <w:t>(6.03)</w:t>
            </w:r>
          </w:p>
          <w:p w14:paraId="54F67A7A" w14:textId="77777777" w:rsidR="003D459A" w:rsidRPr="003F71A9" w:rsidRDefault="003D459A" w:rsidP="00362D32">
            <w:pPr>
              <w:spacing w:before="0" w:after="0"/>
            </w:pPr>
            <w:r w:rsidRPr="003F71A9">
              <w:t>{Combined Single Limit}</w:t>
            </w:r>
          </w:p>
          <w:p w14:paraId="0EC57D87" w14:textId="77777777" w:rsidR="003D459A" w:rsidRPr="003F71A9" w:rsidRDefault="003D459A" w:rsidP="00362D32">
            <w:pPr>
              <w:spacing w:before="0" w:after="0"/>
            </w:pPr>
            <w:r w:rsidRPr="003F71A9">
              <w:t>Per Accident</w:t>
            </w:r>
          </w:p>
        </w:tc>
        <w:tc>
          <w:tcPr>
            <w:tcW w:w="1823" w:type="dxa"/>
            <w:tcBorders>
              <w:top w:val="single" w:sz="4" w:space="0" w:color="auto"/>
              <w:left w:val="single" w:sz="4" w:space="0" w:color="auto"/>
              <w:bottom w:val="single" w:sz="4" w:space="0" w:color="auto"/>
              <w:right w:val="single" w:sz="4" w:space="0" w:color="auto"/>
            </w:tcBorders>
          </w:tcPr>
          <w:p w14:paraId="496D6A66" w14:textId="77777777" w:rsidR="003D459A" w:rsidRPr="003F71A9" w:rsidRDefault="003D459A" w:rsidP="00362D32">
            <w:pPr>
              <w:spacing w:before="0" w:after="0"/>
            </w:pPr>
            <w:r w:rsidRPr="003F71A9">
              <w:t>COMMERCIAL</w:t>
            </w:r>
          </w:p>
          <w:p w14:paraId="0597BA67" w14:textId="77777777" w:rsidR="003D459A" w:rsidRPr="003F71A9" w:rsidRDefault="003D459A" w:rsidP="00362D32">
            <w:pPr>
              <w:spacing w:before="0" w:after="0"/>
            </w:pPr>
            <w:r w:rsidRPr="003F71A9">
              <w:t xml:space="preserve">GENERAL </w:t>
            </w:r>
          </w:p>
          <w:p w14:paraId="28D6B1C0" w14:textId="77777777" w:rsidR="003D459A" w:rsidRPr="003F71A9" w:rsidRDefault="003D459A" w:rsidP="00362D32">
            <w:pPr>
              <w:spacing w:before="0" w:after="0"/>
            </w:pPr>
            <w:r w:rsidRPr="003F71A9">
              <w:t>LIABILITY</w:t>
            </w:r>
          </w:p>
          <w:p w14:paraId="4F6DCC4B" w14:textId="7E247757" w:rsidR="003D459A" w:rsidRPr="003F71A9" w:rsidRDefault="003D459A" w:rsidP="00362D32">
            <w:pPr>
              <w:spacing w:before="0" w:after="0"/>
            </w:pPr>
            <w:r w:rsidRPr="003F71A9">
              <w:t>(6.03) {Combined Single Limit}</w:t>
            </w:r>
          </w:p>
          <w:p w14:paraId="42434644" w14:textId="77777777" w:rsidR="003D459A" w:rsidRPr="003F71A9" w:rsidRDefault="003D459A" w:rsidP="00362D32">
            <w:pPr>
              <w:spacing w:before="0" w:after="0"/>
            </w:pPr>
            <w:r w:rsidRPr="003F71A9">
              <w:t>Per Project</w:t>
            </w:r>
          </w:p>
        </w:tc>
        <w:tc>
          <w:tcPr>
            <w:tcW w:w="2073" w:type="dxa"/>
            <w:tcBorders>
              <w:top w:val="single" w:sz="4" w:space="0" w:color="auto"/>
              <w:left w:val="single" w:sz="4" w:space="0" w:color="auto"/>
              <w:bottom w:val="single" w:sz="4" w:space="0" w:color="auto"/>
              <w:right w:val="single" w:sz="4" w:space="0" w:color="auto"/>
            </w:tcBorders>
          </w:tcPr>
          <w:p w14:paraId="29EB838F" w14:textId="77777777" w:rsidR="003D459A" w:rsidRPr="003F71A9" w:rsidRDefault="003D459A" w:rsidP="00362D32">
            <w:pPr>
              <w:spacing w:before="0" w:after="0"/>
            </w:pPr>
            <w:r w:rsidRPr="003F71A9">
              <w:t>WORKERS’</w:t>
            </w:r>
          </w:p>
          <w:p w14:paraId="4B22CB28" w14:textId="77777777" w:rsidR="003D459A" w:rsidRPr="003F71A9" w:rsidRDefault="003D459A" w:rsidP="00362D32">
            <w:pPr>
              <w:spacing w:before="0" w:after="0"/>
            </w:pPr>
            <w:r w:rsidRPr="003F71A9">
              <w:t>COMPENSATION</w:t>
            </w:r>
          </w:p>
          <w:p w14:paraId="10D89EF1" w14:textId="77777777" w:rsidR="003D459A" w:rsidRPr="003F71A9" w:rsidRDefault="003D459A" w:rsidP="00362D32">
            <w:pPr>
              <w:spacing w:before="0" w:after="0"/>
            </w:pPr>
            <w:r w:rsidRPr="003F71A9">
              <w:t>(6.03)</w:t>
            </w:r>
          </w:p>
          <w:p w14:paraId="61563C1F" w14:textId="77777777" w:rsidR="003D459A" w:rsidRPr="003F71A9" w:rsidRDefault="003D459A" w:rsidP="00362D32">
            <w:pPr>
              <w:spacing w:before="0" w:after="0"/>
            </w:pPr>
            <w:r w:rsidRPr="003F71A9">
              <w:t>{Employers’</w:t>
            </w:r>
          </w:p>
          <w:p w14:paraId="444D506C" w14:textId="77777777" w:rsidR="003D459A" w:rsidRPr="003F71A9" w:rsidRDefault="003D459A" w:rsidP="00362D32">
            <w:pPr>
              <w:spacing w:before="0" w:after="0"/>
            </w:pPr>
            <w:r w:rsidRPr="003F71A9">
              <w:t>Liability}</w:t>
            </w:r>
          </w:p>
          <w:p w14:paraId="65130CEF" w14:textId="77777777" w:rsidR="003D459A" w:rsidRPr="003F71A9" w:rsidRDefault="003D459A" w:rsidP="00362D32">
            <w:pPr>
              <w:spacing w:before="0" w:after="0"/>
            </w:pPr>
            <w:r w:rsidRPr="003F71A9">
              <w:t>Per Accident</w:t>
            </w:r>
          </w:p>
          <w:p w14:paraId="26E41487" w14:textId="77777777" w:rsidR="003D459A" w:rsidRPr="003F71A9" w:rsidRDefault="003D459A" w:rsidP="00362D32">
            <w:pPr>
              <w:spacing w:before="0" w:after="0"/>
            </w:pPr>
            <w:r w:rsidRPr="003F71A9">
              <w:t>Per Employee</w:t>
            </w:r>
          </w:p>
          <w:p w14:paraId="16F44182" w14:textId="77777777" w:rsidR="003D459A" w:rsidRPr="003F71A9" w:rsidRDefault="003D459A" w:rsidP="00362D32">
            <w:pPr>
              <w:spacing w:before="0" w:after="0"/>
            </w:pPr>
            <w:r w:rsidRPr="003F71A9">
              <w:t>Per Disease</w:t>
            </w:r>
          </w:p>
        </w:tc>
        <w:tc>
          <w:tcPr>
            <w:tcW w:w="1519" w:type="dxa"/>
            <w:tcBorders>
              <w:top w:val="single" w:sz="4" w:space="0" w:color="auto"/>
              <w:left w:val="single" w:sz="4" w:space="0" w:color="auto"/>
              <w:bottom w:val="single" w:sz="4" w:space="0" w:color="auto"/>
              <w:right w:val="single" w:sz="4" w:space="0" w:color="auto"/>
            </w:tcBorders>
          </w:tcPr>
          <w:p w14:paraId="3381D020" w14:textId="77777777" w:rsidR="003D459A" w:rsidRPr="003F71A9" w:rsidRDefault="003D459A" w:rsidP="00362D32">
            <w:pPr>
              <w:spacing w:before="0" w:after="0"/>
            </w:pPr>
            <w:r w:rsidRPr="003F71A9">
              <w:t>UMBRELLA</w:t>
            </w:r>
          </w:p>
          <w:p w14:paraId="161A226F" w14:textId="77777777" w:rsidR="003D459A" w:rsidRPr="003F71A9" w:rsidRDefault="003D459A" w:rsidP="00362D32">
            <w:pPr>
              <w:spacing w:before="0" w:after="0"/>
            </w:pPr>
            <w:r w:rsidRPr="003F71A9">
              <w:t>(SC-6.03)</w:t>
            </w:r>
          </w:p>
          <w:p w14:paraId="03A7C8C1" w14:textId="77777777" w:rsidR="003D459A" w:rsidRPr="003F71A9" w:rsidRDefault="003D459A" w:rsidP="00362D32">
            <w:pPr>
              <w:spacing w:before="0" w:after="0"/>
            </w:pPr>
            <w:r w:rsidRPr="003F71A9">
              <w:t>{Combined</w:t>
            </w:r>
          </w:p>
          <w:p w14:paraId="56CD5214" w14:textId="77777777" w:rsidR="003D459A" w:rsidRPr="003F71A9" w:rsidRDefault="003D459A" w:rsidP="00362D32">
            <w:pPr>
              <w:spacing w:before="0" w:after="0"/>
            </w:pPr>
            <w:r w:rsidRPr="003F71A9">
              <w:t>Single Limit}</w:t>
            </w:r>
          </w:p>
        </w:tc>
      </w:tr>
      <w:tr w:rsidR="003D459A" w:rsidRPr="003F71A9" w14:paraId="059DBD65" w14:textId="77777777" w:rsidTr="00DB38A7">
        <w:trPr>
          <w:trHeight w:val="1790"/>
        </w:trPr>
        <w:tc>
          <w:tcPr>
            <w:tcW w:w="2152" w:type="dxa"/>
            <w:tcBorders>
              <w:top w:val="single" w:sz="4" w:space="0" w:color="auto"/>
              <w:left w:val="single" w:sz="4" w:space="0" w:color="auto"/>
              <w:bottom w:val="single" w:sz="4" w:space="0" w:color="auto"/>
              <w:right w:val="single" w:sz="4" w:space="0" w:color="auto"/>
            </w:tcBorders>
          </w:tcPr>
          <w:p w14:paraId="36072620" w14:textId="77777777" w:rsidR="003D459A" w:rsidRPr="003F71A9" w:rsidRDefault="003D459A" w:rsidP="00362D32">
            <w:pPr>
              <w:spacing w:before="0" w:after="0"/>
            </w:pPr>
            <w:r w:rsidRPr="003F71A9">
              <w:t>CONTRACT PRICE</w:t>
            </w:r>
          </w:p>
          <w:p w14:paraId="4B4E75F0" w14:textId="77777777" w:rsidR="003D459A" w:rsidRPr="003F71A9" w:rsidRDefault="003D459A" w:rsidP="00362D32">
            <w:pPr>
              <w:spacing w:before="0" w:after="0"/>
            </w:pPr>
            <w:r w:rsidRPr="003F71A9">
              <w:t>LESS THAN</w:t>
            </w:r>
          </w:p>
          <w:p w14:paraId="1C0F49A3" w14:textId="77777777" w:rsidR="003D459A" w:rsidRPr="003F71A9" w:rsidRDefault="003D459A" w:rsidP="00362D32">
            <w:pPr>
              <w:spacing w:before="0" w:after="0"/>
            </w:pPr>
            <w:r w:rsidRPr="003F71A9">
              <w:t>$100,000:</w:t>
            </w:r>
          </w:p>
          <w:p w14:paraId="1188B6B4" w14:textId="77777777" w:rsidR="003D459A" w:rsidRPr="003F71A9" w:rsidRDefault="003D459A" w:rsidP="00362D32">
            <w:pPr>
              <w:spacing w:before="0" w:after="0"/>
            </w:pPr>
          </w:p>
          <w:p w14:paraId="44D5CB9E" w14:textId="77777777" w:rsidR="003D459A" w:rsidRPr="003F71A9" w:rsidRDefault="003D459A" w:rsidP="00362D32">
            <w:pPr>
              <w:spacing w:before="0" w:after="0"/>
            </w:pPr>
            <w:r w:rsidRPr="003F71A9">
              <w:t>Occurrence</w:t>
            </w:r>
          </w:p>
          <w:p w14:paraId="58F13707" w14:textId="77777777" w:rsidR="003D459A" w:rsidRPr="003F71A9" w:rsidRDefault="003D459A" w:rsidP="00362D32">
            <w:pPr>
              <w:spacing w:before="0" w:after="0"/>
            </w:pPr>
            <w:r w:rsidRPr="003F71A9">
              <w:t>*General Aggregate</w:t>
            </w:r>
          </w:p>
          <w:p w14:paraId="38D8DE16" w14:textId="47544EB4" w:rsidR="003D459A" w:rsidRPr="003F71A9" w:rsidRDefault="00C14EFD" w:rsidP="00362D32">
            <w:pPr>
              <w:spacing w:before="0" w:after="0"/>
            </w:pPr>
            <w:r w:rsidRPr="003F71A9">
              <w:t xml:space="preserve">  </w:t>
            </w:r>
            <w:r w:rsidR="003D459A" w:rsidRPr="003F71A9">
              <w:t>Products/Completed</w:t>
            </w:r>
          </w:p>
          <w:p w14:paraId="72CCC3F6" w14:textId="65AF737F" w:rsidR="003D459A" w:rsidRPr="003F71A9" w:rsidRDefault="003D459A" w:rsidP="00362D32">
            <w:pPr>
              <w:spacing w:before="0" w:after="0"/>
            </w:pPr>
            <w:r w:rsidRPr="003F71A9">
              <w:t xml:space="preserve"> </w:t>
            </w:r>
            <w:r w:rsidR="00C14EFD" w:rsidRPr="003F71A9">
              <w:t xml:space="preserve"> </w:t>
            </w:r>
            <w:r w:rsidRPr="003F71A9">
              <w:t>Operations</w:t>
            </w:r>
            <w:r w:rsidR="00C14EFD" w:rsidRPr="003F71A9">
              <w:t xml:space="preserve"> </w:t>
            </w:r>
            <w:r w:rsidRPr="003F71A9">
              <w:t>Aggregate</w:t>
            </w:r>
          </w:p>
        </w:tc>
        <w:tc>
          <w:tcPr>
            <w:tcW w:w="1783" w:type="dxa"/>
            <w:tcBorders>
              <w:top w:val="single" w:sz="4" w:space="0" w:color="auto"/>
              <w:left w:val="single" w:sz="4" w:space="0" w:color="auto"/>
              <w:bottom w:val="single" w:sz="4" w:space="0" w:color="auto"/>
              <w:right w:val="single" w:sz="4" w:space="0" w:color="auto"/>
            </w:tcBorders>
          </w:tcPr>
          <w:p w14:paraId="3486A9A2" w14:textId="77777777" w:rsidR="003D459A" w:rsidRPr="003F71A9" w:rsidRDefault="003D459A" w:rsidP="00362D32">
            <w:pPr>
              <w:spacing w:before="0" w:after="0"/>
            </w:pPr>
          </w:p>
          <w:p w14:paraId="2D2669AB" w14:textId="77777777" w:rsidR="003D459A" w:rsidRPr="003F71A9" w:rsidRDefault="003D459A" w:rsidP="00362D32">
            <w:pPr>
              <w:spacing w:before="0" w:after="0"/>
            </w:pPr>
          </w:p>
          <w:p w14:paraId="35B09957" w14:textId="77777777" w:rsidR="003D459A" w:rsidRPr="003F71A9" w:rsidRDefault="003D459A" w:rsidP="00362D32">
            <w:pPr>
              <w:spacing w:before="0" w:after="0"/>
            </w:pPr>
          </w:p>
          <w:p w14:paraId="52F77EBD" w14:textId="77777777" w:rsidR="003D459A" w:rsidRPr="003F71A9" w:rsidRDefault="003D459A" w:rsidP="00362D32">
            <w:pPr>
              <w:spacing w:before="0" w:after="0"/>
            </w:pPr>
          </w:p>
          <w:p w14:paraId="7BC5F438" w14:textId="77777777" w:rsidR="003D459A" w:rsidRPr="003F71A9" w:rsidRDefault="003D459A" w:rsidP="00362D32">
            <w:pPr>
              <w:spacing w:before="0" w:after="0"/>
            </w:pPr>
          </w:p>
          <w:p w14:paraId="74370732" w14:textId="77777777" w:rsidR="003D459A" w:rsidRPr="003F71A9" w:rsidRDefault="003D459A" w:rsidP="00362D32">
            <w:pPr>
              <w:spacing w:before="0" w:after="0"/>
            </w:pPr>
            <w:r w:rsidRPr="003F71A9">
              <w:t>$300,000</w:t>
            </w:r>
          </w:p>
        </w:tc>
        <w:tc>
          <w:tcPr>
            <w:tcW w:w="1823" w:type="dxa"/>
            <w:tcBorders>
              <w:top w:val="single" w:sz="4" w:space="0" w:color="auto"/>
              <w:left w:val="single" w:sz="4" w:space="0" w:color="auto"/>
              <w:bottom w:val="single" w:sz="4" w:space="0" w:color="auto"/>
              <w:right w:val="single" w:sz="4" w:space="0" w:color="auto"/>
            </w:tcBorders>
          </w:tcPr>
          <w:p w14:paraId="7E1BF6EE" w14:textId="77777777" w:rsidR="003D459A" w:rsidRPr="003F71A9" w:rsidRDefault="003D459A" w:rsidP="00362D32">
            <w:pPr>
              <w:spacing w:before="0" w:after="0"/>
            </w:pPr>
          </w:p>
          <w:p w14:paraId="11DD0CB6" w14:textId="77777777" w:rsidR="003D459A" w:rsidRPr="003F71A9" w:rsidRDefault="003D459A" w:rsidP="00362D32">
            <w:pPr>
              <w:spacing w:before="0" w:after="0"/>
            </w:pPr>
          </w:p>
          <w:p w14:paraId="683D6C85" w14:textId="77777777" w:rsidR="003D459A" w:rsidRPr="003F71A9" w:rsidRDefault="003D459A" w:rsidP="00362D32">
            <w:pPr>
              <w:spacing w:before="0" w:after="0"/>
            </w:pPr>
          </w:p>
          <w:p w14:paraId="17791252" w14:textId="77777777" w:rsidR="003D459A" w:rsidRPr="003F71A9" w:rsidRDefault="003D459A" w:rsidP="00362D32">
            <w:pPr>
              <w:spacing w:before="0" w:after="0"/>
            </w:pPr>
          </w:p>
          <w:p w14:paraId="1AC08BC3" w14:textId="77777777" w:rsidR="003D459A" w:rsidRPr="003F71A9" w:rsidRDefault="003D459A" w:rsidP="00362D32">
            <w:pPr>
              <w:spacing w:before="0" w:after="0"/>
            </w:pPr>
          </w:p>
          <w:p w14:paraId="67BE859D" w14:textId="77777777" w:rsidR="003D459A" w:rsidRPr="003F71A9" w:rsidRDefault="003D459A" w:rsidP="00362D32">
            <w:pPr>
              <w:spacing w:before="0" w:after="0"/>
            </w:pPr>
            <w:r w:rsidRPr="003F71A9">
              <w:t>$   500,000</w:t>
            </w:r>
          </w:p>
          <w:p w14:paraId="1318C6B5" w14:textId="451E3F66" w:rsidR="003D459A" w:rsidRPr="003F71A9" w:rsidRDefault="003D459A" w:rsidP="00362D32">
            <w:pPr>
              <w:spacing w:before="0" w:after="0"/>
            </w:pPr>
            <w:r w:rsidRPr="003F71A9">
              <w:t>$   500,000</w:t>
            </w:r>
          </w:p>
          <w:p w14:paraId="388BCC18" w14:textId="77777777" w:rsidR="003D459A" w:rsidRPr="003F71A9" w:rsidRDefault="003D459A" w:rsidP="00362D32">
            <w:pPr>
              <w:spacing w:before="0" w:after="0"/>
            </w:pPr>
            <w:r w:rsidRPr="003F71A9">
              <w:t>$1,000,000</w:t>
            </w:r>
          </w:p>
        </w:tc>
        <w:tc>
          <w:tcPr>
            <w:tcW w:w="2073" w:type="dxa"/>
            <w:tcBorders>
              <w:top w:val="single" w:sz="4" w:space="0" w:color="auto"/>
              <w:left w:val="single" w:sz="4" w:space="0" w:color="auto"/>
              <w:bottom w:val="single" w:sz="4" w:space="0" w:color="auto"/>
              <w:right w:val="single" w:sz="4" w:space="0" w:color="auto"/>
            </w:tcBorders>
          </w:tcPr>
          <w:p w14:paraId="6621935A" w14:textId="77777777" w:rsidR="003D459A" w:rsidRPr="003F71A9" w:rsidRDefault="003D459A" w:rsidP="00362D32">
            <w:pPr>
              <w:spacing w:before="0" w:after="0"/>
            </w:pPr>
          </w:p>
          <w:p w14:paraId="311ECD58" w14:textId="77777777" w:rsidR="003D459A" w:rsidRPr="003F71A9" w:rsidRDefault="003D459A" w:rsidP="00362D32">
            <w:pPr>
              <w:spacing w:before="0" w:after="0"/>
            </w:pPr>
          </w:p>
          <w:p w14:paraId="05B88728" w14:textId="77777777" w:rsidR="003D459A" w:rsidRPr="003F71A9" w:rsidRDefault="003D459A" w:rsidP="00362D32">
            <w:pPr>
              <w:spacing w:before="0" w:after="0"/>
            </w:pPr>
          </w:p>
          <w:p w14:paraId="1325C960" w14:textId="77777777" w:rsidR="003D459A" w:rsidRPr="003F71A9" w:rsidRDefault="003D459A" w:rsidP="00362D32">
            <w:pPr>
              <w:spacing w:before="0" w:after="0"/>
            </w:pPr>
          </w:p>
          <w:p w14:paraId="2BAB1210" w14:textId="77777777" w:rsidR="003D459A" w:rsidRPr="003F71A9" w:rsidRDefault="003D459A" w:rsidP="00362D32">
            <w:pPr>
              <w:spacing w:before="0" w:after="0"/>
            </w:pPr>
          </w:p>
          <w:p w14:paraId="5CE0AD67" w14:textId="77777777" w:rsidR="003D459A" w:rsidRPr="003F71A9" w:rsidRDefault="003D459A" w:rsidP="00362D32">
            <w:pPr>
              <w:spacing w:before="0" w:after="0"/>
            </w:pPr>
            <w:r w:rsidRPr="003F71A9">
              <w:t>$   500,000</w:t>
            </w:r>
          </w:p>
          <w:p w14:paraId="32692E19" w14:textId="77777777" w:rsidR="003D459A" w:rsidRPr="003F71A9" w:rsidRDefault="003D459A" w:rsidP="00362D32">
            <w:pPr>
              <w:spacing w:before="0" w:after="0"/>
            </w:pPr>
            <w:r w:rsidRPr="003F71A9">
              <w:t>$   500,000</w:t>
            </w:r>
          </w:p>
          <w:p w14:paraId="081A3B38" w14:textId="77777777" w:rsidR="003D459A" w:rsidRPr="003F71A9" w:rsidRDefault="003D459A" w:rsidP="00362D32">
            <w:pPr>
              <w:spacing w:before="0" w:after="0"/>
            </w:pPr>
            <w:r w:rsidRPr="003F71A9">
              <w:t>$   500,000</w:t>
            </w:r>
          </w:p>
        </w:tc>
        <w:tc>
          <w:tcPr>
            <w:tcW w:w="1519" w:type="dxa"/>
            <w:tcBorders>
              <w:top w:val="single" w:sz="4" w:space="0" w:color="auto"/>
              <w:left w:val="single" w:sz="4" w:space="0" w:color="auto"/>
              <w:bottom w:val="single" w:sz="4" w:space="0" w:color="auto"/>
              <w:right w:val="single" w:sz="4" w:space="0" w:color="auto"/>
            </w:tcBorders>
          </w:tcPr>
          <w:p w14:paraId="715E876B" w14:textId="77777777" w:rsidR="003D459A" w:rsidRPr="003F71A9" w:rsidRDefault="003D459A" w:rsidP="00362D32">
            <w:pPr>
              <w:spacing w:before="0" w:after="0"/>
            </w:pPr>
          </w:p>
          <w:p w14:paraId="527DF6ED" w14:textId="77777777" w:rsidR="003D459A" w:rsidRPr="003F71A9" w:rsidRDefault="003D459A" w:rsidP="00362D32">
            <w:pPr>
              <w:spacing w:before="0" w:after="0"/>
            </w:pPr>
          </w:p>
          <w:p w14:paraId="4576C108" w14:textId="77777777" w:rsidR="003D459A" w:rsidRPr="003F71A9" w:rsidRDefault="003D459A" w:rsidP="00362D32">
            <w:pPr>
              <w:spacing w:before="0" w:after="0"/>
            </w:pPr>
          </w:p>
          <w:p w14:paraId="77D82F10" w14:textId="77777777" w:rsidR="003D459A" w:rsidRPr="003F71A9" w:rsidRDefault="003D459A" w:rsidP="00362D32">
            <w:pPr>
              <w:spacing w:before="0" w:after="0"/>
            </w:pPr>
          </w:p>
          <w:p w14:paraId="3B926CE1" w14:textId="77777777" w:rsidR="003D459A" w:rsidRPr="003F71A9" w:rsidRDefault="003D459A" w:rsidP="00362D32">
            <w:pPr>
              <w:spacing w:before="0" w:after="0"/>
            </w:pPr>
          </w:p>
          <w:p w14:paraId="7B67B526" w14:textId="77777777" w:rsidR="003D459A" w:rsidRPr="003F71A9" w:rsidRDefault="003D459A" w:rsidP="00362D32">
            <w:pPr>
              <w:spacing w:before="0" w:after="0"/>
            </w:pPr>
            <w:r w:rsidRPr="003F71A9">
              <w:t>Not applicable</w:t>
            </w:r>
          </w:p>
          <w:p w14:paraId="549D6299" w14:textId="77777777" w:rsidR="003D459A" w:rsidRPr="003F71A9" w:rsidRDefault="003D459A" w:rsidP="00362D32">
            <w:pPr>
              <w:spacing w:before="0" w:after="0"/>
            </w:pPr>
          </w:p>
          <w:p w14:paraId="34DC61B9" w14:textId="77777777" w:rsidR="003D459A" w:rsidRPr="003F71A9" w:rsidRDefault="003D459A" w:rsidP="003F71A9"/>
        </w:tc>
      </w:tr>
      <w:tr w:rsidR="003D459A" w:rsidRPr="003F71A9" w14:paraId="71556E05" w14:textId="77777777" w:rsidTr="00DB38A7">
        <w:trPr>
          <w:trHeight w:val="1790"/>
        </w:trPr>
        <w:tc>
          <w:tcPr>
            <w:tcW w:w="2152" w:type="dxa"/>
            <w:tcBorders>
              <w:top w:val="single" w:sz="4" w:space="0" w:color="auto"/>
              <w:left w:val="single" w:sz="4" w:space="0" w:color="auto"/>
              <w:bottom w:val="single" w:sz="4" w:space="0" w:color="auto"/>
              <w:right w:val="single" w:sz="4" w:space="0" w:color="auto"/>
            </w:tcBorders>
          </w:tcPr>
          <w:p w14:paraId="0F776E3D" w14:textId="77777777" w:rsidR="003D459A" w:rsidRPr="003F71A9" w:rsidRDefault="003D459A" w:rsidP="00362D32">
            <w:pPr>
              <w:spacing w:before="0" w:after="0"/>
            </w:pPr>
            <w:bookmarkStart w:id="71" w:name="_Toc185834749"/>
            <w:bookmarkStart w:id="72" w:name="_Toc185834919"/>
            <w:r w:rsidRPr="003F71A9">
              <w:t>CONTRACT PRICE</w:t>
            </w:r>
            <w:bookmarkEnd w:id="71"/>
            <w:bookmarkEnd w:id="72"/>
          </w:p>
          <w:p w14:paraId="73CCC385" w14:textId="77777777" w:rsidR="003D459A" w:rsidRPr="003F71A9" w:rsidRDefault="003D459A" w:rsidP="00362D32">
            <w:pPr>
              <w:spacing w:before="0" w:after="0"/>
            </w:pPr>
            <w:r w:rsidRPr="003F71A9">
              <w:t>EQUAL TO $100,000 OR GREATER AND LESS THAN</w:t>
            </w:r>
          </w:p>
          <w:p w14:paraId="1175A959" w14:textId="77777777" w:rsidR="003D459A" w:rsidRPr="003F71A9" w:rsidRDefault="003D459A" w:rsidP="00362D32">
            <w:pPr>
              <w:spacing w:before="0" w:after="0"/>
            </w:pPr>
            <w:r w:rsidRPr="003F71A9">
              <w:t>$500,000:</w:t>
            </w:r>
          </w:p>
          <w:p w14:paraId="69EE81B0" w14:textId="77777777" w:rsidR="003D459A" w:rsidRPr="003F71A9" w:rsidRDefault="003D459A" w:rsidP="00362D32">
            <w:pPr>
              <w:spacing w:before="0" w:after="0"/>
            </w:pPr>
          </w:p>
          <w:p w14:paraId="7DF22C47" w14:textId="77777777" w:rsidR="003D459A" w:rsidRPr="003F71A9" w:rsidRDefault="003D459A" w:rsidP="00362D32">
            <w:pPr>
              <w:spacing w:before="0" w:after="0"/>
            </w:pPr>
            <w:r w:rsidRPr="003F71A9">
              <w:t>Occurrence</w:t>
            </w:r>
          </w:p>
          <w:p w14:paraId="4E999CD9" w14:textId="77777777" w:rsidR="003D459A" w:rsidRPr="003F71A9" w:rsidRDefault="003D459A" w:rsidP="00362D32">
            <w:pPr>
              <w:spacing w:before="0" w:after="0"/>
            </w:pPr>
            <w:r w:rsidRPr="003F71A9">
              <w:t>*General Aggregate</w:t>
            </w:r>
          </w:p>
          <w:p w14:paraId="762310D0" w14:textId="0932037C" w:rsidR="003D459A" w:rsidRPr="003F71A9" w:rsidRDefault="00AF47E8" w:rsidP="00362D32">
            <w:pPr>
              <w:spacing w:before="0" w:after="0"/>
            </w:pPr>
            <w:r w:rsidRPr="003F71A9">
              <w:t xml:space="preserve">  </w:t>
            </w:r>
            <w:r w:rsidR="003D459A" w:rsidRPr="003F71A9">
              <w:t>Products/Completed</w:t>
            </w:r>
          </w:p>
          <w:p w14:paraId="3A48EF8D" w14:textId="7995A146" w:rsidR="003D459A" w:rsidRPr="003F71A9" w:rsidRDefault="003D459A" w:rsidP="00362D32">
            <w:pPr>
              <w:spacing w:before="0" w:after="0"/>
            </w:pPr>
            <w:r w:rsidRPr="003F71A9">
              <w:t xml:space="preserve">  Operations Aggregate</w:t>
            </w:r>
          </w:p>
        </w:tc>
        <w:tc>
          <w:tcPr>
            <w:tcW w:w="1783" w:type="dxa"/>
            <w:tcBorders>
              <w:top w:val="single" w:sz="4" w:space="0" w:color="auto"/>
              <w:left w:val="single" w:sz="4" w:space="0" w:color="auto"/>
              <w:bottom w:val="single" w:sz="4" w:space="0" w:color="auto"/>
              <w:right w:val="single" w:sz="4" w:space="0" w:color="auto"/>
            </w:tcBorders>
          </w:tcPr>
          <w:p w14:paraId="1B1AD4F5" w14:textId="77777777" w:rsidR="003D459A" w:rsidRPr="003F71A9" w:rsidRDefault="003D459A" w:rsidP="00362D32">
            <w:pPr>
              <w:spacing w:before="0" w:after="0"/>
            </w:pPr>
          </w:p>
          <w:p w14:paraId="6F688195" w14:textId="77777777" w:rsidR="003D459A" w:rsidRPr="003F71A9" w:rsidRDefault="003D459A" w:rsidP="00362D32">
            <w:pPr>
              <w:spacing w:before="0" w:after="0"/>
            </w:pPr>
          </w:p>
          <w:p w14:paraId="17403561" w14:textId="77777777" w:rsidR="003D459A" w:rsidRPr="003F71A9" w:rsidRDefault="003D459A" w:rsidP="00362D32">
            <w:pPr>
              <w:spacing w:before="0" w:after="0"/>
            </w:pPr>
          </w:p>
          <w:p w14:paraId="154C94A5" w14:textId="77777777" w:rsidR="003D459A" w:rsidRPr="003F71A9" w:rsidRDefault="003D459A" w:rsidP="00362D32">
            <w:pPr>
              <w:spacing w:before="0" w:after="0"/>
            </w:pPr>
          </w:p>
          <w:p w14:paraId="35EF3F94" w14:textId="77777777" w:rsidR="003D459A" w:rsidRPr="003F71A9" w:rsidRDefault="003D459A" w:rsidP="00362D32">
            <w:pPr>
              <w:spacing w:before="0" w:after="0"/>
            </w:pPr>
          </w:p>
          <w:p w14:paraId="3666EF1A" w14:textId="77777777" w:rsidR="003D459A" w:rsidRPr="003F71A9" w:rsidRDefault="003D459A" w:rsidP="00362D32">
            <w:pPr>
              <w:spacing w:before="0" w:after="0"/>
            </w:pPr>
          </w:p>
          <w:p w14:paraId="25EF8639" w14:textId="77777777" w:rsidR="003D459A" w:rsidRPr="003F71A9" w:rsidRDefault="003D459A" w:rsidP="00362D32">
            <w:pPr>
              <w:spacing w:before="0" w:after="0"/>
            </w:pPr>
          </w:p>
          <w:p w14:paraId="70FD0103" w14:textId="77777777" w:rsidR="003D459A" w:rsidRPr="003F71A9" w:rsidRDefault="003D459A" w:rsidP="00362D32">
            <w:pPr>
              <w:spacing w:before="0" w:after="0"/>
            </w:pPr>
          </w:p>
          <w:p w14:paraId="351CB4CB" w14:textId="77777777" w:rsidR="003D459A" w:rsidRPr="003F71A9" w:rsidRDefault="003D459A" w:rsidP="00362D32">
            <w:pPr>
              <w:spacing w:before="0" w:after="0"/>
            </w:pPr>
            <w:r w:rsidRPr="003F71A9">
              <w:t>$500,000</w:t>
            </w:r>
          </w:p>
        </w:tc>
        <w:tc>
          <w:tcPr>
            <w:tcW w:w="1823" w:type="dxa"/>
            <w:tcBorders>
              <w:top w:val="single" w:sz="4" w:space="0" w:color="auto"/>
              <w:left w:val="single" w:sz="4" w:space="0" w:color="auto"/>
              <w:bottom w:val="single" w:sz="4" w:space="0" w:color="auto"/>
              <w:right w:val="single" w:sz="4" w:space="0" w:color="auto"/>
            </w:tcBorders>
          </w:tcPr>
          <w:p w14:paraId="2950AE62" w14:textId="77777777" w:rsidR="003D459A" w:rsidRPr="003F71A9" w:rsidRDefault="003D459A" w:rsidP="00362D32">
            <w:pPr>
              <w:spacing w:before="0" w:after="0"/>
            </w:pPr>
          </w:p>
          <w:p w14:paraId="173EA8E4" w14:textId="77777777" w:rsidR="003D459A" w:rsidRPr="003F71A9" w:rsidRDefault="003D459A" w:rsidP="00362D32">
            <w:pPr>
              <w:spacing w:before="0" w:after="0"/>
            </w:pPr>
          </w:p>
          <w:p w14:paraId="59E1EAA6" w14:textId="77777777" w:rsidR="003D459A" w:rsidRPr="003F71A9" w:rsidRDefault="003D459A" w:rsidP="00362D32">
            <w:pPr>
              <w:spacing w:before="0" w:after="0"/>
            </w:pPr>
          </w:p>
          <w:p w14:paraId="4AF3C882" w14:textId="77777777" w:rsidR="003D459A" w:rsidRPr="003F71A9" w:rsidRDefault="003D459A" w:rsidP="00362D32">
            <w:pPr>
              <w:spacing w:before="0" w:after="0"/>
            </w:pPr>
          </w:p>
          <w:p w14:paraId="055FF3C7" w14:textId="77777777" w:rsidR="003D459A" w:rsidRPr="003F71A9" w:rsidRDefault="003D459A" w:rsidP="00362D32">
            <w:pPr>
              <w:spacing w:before="0" w:after="0"/>
            </w:pPr>
          </w:p>
          <w:p w14:paraId="4D17D6E2" w14:textId="77777777" w:rsidR="003D459A" w:rsidRPr="003F71A9" w:rsidRDefault="003D459A" w:rsidP="00362D32">
            <w:pPr>
              <w:spacing w:before="0" w:after="0"/>
            </w:pPr>
          </w:p>
          <w:p w14:paraId="269B81C8" w14:textId="77777777" w:rsidR="003D459A" w:rsidRPr="003F71A9" w:rsidRDefault="003D459A" w:rsidP="00362D32">
            <w:pPr>
              <w:spacing w:before="0" w:after="0"/>
            </w:pPr>
          </w:p>
          <w:p w14:paraId="36CE9BCA" w14:textId="77777777" w:rsidR="003D459A" w:rsidRPr="003F71A9" w:rsidRDefault="003D459A" w:rsidP="00362D32">
            <w:pPr>
              <w:spacing w:before="0" w:after="0"/>
            </w:pPr>
          </w:p>
          <w:p w14:paraId="2F3B6ED3" w14:textId="77777777" w:rsidR="003D459A" w:rsidRPr="003F71A9" w:rsidRDefault="003D459A" w:rsidP="00362D32">
            <w:pPr>
              <w:spacing w:before="0" w:after="0"/>
            </w:pPr>
            <w:r w:rsidRPr="003F71A9">
              <w:t>$   500,000</w:t>
            </w:r>
          </w:p>
          <w:p w14:paraId="16175159" w14:textId="7C58F54F" w:rsidR="003D459A" w:rsidRPr="003F71A9" w:rsidRDefault="003D459A" w:rsidP="00362D32">
            <w:pPr>
              <w:spacing w:before="0" w:after="0"/>
            </w:pPr>
            <w:r w:rsidRPr="003F71A9">
              <w:t>$1,000,000</w:t>
            </w:r>
          </w:p>
          <w:p w14:paraId="17987BC1" w14:textId="77777777" w:rsidR="003D459A" w:rsidRPr="003F71A9" w:rsidRDefault="003D459A" w:rsidP="00362D32">
            <w:pPr>
              <w:spacing w:before="0" w:after="0"/>
            </w:pPr>
            <w:r w:rsidRPr="003F71A9">
              <w:t>$1,000,000</w:t>
            </w:r>
          </w:p>
        </w:tc>
        <w:tc>
          <w:tcPr>
            <w:tcW w:w="2073" w:type="dxa"/>
            <w:tcBorders>
              <w:top w:val="single" w:sz="4" w:space="0" w:color="auto"/>
              <w:left w:val="single" w:sz="4" w:space="0" w:color="auto"/>
              <w:bottom w:val="single" w:sz="4" w:space="0" w:color="auto"/>
              <w:right w:val="single" w:sz="4" w:space="0" w:color="auto"/>
            </w:tcBorders>
          </w:tcPr>
          <w:p w14:paraId="4FD06C56" w14:textId="77777777" w:rsidR="003D459A" w:rsidRPr="003F71A9" w:rsidRDefault="003D459A" w:rsidP="00362D32">
            <w:pPr>
              <w:spacing w:before="0" w:after="0"/>
            </w:pPr>
          </w:p>
          <w:p w14:paraId="09D8F530" w14:textId="77777777" w:rsidR="003D459A" w:rsidRPr="003F71A9" w:rsidRDefault="003D459A" w:rsidP="00362D32">
            <w:pPr>
              <w:spacing w:before="0" w:after="0"/>
            </w:pPr>
          </w:p>
          <w:p w14:paraId="6342F306" w14:textId="77777777" w:rsidR="003D459A" w:rsidRPr="003F71A9" w:rsidRDefault="003D459A" w:rsidP="00362D32">
            <w:pPr>
              <w:spacing w:before="0" w:after="0"/>
            </w:pPr>
          </w:p>
          <w:p w14:paraId="1A721D0D" w14:textId="77777777" w:rsidR="003D459A" w:rsidRPr="003F71A9" w:rsidRDefault="003D459A" w:rsidP="00362D32">
            <w:pPr>
              <w:spacing w:before="0" w:after="0"/>
            </w:pPr>
          </w:p>
          <w:p w14:paraId="26D13678" w14:textId="77777777" w:rsidR="003D459A" w:rsidRPr="003F71A9" w:rsidRDefault="003D459A" w:rsidP="00362D32">
            <w:pPr>
              <w:spacing w:before="0" w:after="0"/>
            </w:pPr>
          </w:p>
          <w:p w14:paraId="43235CA8" w14:textId="77777777" w:rsidR="003D459A" w:rsidRPr="003F71A9" w:rsidRDefault="003D459A" w:rsidP="00362D32">
            <w:pPr>
              <w:spacing w:before="0" w:after="0"/>
            </w:pPr>
          </w:p>
          <w:p w14:paraId="3EA66250" w14:textId="77777777" w:rsidR="003D459A" w:rsidRPr="003F71A9" w:rsidRDefault="003D459A" w:rsidP="00362D32">
            <w:pPr>
              <w:spacing w:before="0" w:after="0"/>
            </w:pPr>
          </w:p>
          <w:p w14:paraId="10166345" w14:textId="77777777" w:rsidR="003D459A" w:rsidRPr="003F71A9" w:rsidRDefault="003D459A" w:rsidP="00362D32">
            <w:pPr>
              <w:spacing w:before="0" w:after="0"/>
            </w:pPr>
          </w:p>
          <w:p w14:paraId="45EAF721" w14:textId="77777777" w:rsidR="003D459A" w:rsidRPr="003F71A9" w:rsidRDefault="003D459A" w:rsidP="00362D32">
            <w:pPr>
              <w:spacing w:before="0" w:after="0"/>
            </w:pPr>
            <w:r w:rsidRPr="003F71A9">
              <w:t>$   500,000</w:t>
            </w:r>
          </w:p>
          <w:p w14:paraId="62177524" w14:textId="77777777" w:rsidR="003D459A" w:rsidRPr="003F71A9" w:rsidRDefault="003D459A" w:rsidP="00362D32">
            <w:pPr>
              <w:spacing w:before="0" w:after="0"/>
            </w:pPr>
            <w:r w:rsidRPr="003F71A9">
              <w:t>$   500,000</w:t>
            </w:r>
          </w:p>
          <w:p w14:paraId="38F5E336" w14:textId="77777777" w:rsidR="003D459A" w:rsidRPr="003F71A9" w:rsidRDefault="003D459A" w:rsidP="00362D32">
            <w:pPr>
              <w:spacing w:before="0" w:after="0"/>
            </w:pPr>
            <w:r w:rsidRPr="003F71A9">
              <w:t>$   500,000</w:t>
            </w:r>
          </w:p>
        </w:tc>
        <w:tc>
          <w:tcPr>
            <w:tcW w:w="1519" w:type="dxa"/>
            <w:tcBorders>
              <w:top w:val="single" w:sz="4" w:space="0" w:color="auto"/>
              <w:left w:val="single" w:sz="4" w:space="0" w:color="auto"/>
              <w:bottom w:val="single" w:sz="4" w:space="0" w:color="auto"/>
              <w:right w:val="single" w:sz="4" w:space="0" w:color="auto"/>
            </w:tcBorders>
          </w:tcPr>
          <w:p w14:paraId="4C1A4F21" w14:textId="77777777" w:rsidR="003D459A" w:rsidRPr="003F71A9" w:rsidRDefault="003D459A" w:rsidP="00362D32">
            <w:pPr>
              <w:spacing w:before="0" w:after="0"/>
            </w:pPr>
          </w:p>
          <w:p w14:paraId="285A8DE4" w14:textId="77777777" w:rsidR="003D459A" w:rsidRPr="003F71A9" w:rsidRDefault="003D459A" w:rsidP="00362D32">
            <w:pPr>
              <w:spacing w:before="0" w:after="0"/>
            </w:pPr>
          </w:p>
          <w:p w14:paraId="350222B2" w14:textId="77777777" w:rsidR="003D459A" w:rsidRPr="003F71A9" w:rsidRDefault="003D459A" w:rsidP="00362D32">
            <w:pPr>
              <w:spacing w:before="0" w:after="0"/>
            </w:pPr>
          </w:p>
          <w:p w14:paraId="2DF9C95A" w14:textId="77777777" w:rsidR="003D459A" w:rsidRPr="003F71A9" w:rsidRDefault="003D459A" w:rsidP="00362D32">
            <w:pPr>
              <w:spacing w:before="0" w:after="0"/>
            </w:pPr>
          </w:p>
          <w:p w14:paraId="62AE4E7F" w14:textId="77777777" w:rsidR="003D459A" w:rsidRPr="003F71A9" w:rsidRDefault="003D459A" w:rsidP="00362D32">
            <w:pPr>
              <w:spacing w:before="0" w:after="0"/>
            </w:pPr>
          </w:p>
          <w:p w14:paraId="54063EF1" w14:textId="77777777" w:rsidR="003D459A" w:rsidRPr="003F71A9" w:rsidRDefault="003D459A" w:rsidP="00362D32">
            <w:pPr>
              <w:spacing w:before="0" w:after="0"/>
            </w:pPr>
          </w:p>
          <w:p w14:paraId="0EA99778" w14:textId="77777777" w:rsidR="003D459A" w:rsidRPr="003F71A9" w:rsidRDefault="003D459A" w:rsidP="00362D32">
            <w:pPr>
              <w:spacing w:before="0" w:after="0"/>
            </w:pPr>
          </w:p>
          <w:p w14:paraId="1B2489FF" w14:textId="77777777" w:rsidR="003D459A" w:rsidRPr="003F71A9" w:rsidRDefault="003D459A" w:rsidP="00362D32">
            <w:pPr>
              <w:spacing w:before="0" w:after="0"/>
            </w:pPr>
          </w:p>
          <w:p w14:paraId="63CEC657" w14:textId="77777777" w:rsidR="003D459A" w:rsidRPr="003F71A9" w:rsidRDefault="003D459A" w:rsidP="00362D32">
            <w:pPr>
              <w:spacing w:before="0" w:after="0"/>
            </w:pPr>
            <w:r w:rsidRPr="003F71A9">
              <w:t>Not applicable</w:t>
            </w:r>
          </w:p>
          <w:p w14:paraId="0E9BD51F" w14:textId="77777777" w:rsidR="003D459A" w:rsidRPr="003F71A9" w:rsidRDefault="003D459A" w:rsidP="00362D32">
            <w:pPr>
              <w:spacing w:before="0" w:after="0"/>
            </w:pPr>
          </w:p>
          <w:p w14:paraId="0B4BADC1" w14:textId="77777777" w:rsidR="003D459A" w:rsidRPr="003F71A9" w:rsidRDefault="003D459A" w:rsidP="003F71A9"/>
        </w:tc>
      </w:tr>
      <w:tr w:rsidR="003D459A" w:rsidRPr="003F71A9" w14:paraId="543D15BB" w14:textId="77777777" w:rsidTr="00DB38A7">
        <w:trPr>
          <w:trHeight w:val="1790"/>
        </w:trPr>
        <w:tc>
          <w:tcPr>
            <w:tcW w:w="2152" w:type="dxa"/>
            <w:tcBorders>
              <w:top w:val="single" w:sz="4" w:space="0" w:color="auto"/>
              <w:left w:val="single" w:sz="4" w:space="0" w:color="auto"/>
              <w:bottom w:val="single" w:sz="4" w:space="0" w:color="auto"/>
              <w:right w:val="single" w:sz="4" w:space="0" w:color="auto"/>
            </w:tcBorders>
          </w:tcPr>
          <w:p w14:paraId="1AD863ED" w14:textId="7568C0A4" w:rsidR="003D459A" w:rsidRPr="003F71A9" w:rsidRDefault="003D459A" w:rsidP="00362D32">
            <w:pPr>
              <w:spacing w:before="0" w:after="0"/>
            </w:pPr>
            <w:bookmarkStart w:id="73" w:name="_Toc185834750"/>
            <w:bookmarkStart w:id="74" w:name="_Toc185834920"/>
            <w:r w:rsidRPr="003F71A9">
              <w:t xml:space="preserve">CONTRACT PRICE EQUAL TO OR GREATER THAN </w:t>
            </w:r>
            <w:bookmarkEnd w:id="73"/>
            <w:bookmarkEnd w:id="74"/>
            <w:r w:rsidRPr="003F71A9">
              <w:t>$500,000 AND UP TO AND INCLUDING</w:t>
            </w:r>
          </w:p>
          <w:p w14:paraId="7A7E41E7" w14:textId="77777777" w:rsidR="003D459A" w:rsidRPr="003F71A9" w:rsidRDefault="003D459A" w:rsidP="00362D32">
            <w:pPr>
              <w:spacing w:before="0" w:after="0"/>
            </w:pPr>
            <w:r w:rsidRPr="003F71A9">
              <w:t>$10,000,000:</w:t>
            </w:r>
          </w:p>
          <w:p w14:paraId="58B32DB5" w14:textId="77777777" w:rsidR="003D459A" w:rsidRPr="003F71A9" w:rsidRDefault="003D459A" w:rsidP="00362D32">
            <w:pPr>
              <w:spacing w:before="0" w:after="0"/>
            </w:pPr>
          </w:p>
          <w:p w14:paraId="6CED5D15" w14:textId="77777777" w:rsidR="003D459A" w:rsidRPr="003F71A9" w:rsidRDefault="003D459A" w:rsidP="00362D32">
            <w:pPr>
              <w:spacing w:before="0" w:after="0"/>
            </w:pPr>
            <w:r w:rsidRPr="003F71A9">
              <w:t>Occurrence</w:t>
            </w:r>
          </w:p>
          <w:p w14:paraId="6918D0C8" w14:textId="77777777" w:rsidR="003D459A" w:rsidRPr="003F71A9" w:rsidRDefault="003D459A" w:rsidP="00362D32">
            <w:pPr>
              <w:spacing w:before="0" w:after="0"/>
            </w:pPr>
            <w:r w:rsidRPr="003F71A9">
              <w:t>*General Aggregate</w:t>
            </w:r>
          </w:p>
          <w:p w14:paraId="780E870F" w14:textId="4C608258" w:rsidR="003D459A" w:rsidRPr="003F71A9" w:rsidRDefault="00175EBC" w:rsidP="00362D32">
            <w:pPr>
              <w:spacing w:before="0" w:after="0"/>
            </w:pPr>
            <w:r w:rsidRPr="003F71A9">
              <w:t xml:space="preserve">  </w:t>
            </w:r>
            <w:r w:rsidR="003D459A" w:rsidRPr="003F71A9">
              <w:t>Products/Completed</w:t>
            </w:r>
          </w:p>
          <w:p w14:paraId="606034B2" w14:textId="77777777" w:rsidR="003D459A" w:rsidRPr="003F71A9" w:rsidRDefault="003D459A" w:rsidP="00362D32">
            <w:pPr>
              <w:spacing w:before="0" w:after="0"/>
            </w:pPr>
            <w:r w:rsidRPr="003F71A9">
              <w:t xml:space="preserve">  Operations Aggregate</w:t>
            </w:r>
          </w:p>
        </w:tc>
        <w:tc>
          <w:tcPr>
            <w:tcW w:w="1783" w:type="dxa"/>
            <w:tcBorders>
              <w:top w:val="single" w:sz="4" w:space="0" w:color="auto"/>
              <w:left w:val="single" w:sz="4" w:space="0" w:color="auto"/>
              <w:bottom w:val="single" w:sz="4" w:space="0" w:color="auto"/>
              <w:right w:val="single" w:sz="4" w:space="0" w:color="auto"/>
            </w:tcBorders>
          </w:tcPr>
          <w:p w14:paraId="65D28061" w14:textId="77777777" w:rsidR="003D459A" w:rsidRPr="003F71A9" w:rsidRDefault="003D459A" w:rsidP="00362D32">
            <w:pPr>
              <w:spacing w:before="0" w:after="0"/>
            </w:pPr>
          </w:p>
          <w:p w14:paraId="579402C5" w14:textId="77777777" w:rsidR="003D459A" w:rsidRPr="003F71A9" w:rsidRDefault="003D459A" w:rsidP="00362D32">
            <w:pPr>
              <w:spacing w:before="0" w:after="0"/>
            </w:pPr>
          </w:p>
          <w:p w14:paraId="643B313B" w14:textId="77777777" w:rsidR="003D459A" w:rsidRPr="003F71A9" w:rsidRDefault="003D459A" w:rsidP="00362D32">
            <w:pPr>
              <w:spacing w:before="0" w:after="0"/>
            </w:pPr>
          </w:p>
          <w:p w14:paraId="4DDC9354" w14:textId="77777777" w:rsidR="003D459A" w:rsidRPr="003F71A9" w:rsidRDefault="003D459A" w:rsidP="00362D32">
            <w:pPr>
              <w:spacing w:before="0" w:after="0"/>
            </w:pPr>
          </w:p>
          <w:p w14:paraId="220CD0C3" w14:textId="77777777" w:rsidR="003D459A" w:rsidRPr="003F71A9" w:rsidRDefault="003D459A" w:rsidP="00362D32">
            <w:pPr>
              <w:spacing w:before="0" w:after="0"/>
            </w:pPr>
          </w:p>
          <w:p w14:paraId="60B19B1C" w14:textId="77777777" w:rsidR="003D459A" w:rsidRPr="003F71A9" w:rsidRDefault="003D459A" w:rsidP="00362D32">
            <w:pPr>
              <w:spacing w:before="0" w:after="0"/>
            </w:pPr>
          </w:p>
          <w:p w14:paraId="18986BF3" w14:textId="77777777" w:rsidR="003D459A" w:rsidRPr="003F71A9" w:rsidRDefault="003D459A" w:rsidP="00362D32">
            <w:pPr>
              <w:spacing w:before="0" w:after="0"/>
            </w:pPr>
          </w:p>
          <w:p w14:paraId="2A71F689" w14:textId="77777777" w:rsidR="003D459A" w:rsidRPr="003F71A9" w:rsidRDefault="003D459A" w:rsidP="00362D32">
            <w:pPr>
              <w:spacing w:before="0" w:after="0"/>
            </w:pPr>
          </w:p>
          <w:p w14:paraId="710BB484" w14:textId="77777777" w:rsidR="003D459A" w:rsidRPr="003F71A9" w:rsidRDefault="003D459A" w:rsidP="00362D32">
            <w:pPr>
              <w:spacing w:before="0" w:after="0"/>
            </w:pPr>
          </w:p>
          <w:p w14:paraId="6919287B" w14:textId="77777777" w:rsidR="003D459A" w:rsidRPr="003F71A9" w:rsidRDefault="003D459A" w:rsidP="00362D32">
            <w:pPr>
              <w:spacing w:before="0" w:after="0"/>
            </w:pPr>
            <w:r w:rsidRPr="003F71A9">
              <w:t>$1,000,000</w:t>
            </w:r>
          </w:p>
          <w:p w14:paraId="0532F2B2" w14:textId="77777777" w:rsidR="003D459A" w:rsidRPr="003F71A9" w:rsidRDefault="003D459A" w:rsidP="00362D32">
            <w:pPr>
              <w:spacing w:before="0" w:after="0"/>
            </w:pPr>
          </w:p>
        </w:tc>
        <w:tc>
          <w:tcPr>
            <w:tcW w:w="1823" w:type="dxa"/>
            <w:tcBorders>
              <w:top w:val="single" w:sz="4" w:space="0" w:color="auto"/>
              <w:left w:val="single" w:sz="4" w:space="0" w:color="auto"/>
              <w:bottom w:val="single" w:sz="4" w:space="0" w:color="auto"/>
              <w:right w:val="single" w:sz="4" w:space="0" w:color="auto"/>
            </w:tcBorders>
          </w:tcPr>
          <w:p w14:paraId="0E953B62" w14:textId="77777777" w:rsidR="003D459A" w:rsidRPr="003F71A9" w:rsidRDefault="003D459A" w:rsidP="00362D32">
            <w:pPr>
              <w:spacing w:before="0" w:after="0"/>
            </w:pPr>
          </w:p>
          <w:p w14:paraId="0E13D23B" w14:textId="77777777" w:rsidR="003D459A" w:rsidRPr="003F71A9" w:rsidRDefault="003D459A" w:rsidP="00362D32">
            <w:pPr>
              <w:spacing w:before="0" w:after="0"/>
            </w:pPr>
          </w:p>
          <w:p w14:paraId="2974DAAE" w14:textId="77777777" w:rsidR="003D459A" w:rsidRPr="003F71A9" w:rsidRDefault="003D459A" w:rsidP="00362D32">
            <w:pPr>
              <w:spacing w:before="0" w:after="0"/>
            </w:pPr>
          </w:p>
          <w:p w14:paraId="02F6165D" w14:textId="77777777" w:rsidR="003D459A" w:rsidRPr="003F71A9" w:rsidRDefault="003D459A" w:rsidP="00362D32">
            <w:pPr>
              <w:spacing w:before="0" w:after="0"/>
            </w:pPr>
          </w:p>
          <w:p w14:paraId="35C49666" w14:textId="77777777" w:rsidR="003D459A" w:rsidRPr="003F71A9" w:rsidRDefault="003D459A" w:rsidP="00362D32">
            <w:pPr>
              <w:spacing w:before="0" w:after="0"/>
            </w:pPr>
          </w:p>
          <w:p w14:paraId="51CA8BC4" w14:textId="77777777" w:rsidR="003D459A" w:rsidRPr="003F71A9" w:rsidRDefault="003D459A" w:rsidP="00362D32">
            <w:pPr>
              <w:spacing w:before="0" w:after="0"/>
            </w:pPr>
          </w:p>
          <w:p w14:paraId="6260BE56" w14:textId="77777777" w:rsidR="003D459A" w:rsidRPr="003F71A9" w:rsidRDefault="003D459A" w:rsidP="00362D32">
            <w:pPr>
              <w:spacing w:before="0" w:after="0"/>
            </w:pPr>
          </w:p>
          <w:p w14:paraId="3472C4CE" w14:textId="77777777" w:rsidR="003D459A" w:rsidRPr="003F71A9" w:rsidRDefault="003D459A" w:rsidP="00362D32">
            <w:pPr>
              <w:spacing w:before="0" w:after="0"/>
            </w:pPr>
          </w:p>
          <w:p w14:paraId="31F4EB54" w14:textId="77777777" w:rsidR="003D459A" w:rsidRPr="003F71A9" w:rsidRDefault="003D459A" w:rsidP="00362D32">
            <w:pPr>
              <w:spacing w:before="0" w:after="0"/>
            </w:pPr>
          </w:p>
          <w:p w14:paraId="1BF4BCDA" w14:textId="77777777" w:rsidR="003D459A" w:rsidRPr="003F71A9" w:rsidRDefault="003D459A" w:rsidP="00362D32">
            <w:pPr>
              <w:spacing w:before="0" w:after="0"/>
            </w:pPr>
            <w:r w:rsidRPr="003F71A9">
              <w:t>$1,000,000</w:t>
            </w:r>
          </w:p>
          <w:p w14:paraId="16FDA7AD" w14:textId="0D082B0F" w:rsidR="003D459A" w:rsidRPr="003F71A9" w:rsidRDefault="003D459A" w:rsidP="00362D32">
            <w:pPr>
              <w:spacing w:before="0" w:after="0"/>
            </w:pPr>
            <w:r w:rsidRPr="003F71A9">
              <w:t>$2,000,000</w:t>
            </w:r>
          </w:p>
          <w:p w14:paraId="1C165F55" w14:textId="77777777" w:rsidR="003D459A" w:rsidRPr="003F71A9" w:rsidRDefault="003D459A" w:rsidP="00362D32">
            <w:pPr>
              <w:spacing w:before="0" w:after="0"/>
            </w:pPr>
            <w:r w:rsidRPr="003F71A9">
              <w:t>$2,000,000</w:t>
            </w:r>
          </w:p>
        </w:tc>
        <w:tc>
          <w:tcPr>
            <w:tcW w:w="2073" w:type="dxa"/>
            <w:tcBorders>
              <w:top w:val="single" w:sz="4" w:space="0" w:color="auto"/>
              <w:left w:val="single" w:sz="4" w:space="0" w:color="auto"/>
              <w:bottom w:val="single" w:sz="4" w:space="0" w:color="auto"/>
              <w:right w:val="single" w:sz="4" w:space="0" w:color="auto"/>
            </w:tcBorders>
          </w:tcPr>
          <w:p w14:paraId="2153FE4C" w14:textId="77777777" w:rsidR="003D459A" w:rsidRPr="003F71A9" w:rsidRDefault="003D459A" w:rsidP="00362D32">
            <w:pPr>
              <w:spacing w:before="0" w:after="0"/>
            </w:pPr>
          </w:p>
          <w:p w14:paraId="2E4F68DA" w14:textId="77777777" w:rsidR="003D459A" w:rsidRPr="003F71A9" w:rsidRDefault="003D459A" w:rsidP="00362D32">
            <w:pPr>
              <w:spacing w:before="0" w:after="0"/>
            </w:pPr>
          </w:p>
          <w:p w14:paraId="3776325C" w14:textId="77777777" w:rsidR="003D459A" w:rsidRPr="003F71A9" w:rsidRDefault="003D459A" w:rsidP="00362D32">
            <w:pPr>
              <w:spacing w:before="0" w:after="0"/>
            </w:pPr>
          </w:p>
          <w:p w14:paraId="4C76D1FB" w14:textId="77777777" w:rsidR="003D459A" w:rsidRPr="003F71A9" w:rsidRDefault="003D459A" w:rsidP="00362D32">
            <w:pPr>
              <w:spacing w:before="0" w:after="0"/>
            </w:pPr>
          </w:p>
          <w:p w14:paraId="05626CDE" w14:textId="77777777" w:rsidR="003D459A" w:rsidRPr="003F71A9" w:rsidRDefault="003D459A" w:rsidP="00362D32">
            <w:pPr>
              <w:spacing w:before="0" w:after="0"/>
            </w:pPr>
          </w:p>
          <w:p w14:paraId="2BF73C98" w14:textId="77777777" w:rsidR="003D459A" w:rsidRPr="003F71A9" w:rsidRDefault="003D459A" w:rsidP="00362D32">
            <w:pPr>
              <w:spacing w:before="0" w:after="0"/>
            </w:pPr>
          </w:p>
          <w:p w14:paraId="46DC52AF" w14:textId="77777777" w:rsidR="003D459A" w:rsidRPr="003F71A9" w:rsidRDefault="003D459A" w:rsidP="00362D32">
            <w:pPr>
              <w:spacing w:before="0" w:after="0"/>
            </w:pPr>
          </w:p>
          <w:p w14:paraId="0D5CD7A6" w14:textId="77777777" w:rsidR="003D459A" w:rsidRPr="003F71A9" w:rsidRDefault="003D459A" w:rsidP="00362D32">
            <w:pPr>
              <w:spacing w:before="0" w:after="0"/>
            </w:pPr>
          </w:p>
          <w:p w14:paraId="3DC9A723" w14:textId="77777777" w:rsidR="003D459A" w:rsidRPr="003F71A9" w:rsidRDefault="003D459A" w:rsidP="00362D32">
            <w:pPr>
              <w:spacing w:before="0" w:after="0"/>
            </w:pPr>
          </w:p>
          <w:p w14:paraId="7C1DCD84" w14:textId="77777777" w:rsidR="003D459A" w:rsidRPr="003F71A9" w:rsidRDefault="003D459A" w:rsidP="00362D32">
            <w:pPr>
              <w:spacing w:before="0" w:after="0"/>
            </w:pPr>
            <w:r w:rsidRPr="003F71A9">
              <w:t>$1,000,000</w:t>
            </w:r>
          </w:p>
          <w:p w14:paraId="1E623F0F" w14:textId="77777777" w:rsidR="003D459A" w:rsidRPr="003F71A9" w:rsidRDefault="003D459A" w:rsidP="00362D32">
            <w:pPr>
              <w:spacing w:before="0" w:after="0"/>
            </w:pPr>
            <w:r w:rsidRPr="003F71A9">
              <w:t>$1,000,000</w:t>
            </w:r>
          </w:p>
          <w:p w14:paraId="3A19F0E6" w14:textId="77777777" w:rsidR="003D459A" w:rsidRPr="003F71A9" w:rsidRDefault="003D459A" w:rsidP="00362D32">
            <w:pPr>
              <w:spacing w:before="0" w:after="0"/>
            </w:pPr>
            <w:r w:rsidRPr="003F71A9">
              <w:t>$1,000,000</w:t>
            </w:r>
          </w:p>
        </w:tc>
        <w:tc>
          <w:tcPr>
            <w:tcW w:w="1519" w:type="dxa"/>
            <w:tcBorders>
              <w:top w:val="single" w:sz="4" w:space="0" w:color="auto"/>
              <w:left w:val="single" w:sz="4" w:space="0" w:color="auto"/>
              <w:bottom w:val="single" w:sz="4" w:space="0" w:color="auto"/>
              <w:right w:val="single" w:sz="4" w:space="0" w:color="auto"/>
            </w:tcBorders>
          </w:tcPr>
          <w:p w14:paraId="103B8837" w14:textId="77777777" w:rsidR="003D459A" w:rsidRPr="003F71A9" w:rsidRDefault="003D459A" w:rsidP="00362D32">
            <w:pPr>
              <w:spacing w:before="0" w:after="0"/>
            </w:pPr>
          </w:p>
          <w:p w14:paraId="56E56598" w14:textId="77777777" w:rsidR="003D459A" w:rsidRPr="003F71A9" w:rsidRDefault="003D459A" w:rsidP="00362D32">
            <w:pPr>
              <w:spacing w:before="0" w:after="0"/>
            </w:pPr>
          </w:p>
          <w:p w14:paraId="39775A3A" w14:textId="77777777" w:rsidR="003D459A" w:rsidRPr="003F71A9" w:rsidRDefault="003D459A" w:rsidP="00362D32">
            <w:pPr>
              <w:spacing w:before="0" w:after="0"/>
            </w:pPr>
          </w:p>
          <w:p w14:paraId="32CD2D07" w14:textId="77777777" w:rsidR="003D459A" w:rsidRPr="003F71A9" w:rsidRDefault="003D459A" w:rsidP="00362D32">
            <w:pPr>
              <w:spacing w:before="0" w:after="0"/>
            </w:pPr>
          </w:p>
          <w:p w14:paraId="044523BD" w14:textId="77777777" w:rsidR="003D459A" w:rsidRPr="003F71A9" w:rsidRDefault="003D459A" w:rsidP="00362D32">
            <w:pPr>
              <w:spacing w:before="0" w:after="0"/>
            </w:pPr>
          </w:p>
          <w:p w14:paraId="6B78B3FE" w14:textId="77777777" w:rsidR="003D459A" w:rsidRPr="003F71A9" w:rsidRDefault="003D459A" w:rsidP="00362D32">
            <w:pPr>
              <w:spacing w:before="0" w:after="0"/>
            </w:pPr>
          </w:p>
          <w:p w14:paraId="109E092B" w14:textId="77777777" w:rsidR="003D459A" w:rsidRPr="003F71A9" w:rsidRDefault="003D459A" w:rsidP="00362D32">
            <w:pPr>
              <w:spacing w:before="0" w:after="0"/>
            </w:pPr>
          </w:p>
          <w:p w14:paraId="19D26DB2" w14:textId="77777777" w:rsidR="003D459A" w:rsidRPr="003F71A9" w:rsidRDefault="003D459A" w:rsidP="00362D32">
            <w:pPr>
              <w:spacing w:before="0" w:after="0"/>
            </w:pPr>
          </w:p>
          <w:p w14:paraId="38C70C8C" w14:textId="77777777" w:rsidR="003D459A" w:rsidRPr="003F71A9" w:rsidRDefault="003D459A" w:rsidP="00362D32">
            <w:pPr>
              <w:spacing w:before="0" w:after="0"/>
            </w:pPr>
          </w:p>
          <w:p w14:paraId="47392A41" w14:textId="77777777" w:rsidR="003D459A" w:rsidRPr="003F71A9" w:rsidRDefault="003D459A" w:rsidP="00362D32">
            <w:pPr>
              <w:spacing w:before="0" w:after="0"/>
            </w:pPr>
            <w:r w:rsidRPr="003F71A9">
              <w:t>$2,000,000</w:t>
            </w:r>
          </w:p>
          <w:p w14:paraId="7716DFD1" w14:textId="77777777" w:rsidR="003D459A" w:rsidRPr="003F71A9" w:rsidRDefault="003D459A" w:rsidP="00362D32">
            <w:pPr>
              <w:spacing w:before="0" w:after="0"/>
            </w:pPr>
            <w:r w:rsidRPr="003F71A9">
              <w:t>$2,000,000</w:t>
            </w:r>
          </w:p>
          <w:p w14:paraId="43955DD2" w14:textId="77777777" w:rsidR="003D459A" w:rsidRPr="003F71A9" w:rsidRDefault="003D459A" w:rsidP="003F71A9"/>
        </w:tc>
      </w:tr>
      <w:tr w:rsidR="003D459A" w:rsidRPr="003F71A9" w14:paraId="2E9B3CE7" w14:textId="77777777" w:rsidTr="00DB38A7">
        <w:trPr>
          <w:trHeight w:val="1790"/>
        </w:trPr>
        <w:tc>
          <w:tcPr>
            <w:tcW w:w="2152" w:type="dxa"/>
            <w:tcBorders>
              <w:top w:val="single" w:sz="4" w:space="0" w:color="auto"/>
              <w:left w:val="single" w:sz="4" w:space="0" w:color="auto"/>
              <w:bottom w:val="single" w:sz="4" w:space="0" w:color="auto"/>
              <w:right w:val="single" w:sz="4" w:space="0" w:color="auto"/>
            </w:tcBorders>
          </w:tcPr>
          <w:p w14:paraId="46779BF9" w14:textId="77777777" w:rsidR="003D459A" w:rsidRPr="003F71A9" w:rsidRDefault="003D459A" w:rsidP="00362D32">
            <w:pPr>
              <w:spacing w:before="0" w:after="0"/>
            </w:pPr>
            <w:bookmarkStart w:id="75" w:name="_Toc185834751"/>
            <w:bookmarkStart w:id="76" w:name="_Toc185834921"/>
            <w:r w:rsidRPr="003F71A9">
              <w:t>CONTRACT PRICE</w:t>
            </w:r>
            <w:bookmarkEnd w:id="75"/>
            <w:bookmarkEnd w:id="76"/>
          </w:p>
          <w:p w14:paraId="75A76EA7" w14:textId="77777777" w:rsidR="003D459A" w:rsidRPr="003F71A9" w:rsidRDefault="003D459A" w:rsidP="00362D32">
            <w:pPr>
              <w:spacing w:before="0" w:after="0"/>
            </w:pPr>
            <w:r w:rsidRPr="003F71A9">
              <w:t>GREATER THAN</w:t>
            </w:r>
          </w:p>
          <w:p w14:paraId="334CFCA6" w14:textId="77777777" w:rsidR="003D459A" w:rsidRPr="003F71A9" w:rsidRDefault="003D459A" w:rsidP="00362D32">
            <w:pPr>
              <w:spacing w:before="0" w:after="0"/>
            </w:pPr>
            <w:r w:rsidRPr="003F71A9">
              <w:t>$10,000,000:</w:t>
            </w:r>
          </w:p>
          <w:p w14:paraId="2B852913" w14:textId="77777777" w:rsidR="003D459A" w:rsidRPr="003F71A9" w:rsidRDefault="003D459A" w:rsidP="00362D32">
            <w:pPr>
              <w:spacing w:before="0" w:after="0"/>
            </w:pPr>
          </w:p>
          <w:p w14:paraId="2E857D4B" w14:textId="77777777" w:rsidR="003D459A" w:rsidRPr="003F71A9" w:rsidRDefault="003D459A" w:rsidP="00362D32">
            <w:pPr>
              <w:spacing w:before="0" w:after="0"/>
            </w:pPr>
            <w:r w:rsidRPr="003F71A9">
              <w:t>Occurrence</w:t>
            </w:r>
          </w:p>
          <w:p w14:paraId="52247359" w14:textId="77777777" w:rsidR="003D459A" w:rsidRPr="003F71A9" w:rsidRDefault="003D459A" w:rsidP="00362D32">
            <w:pPr>
              <w:spacing w:before="0" w:after="0"/>
            </w:pPr>
            <w:r w:rsidRPr="003F71A9">
              <w:t>*General Aggregate</w:t>
            </w:r>
          </w:p>
          <w:p w14:paraId="5B69F3A6" w14:textId="62053B0E" w:rsidR="003D459A" w:rsidRPr="003F71A9" w:rsidRDefault="007F3125" w:rsidP="00362D32">
            <w:pPr>
              <w:spacing w:before="0" w:after="0"/>
            </w:pPr>
            <w:r w:rsidRPr="003F71A9">
              <w:t xml:space="preserve">  </w:t>
            </w:r>
            <w:r w:rsidR="003D459A" w:rsidRPr="003F71A9">
              <w:t>Products/Completed</w:t>
            </w:r>
          </w:p>
          <w:p w14:paraId="0AB50ABD" w14:textId="77777777" w:rsidR="003D459A" w:rsidRPr="003F71A9" w:rsidRDefault="003D459A" w:rsidP="00362D32">
            <w:pPr>
              <w:spacing w:before="0" w:after="0"/>
            </w:pPr>
            <w:r w:rsidRPr="003F71A9">
              <w:t xml:space="preserve">  Operations Aggregate</w:t>
            </w:r>
          </w:p>
        </w:tc>
        <w:tc>
          <w:tcPr>
            <w:tcW w:w="1783" w:type="dxa"/>
            <w:tcBorders>
              <w:top w:val="single" w:sz="4" w:space="0" w:color="auto"/>
              <w:left w:val="single" w:sz="4" w:space="0" w:color="auto"/>
              <w:bottom w:val="single" w:sz="4" w:space="0" w:color="auto"/>
              <w:right w:val="single" w:sz="4" w:space="0" w:color="auto"/>
            </w:tcBorders>
          </w:tcPr>
          <w:p w14:paraId="5E69A98F" w14:textId="77777777" w:rsidR="003D459A" w:rsidRPr="003F71A9" w:rsidRDefault="003D459A" w:rsidP="00362D32">
            <w:pPr>
              <w:spacing w:before="0" w:after="0"/>
            </w:pPr>
          </w:p>
          <w:p w14:paraId="169AB5EF" w14:textId="77777777" w:rsidR="003D459A" w:rsidRPr="003F71A9" w:rsidRDefault="003D459A" w:rsidP="00362D32">
            <w:pPr>
              <w:spacing w:before="0" w:after="0"/>
            </w:pPr>
          </w:p>
          <w:p w14:paraId="48424347" w14:textId="77777777" w:rsidR="003D459A" w:rsidRPr="003F71A9" w:rsidRDefault="003D459A" w:rsidP="00362D32">
            <w:pPr>
              <w:spacing w:before="0" w:after="0"/>
            </w:pPr>
          </w:p>
          <w:p w14:paraId="311BD023" w14:textId="77777777" w:rsidR="003D459A" w:rsidRPr="003F71A9" w:rsidRDefault="003D459A" w:rsidP="00362D32">
            <w:pPr>
              <w:spacing w:before="0" w:after="0"/>
            </w:pPr>
          </w:p>
          <w:p w14:paraId="130CA449" w14:textId="77777777" w:rsidR="003D459A" w:rsidRPr="003F71A9" w:rsidRDefault="003D459A" w:rsidP="00362D32">
            <w:pPr>
              <w:spacing w:before="0" w:after="0"/>
            </w:pPr>
          </w:p>
          <w:p w14:paraId="670748A1" w14:textId="77777777" w:rsidR="003D459A" w:rsidRPr="003F71A9" w:rsidRDefault="003D459A" w:rsidP="00362D32">
            <w:pPr>
              <w:spacing w:before="0" w:after="0"/>
            </w:pPr>
            <w:r w:rsidRPr="003F71A9">
              <w:t>$1,000,000</w:t>
            </w:r>
          </w:p>
        </w:tc>
        <w:tc>
          <w:tcPr>
            <w:tcW w:w="1823" w:type="dxa"/>
            <w:tcBorders>
              <w:top w:val="single" w:sz="4" w:space="0" w:color="auto"/>
              <w:left w:val="single" w:sz="4" w:space="0" w:color="auto"/>
              <w:bottom w:val="single" w:sz="4" w:space="0" w:color="auto"/>
              <w:right w:val="single" w:sz="4" w:space="0" w:color="auto"/>
            </w:tcBorders>
          </w:tcPr>
          <w:p w14:paraId="1D7A269A" w14:textId="77777777" w:rsidR="003D459A" w:rsidRPr="003F71A9" w:rsidRDefault="003D459A" w:rsidP="00362D32">
            <w:pPr>
              <w:spacing w:before="0" w:after="0"/>
            </w:pPr>
          </w:p>
          <w:p w14:paraId="72279AD0" w14:textId="77777777" w:rsidR="003D459A" w:rsidRPr="003F71A9" w:rsidRDefault="003D459A" w:rsidP="00362D32">
            <w:pPr>
              <w:spacing w:before="0" w:after="0"/>
            </w:pPr>
          </w:p>
          <w:p w14:paraId="746B1898" w14:textId="77777777" w:rsidR="003D459A" w:rsidRPr="003F71A9" w:rsidRDefault="003D459A" w:rsidP="00362D32">
            <w:pPr>
              <w:spacing w:before="0" w:after="0"/>
            </w:pPr>
          </w:p>
          <w:p w14:paraId="4B9B62F3" w14:textId="77777777" w:rsidR="003D459A" w:rsidRPr="003F71A9" w:rsidRDefault="003D459A" w:rsidP="00362D32">
            <w:pPr>
              <w:spacing w:before="0" w:after="0"/>
            </w:pPr>
          </w:p>
          <w:p w14:paraId="232FD521" w14:textId="77777777" w:rsidR="003D459A" w:rsidRPr="003F71A9" w:rsidRDefault="003D459A" w:rsidP="00362D32">
            <w:pPr>
              <w:spacing w:before="0" w:after="0"/>
            </w:pPr>
          </w:p>
          <w:p w14:paraId="7D100616" w14:textId="77777777" w:rsidR="003D459A" w:rsidRPr="003F71A9" w:rsidRDefault="003D459A" w:rsidP="00362D32">
            <w:pPr>
              <w:spacing w:before="0" w:after="0"/>
            </w:pPr>
            <w:r w:rsidRPr="003F71A9">
              <w:t>$1,000,000</w:t>
            </w:r>
          </w:p>
          <w:p w14:paraId="6AC6758C" w14:textId="7DB78224" w:rsidR="003D459A" w:rsidRPr="003F71A9" w:rsidRDefault="003D459A" w:rsidP="00362D32">
            <w:pPr>
              <w:spacing w:before="0" w:after="0"/>
            </w:pPr>
            <w:r w:rsidRPr="003F71A9">
              <w:t>$2,000,000</w:t>
            </w:r>
          </w:p>
          <w:p w14:paraId="5A9869EE" w14:textId="77777777" w:rsidR="003D459A" w:rsidRPr="003F71A9" w:rsidRDefault="003D459A" w:rsidP="00362D32">
            <w:pPr>
              <w:spacing w:before="0" w:after="0"/>
            </w:pPr>
            <w:r w:rsidRPr="003F71A9">
              <w:t>$2,000,000</w:t>
            </w:r>
          </w:p>
        </w:tc>
        <w:tc>
          <w:tcPr>
            <w:tcW w:w="2073" w:type="dxa"/>
            <w:tcBorders>
              <w:top w:val="single" w:sz="4" w:space="0" w:color="auto"/>
              <w:left w:val="single" w:sz="4" w:space="0" w:color="auto"/>
              <w:bottom w:val="single" w:sz="4" w:space="0" w:color="auto"/>
              <w:right w:val="single" w:sz="4" w:space="0" w:color="auto"/>
            </w:tcBorders>
          </w:tcPr>
          <w:p w14:paraId="2424A2DC" w14:textId="77777777" w:rsidR="003D459A" w:rsidRPr="003F71A9" w:rsidRDefault="003D459A" w:rsidP="00362D32">
            <w:pPr>
              <w:spacing w:before="0" w:after="0"/>
            </w:pPr>
          </w:p>
          <w:p w14:paraId="2C888BC5" w14:textId="77777777" w:rsidR="003D459A" w:rsidRPr="003F71A9" w:rsidRDefault="003D459A" w:rsidP="00362D32">
            <w:pPr>
              <w:spacing w:before="0" w:after="0"/>
            </w:pPr>
          </w:p>
          <w:p w14:paraId="0D66C0BD" w14:textId="77777777" w:rsidR="003D459A" w:rsidRPr="003F71A9" w:rsidRDefault="003D459A" w:rsidP="00362D32">
            <w:pPr>
              <w:spacing w:before="0" w:after="0"/>
            </w:pPr>
          </w:p>
          <w:p w14:paraId="39FCC0AB" w14:textId="77777777" w:rsidR="003D459A" w:rsidRPr="003F71A9" w:rsidRDefault="003D459A" w:rsidP="00362D32">
            <w:pPr>
              <w:spacing w:before="0" w:after="0"/>
            </w:pPr>
          </w:p>
          <w:p w14:paraId="307827D4" w14:textId="77777777" w:rsidR="003D459A" w:rsidRPr="003F71A9" w:rsidRDefault="003D459A" w:rsidP="00362D32">
            <w:pPr>
              <w:spacing w:before="0" w:after="0"/>
            </w:pPr>
          </w:p>
          <w:p w14:paraId="0C9CC357" w14:textId="77777777" w:rsidR="003D459A" w:rsidRPr="003F71A9" w:rsidRDefault="003D459A" w:rsidP="00362D32">
            <w:pPr>
              <w:spacing w:before="0" w:after="0"/>
            </w:pPr>
            <w:r w:rsidRPr="003F71A9">
              <w:t>$1,000,000</w:t>
            </w:r>
          </w:p>
          <w:p w14:paraId="74FE937B" w14:textId="77777777" w:rsidR="003D459A" w:rsidRPr="003F71A9" w:rsidRDefault="003D459A" w:rsidP="00362D32">
            <w:pPr>
              <w:spacing w:before="0" w:after="0"/>
            </w:pPr>
            <w:r w:rsidRPr="003F71A9">
              <w:t>$1,000,000</w:t>
            </w:r>
          </w:p>
          <w:p w14:paraId="656CBC55" w14:textId="77777777" w:rsidR="003D459A" w:rsidRPr="003F71A9" w:rsidRDefault="003D459A" w:rsidP="00362D32">
            <w:pPr>
              <w:spacing w:before="0" w:after="0"/>
            </w:pPr>
            <w:r w:rsidRPr="003F71A9">
              <w:t>$1,000.000</w:t>
            </w:r>
          </w:p>
        </w:tc>
        <w:tc>
          <w:tcPr>
            <w:tcW w:w="1519" w:type="dxa"/>
            <w:tcBorders>
              <w:top w:val="single" w:sz="4" w:space="0" w:color="auto"/>
              <w:left w:val="single" w:sz="4" w:space="0" w:color="auto"/>
              <w:bottom w:val="single" w:sz="4" w:space="0" w:color="auto"/>
              <w:right w:val="single" w:sz="4" w:space="0" w:color="auto"/>
            </w:tcBorders>
          </w:tcPr>
          <w:p w14:paraId="17820364" w14:textId="77777777" w:rsidR="003D459A" w:rsidRPr="003F71A9" w:rsidRDefault="003D459A" w:rsidP="00D87B7C">
            <w:pPr>
              <w:spacing w:before="0" w:after="0"/>
            </w:pPr>
          </w:p>
          <w:p w14:paraId="71C8C620" w14:textId="77777777" w:rsidR="003D459A" w:rsidRPr="003F71A9" w:rsidRDefault="003D459A" w:rsidP="00D87B7C">
            <w:pPr>
              <w:spacing w:before="0" w:after="0"/>
            </w:pPr>
          </w:p>
          <w:p w14:paraId="3E65BFAC" w14:textId="77777777" w:rsidR="003D459A" w:rsidRPr="003F71A9" w:rsidRDefault="003D459A" w:rsidP="00D87B7C">
            <w:pPr>
              <w:spacing w:before="0" w:after="0"/>
            </w:pPr>
          </w:p>
          <w:p w14:paraId="607701AC" w14:textId="77777777" w:rsidR="003D459A" w:rsidRPr="003F71A9" w:rsidRDefault="003D459A" w:rsidP="00D87B7C">
            <w:pPr>
              <w:spacing w:before="0" w:after="0"/>
            </w:pPr>
          </w:p>
          <w:p w14:paraId="50881BAB" w14:textId="77777777" w:rsidR="003D459A" w:rsidRPr="003F71A9" w:rsidRDefault="003D459A" w:rsidP="00D87B7C">
            <w:pPr>
              <w:spacing w:before="0" w:after="0"/>
            </w:pPr>
          </w:p>
          <w:p w14:paraId="109A5673" w14:textId="77777777" w:rsidR="003D459A" w:rsidRPr="003F71A9" w:rsidRDefault="003D459A" w:rsidP="00D87B7C">
            <w:pPr>
              <w:spacing w:before="0" w:after="0"/>
            </w:pPr>
            <w:r w:rsidRPr="003F71A9">
              <w:t>$5,000,000</w:t>
            </w:r>
          </w:p>
          <w:p w14:paraId="0BF33FC4" w14:textId="77777777" w:rsidR="003D459A" w:rsidRPr="003F71A9" w:rsidRDefault="003D459A" w:rsidP="00D87B7C">
            <w:pPr>
              <w:spacing w:before="0" w:after="0"/>
            </w:pPr>
            <w:r w:rsidRPr="003F71A9">
              <w:t>$5,000,000</w:t>
            </w:r>
          </w:p>
          <w:p w14:paraId="0DE1E858" w14:textId="77777777" w:rsidR="003D459A" w:rsidRPr="003F71A9" w:rsidRDefault="003D459A" w:rsidP="003F71A9"/>
        </w:tc>
      </w:tr>
    </w:tbl>
    <w:p w14:paraId="147C47F5" w14:textId="77777777" w:rsidR="003D459A" w:rsidRPr="003F71A9" w:rsidRDefault="003D459A" w:rsidP="003F71A9">
      <w:pPr>
        <w:sectPr w:rsidR="003D459A" w:rsidRPr="003F71A9" w:rsidSect="00D243E0">
          <w:endnotePr>
            <w:numFmt w:val="decimal"/>
          </w:endnotePr>
          <w:pgSz w:w="12240" w:h="15840"/>
          <w:pgMar w:top="720" w:right="1440" w:bottom="720" w:left="1440" w:header="1440" w:footer="720" w:gutter="0"/>
          <w:cols w:space="720"/>
          <w:noEndnote/>
        </w:sectPr>
      </w:pPr>
    </w:p>
    <w:p w14:paraId="7EE133E7" w14:textId="77777777" w:rsidR="003D459A" w:rsidRPr="003F71A9" w:rsidRDefault="003D459A" w:rsidP="003F71A9"/>
    <w:p w14:paraId="20912413" w14:textId="77777777" w:rsidR="003D459A" w:rsidRPr="003F71A9" w:rsidRDefault="003D459A" w:rsidP="003F71A9">
      <w:bookmarkStart w:id="77" w:name="_Toc523859200"/>
      <w:r w:rsidRPr="003F71A9">
        <w:t>6.04</w:t>
      </w:r>
      <w:r w:rsidRPr="003F71A9">
        <w:tab/>
      </w:r>
      <w:r w:rsidRPr="00575FA5">
        <w:rPr>
          <w:i/>
        </w:rPr>
        <w:t>Builder’s Risk and Other Property Insurance</w:t>
      </w:r>
      <w:bookmarkEnd w:id="77"/>
    </w:p>
    <w:p w14:paraId="7B21A9D1" w14:textId="77777777" w:rsidR="003D459A" w:rsidRPr="003F71A9" w:rsidRDefault="003D459A" w:rsidP="003F71A9"/>
    <w:tbl>
      <w:tblPr>
        <w:tblStyle w:val="TableGrid"/>
        <w:tblW w:w="0" w:type="auto"/>
        <w:tblLook w:val="04A0" w:firstRow="1" w:lastRow="0" w:firstColumn="1" w:lastColumn="0" w:noHBand="0" w:noVBand="1"/>
      </w:tblPr>
      <w:tblGrid>
        <w:gridCol w:w="9350"/>
      </w:tblGrid>
      <w:tr w:rsidR="00575FA5" w:rsidRPr="00575FA5" w14:paraId="2884E73E" w14:textId="77777777" w:rsidTr="00575FA5">
        <w:trPr>
          <w:trHeight w:val="1295"/>
        </w:trPr>
        <w:tc>
          <w:tcPr>
            <w:tcW w:w="9576" w:type="dxa"/>
          </w:tcPr>
          <w:p w14:paraId="4D703C07" w14:textId="77777777" w:rsidR="00575FA5" w:rsidRPr="00575FA5" w:rsidRDefault="00575FA5" w:rsidP="00575FA5">
            <w:pPr>
              <w:spacing w:before="0"/>
              <w:jc w:val="both"/>
              <w:rPr>
                <w:b/>
              </w:rPr>
            </w:pPr>
            <w:r w:rsidRPr="00575FA5">
              <w:rPr>
                <w:b/>
              </w:rPr>
              <w:t>NOTE TO SPECIFIER:</w:t>
            </w:r>
          </w:p>
          <w:p w14:paraId="13E73910" w14:textId="65BBAC63" w:rsidR="00575FA5" w:rsidRPr="00575FA5" w:rsidRDefault="00575FA5" w:rsidP="00575FA5">
            <w:pPr>
              <w:spacing w:before="0" w:after="0"/>
              <w:jc w:val="both"/>
            </w:pPr>
            <w:r w:rsidRPr="00575FA5">
              <w:t xml:space="preserve">Edit property insurance requirements in SC-6.04, below, to suit the Project, as directed by the Owner.  </w:t>
            </w:r>
            <w:proofErr w:type="gramStart"/>
            <w:r w:rsidRPr="00C116F9">
              <w:t>Engineer</w:t>
            </w:r>
            <w:proofErr w:type="gramEnd"/>
            <w:r w:rsidRPr="00C116F9">
              <w:t xml:space="preserve"> shall contact Owner's Risk Manager, Rebecca Ramirez, at (915) 496-8465, to discuss the Project and obtain from Owner requirements of additional coverages (if any), as indicated below</w:t>
            </w:r>
            <w:r w:rsidRPr="00575FA5">
              <w:t>.  Complete the following as appropriate for the Project.</w:t>
            </w:r>
          </w:p>
        </w:tc>
      </w:tr>
    </w:tbl>
    <w:p w14:paraId="549E762A" w14:textId="77777777" w:rsidR="00C37974" w:rsidRPr="003F71A9" w:rsidRDefault="00C37974" w:rsidP="00575FA5">
      <w:pPr>
        <w:jc w:val="both"/>
      </w:pPr>
      <w:bookmarkStart w:id="78" w:name="_Toc463258245"/>
    </w:p>
    <w:p w14:paraId="46194562" w14:textId="18CEE7C7" w:rsidR="003D459A" w:rsidRPr="003F71A9" w:rsidRDefault="003D459A" w:rsidP="00575FA5">
      <w:pPr>
        <w:jc w:val="both"/>
      </w:pPr>
      <w:r w:rsidRPr="00575FA5">
        <w:rPr>
          <w:b/>
        </w:rPr>
        <w:t>SC-6.04</w:t>
      </w:r>
      <w:bookmarkEnd w:id="78"/>
      <w:r w:rsidRPr="003F71A9">
        <w:tab/>
        <w:t>Delete Paragraph 6.04 in its entirety and insert the following in its place:</w:t>
      </w:r>
    </w:p>
    <w:p w14:paraId="3706152E" w14:textId="77777777" w:rsidR="003D459A" w:rsidRPr="003F71A9" w:rsidRDefault="003D459A" w:rsidP="006624C2">
      <w:pPr>
        <w:spacing w:after="240"/>
        <w:ind w:left="1440"/>
        <w:jc w:val="both"/>
      </w:pPr>
      <w:r w:rsidRPr="003F71A9">
        <w:t>SC-6.04</w:t>
      </w:r>
      <w:r w:rsidRPr="003F71A9">
        <w:tab/>
      </w:r>
      <w:r w:rsidRPr="00575FA5">
        <w:rPr>
          <w:i/>
        </w:rPr>
        <w:t>Property Insurance</w:t>
      </w:r>
    </w:p>
    <w:p w14:paraId="3BF493F5" w14:textId="1BE0D9FC" w:rsidR="003D459A" w:rsidRPr="003F71A9" w:rsidRDefault="003D459A" w:rsidP="00F66F8B">
      <w:pPr>
        <w:ind w:left="2880" w:hanging="720"/>
        <w:jc w:val="both"/>
      </w:pPr>
      <w:r w:rsidRPr="003F71A9">
        <w:t>A.</w:t>
      </w:r>
      <w:r w:rsidRPr="003F71A9">
        <w:tab/>
        <w:t xml:space="preserve">Contractor shall purchase and maintain insurance </w:t>
      </w:r>
      <w:r w:rsidR="008371B2">
        <w:t xml:space="preserve">coverage during and through the performance period of the agreement for </w:t>
      </w:r>
      <w:r w:rsidRPr="003F71A9">
        <w:t>Work</w:t>
      </w:r>
      <w:r w:rsidR="008371B2">
        <w:t>s</w:t>
      </w:r>
      <w:r w:rsidRPr="003F71A9">
        <w:t xml:space="preserve"> at the Site in the amount </w:t>
      </w:r>
      <w:r w:rsidR="0096424C" w:rsidRPr="003F71A9">
        <w:t>of</w:t>
      </w:r>
      <w:r w:rsidR="0096424C">
        <w:t xml:space="preserve"> </w:t>
      </w:r>
      <w:r w:rsidR="0096424C" w:rsidRPr="009522A8">
        <w:t>$</w:t>
      </w:r>
      <w:r w:rsidR="0096424C" w:rsidRPr="005B2840">
        <w:rPr>
          <w:highlight w:val="yellow"/>
        </w:rPr>
        <w:t>_________________</w:t>
      </w:r>
      <w:r w:rsidRPr="003F71A9">
        <w:t xml:space="preserve">.  </w:t>
      </w:r>
      <w:r w:rsidR="00F66F8B">
        <w:t>Contractor shall purchase and maintain property insurance coverage from start through completion of Works in this agreement.</w:t>
      </w:r>
      <w:r w:rsidR="002E0286">
        <w:t xml:space="preserve">  </w:t>
      </w:r>
      <w:r w:rsidRPr="003F71A9">
        <w:t>This insurance shall:</w:t>
      </w:r>
    </w:p>
    <w:p w14:paraId="30DCE004" w14:textId="77777777" w:rsidR="003D459A" w:rsidRPr="003F71A9" w:rsidRDefault="003D459A" w:rsidP="00575FA5">
      <w:pPr>
        <w:ind w:left="4320" w:hanging="720"/>
        <w:jc w:val="both"/>
      </w:pPr>
    </w:p>
    <w:p w14:paraId="248AD445" w14:textId="77777777" w:rsidR="003D459A" w:rsidRPr="003F71A9" w:rsidRDefault="003D459A" w:rsidP="00411699">
      <w:pPr>
        <w:spacing w:before="0" w:after="240"/>
        <w:ind w:left="3600" w:hanging="720"/>
        <w:jc w:val="both"/>
      </w:pPr>
      <w:r w:rsidRPr="003F71A9">
        <w:t>1.</w:t>
      </w:r>
      <w:r w:rsidRPr="003F71A9">
        <w:tab/>
        <w:t xml:space="preserve">include the interests of Owner, Contractor, Subcontractors, Engineer, and other individuals or entities identified herein, and the officers, directors, members, partners, employees, agents and other consultants and subcontractors of each and any of them, each of whom is deemed to have an insurable interest and shall be listed as an insured, additional insured, or loss payee as their interest may </w:t>
      </w:r>
      <w:proofErr w:type="gramStart"/>
      <w:r w:rsidRPr="003F71A9">
        <w:t>appear;</w:t>
      </w:r>
      <w:proofErr w:type="gramEnd"/>
    </w:p>
    <w:tbl>
      <w:tblPr>
        <w:tblStyle w:val="TableGrid"/>
        <w:tblW w:w="0" w:type="auto"/>
        <w:tblLook w:val="04A0" w:firstRow="1" w:lastRow="0" w:firstColumn="1" w:lastColumn="0" w:noHBand="0" w:noVBand="1"/>
      </w:tblPr>
      <w:tblGrid>
        <w:gridCol w:w="9350"/>
      </w:tblGrid>
      <w:tr w:rsidR="00575FA5" w:rsidRPr="00575FA5" w14:paraId="32A86B38" w14:textId="77777777" w:rsidTr="00411699">
        <w:trPr>
          <w:trHeight w:val="2044"/>
        </w:trPr>
        <w:tc>
          <w:tcPr>
            <w:tcW w:w="9350" w:type="dxa"/>
          </w:tcPr>
          <w:p w14:paraId="5227ECCC" w14:textId="77777777" w:rsidR="00575FA5" w:rsidRPr="00575FA5" w:rsidRDefault="00575FA5" w:rsidP="00575FA5">
            <w:pPr>
              <w:spacing w:before="0" w:after="0"/>
              <w:jc w:val="both"/>
              <w:rPr>
                <w:b/>
              </w:rPr>
            </w:pPr>
            <w:r w:rsidRPr="00575FA5">
              <w:rPr>
                <w:b/>
              </w:rPr>
              <w:t>NOTE TO SPECIFIER:</w:t>
            </w:r>
          </w:p>
          <w:p w14:paraId="60B43AAE" w14:textId="77777777" w:rsidR="00575FA5" w:rsidRDefault="00575FA5" w:rsidP="00575FA5">
            <w:pPr>
              <w:spacing w:before="0" w:after="0"/>
              <w:jc w:val="both"/>
            </w:pPr>
            <w:r w:rsidRPr="00575FA5">
              <w:t>Insert at the “blank” below other entity(</w:t>
            </w:r>
            <w:proofErr w:type="spellStart"/>
            <w:r w:rsidRPr="00575FA5">
              <w:t>ies</w:t>
            </w:r>
            <w:proofErr w:type="spellEnd"/>
            <w:r w:rsidRPr="00575FA5">
              <w:t>), if any, by legal/contractual name and address, to be additional insured or loss payee on Contractor-furnished property insurance.  Such entities may include Engineer’s consultants that will have a role during the Project’s construction phase.</w:t>
            </w:r>
          </w:p>
          <w:p w14:paraId="02B72E1E" w14:textId="77777777" w:rsidR="00575FA5" w:rsidRPr="00575FA5" w:rsidRDefault="00575FA5" w:rsidP="00575FA5">
            <w:pPr>
              <w:spacing w:before="0" w:after="0"/>
              <w:jc w:val="both"/>
            </w:pPr>
          </w:p>
          <w:p w14:paraId="77F2A4C7" w14:textId="7D3C069D" w:rsidR="00575FA5" w:rsidRPr="00575FA5" w:rsidRDefault="00575FA5" w:rsidP="00575FA5">
            <w:pPr>
              <w:spacing w:before="0" w:after="0"/>
              <w:jc w:val="both"/>
            </w:pPr>
            <w:r w:rsidRPr="00575FA5">
              <w:t xml:space="preserve">The Engineer should ask </w:t>
            </w:r>
            <w:proofErr w:type="spellStart"/>
            <w:r w:rsidRPr="00575FA5">
              <w:t>EPWater</w:t>
            </w:r>
            <w:proofErr w:type="spellEnd"/>
            <w:r w:rsidRPr="00575FA5">
              <w:t xml:space="preserve"> Project Manager if Texas Water Development Board (TWDB) funding is being used in the project. In the case of TWDB or other funding agency-funded contracts, the funding agency shall be added as an additional insured, as their interests may appear.  If this is the case, add the appropriate entity.</w:t>
            </w:r>
          </w:p>
        </w:tc>
      </w:tr>
    </w:tbl>
    <w:p w14:paraId="59ABFCFB" w14:textId="77777777" w:rsidR="003D459A" w:rsidRPr="003F71A9" w:rsidRDefault="003D459A" w:rsidP="00411699">
      <w:pPr>
        <w:spacing w:before="0" w:after="240"/>
        <w:ind w:left="4320"/>
        <w:jc w:val="both"/>
      </w:pPr>
    </w:p>
    <w:p w14:paraId="36151E4C" w14:textId="77777777" w:rsidR="003D459A" w:rsidRPr="003F71A9" w:rsidRDefault="003D459A" w:rsidP="00411699">
      <w:pPr>
        <w:keepLines/>
        <w:spacing w:before="0" w:after="240"/>
        <w:ind w:left="4320" w:hanging="720"/>
        <w:jc w:val="both"/>
      </w:pPr>
      <w:r w:rsidRPr="003F71A9">
        <w:t>a.</w:t>
      </w:r>
      <w:r w:rsidRPr="003F71A9">
        <w:tab/>
        <w:t>In addition to the individuals or entities specified above, include as additional insured, or loss payees as their interest may appear, the following:</w:t>
      </w:r>
    </w:p>
    <w:p w14:paraId="63381FC6" w14:textId="77777777" w:rsidR="003D459A" w:rsidRPr="003F71A9" w:rsidRDefault="003D459A" w:rsidP="00411699">
      <w:pPr>
        <w:keepLines/>
        <w:spacing w:before="0" w:after="240"/>
        <w:ind w:left="4320"/>
        <w:jc w:val="both"/>
      </w:pPr>
    </w:p>
    <w:p w14:paraId="7B27EAC8" w14:textId="1C48CDFF" w:rsidR="003D459A" w:rsidRPr="003F71A9" w:rsidRDefault="003D459A" w:rsidP="00411699">
      <w:pPr>
        <w:keepLines/>
        <w:spacing w:before="0" w:after="240"/>
        <w:ind w:left="5040"/>
        <w:jc w:val="both"/>
      </w:pPr>
      <w:r w:rsidRPr="003F71A9">
        <w:t>1)</w:t>
      </w:r>
      <w:r w:rsidRPr="003F71A9">
        <w:tab/>
      </w:r>
      <w:r w:rsidRPr="005B2840">
        <w:rPr>
          <w:highlight w:val="yellow"/>
        </w:rPr>
        <w:t>__________</w:t>
      </w:r>
    </w:p>
    <w:p w14:paraId="45670486" w14:textId="77777777" w:rsidR="003D459A" w:rsidRPr="003F71A9" w:rsidRDefault="003D459A" w:rsidP="003F71A9">
      <w:r w:rsidRPr="003F71A9">
        <w:br w:type="page"/>
      </w:r>
    </w:p>
    <w:tbl>
      <w:tblPr>
        <w:tblStyle w:val="TableGrid"/>
        <w:tblW w:w="0" w:type="auto"/>
        <w:tblLook w:val="04A0" w:firstRow="1" w:lastRow="0" w:firstColumn="1" w:lastColumn="0" w:noHBand="0" w:noVBand="1"/>
      </w:tblPr>
      <w:tblGrid>
        <w:gridCol w:w="9350"/>
      </w:tblGrid>
      <w:tr w:rsidR="006624C2" w:rsidRPr="006624C2" w14:paraId="16CD6855" w14:textId="77777777" w:rsidTr="006624C2">
        <w:trPr>
          <w:trHeight w:val="2510"/>
        </w:trPr>
        <w:tc>
          <w:tcPr>
            <w:tcW w:w="9576" w:type="dxa"/>
          </w:tcPr>
          <w:p w14:paraId="18C64650" w14:textId="77777777" w:rsidR="006624C2" w:rsidRPr="006624C2" w:rsidRDefault="006624C2" w:rsidP="006624C2">
            <w:pPr>
              <w:spacing w:before="0"/>
              <w:jc w:val="both"/>
              <w:rPr>
                <w:b/>
              </w:rPr>
            </w:pPr>
            <w:r w:rsidRPr="006624C2">
              <w:rPr>
                <w:b/>
              </w:rPr>
              <w:lastRenderedPageBreak/>
              <w:t>NOTE TO SPECIFIER:</w:t>
            </w:r>
          </w:p>
          <w:p w14:paraId="09843A6A" w14:textId="77777777" w:rsidR="006624C2" w:rsidRDefault="006624C2" w:rsidP="006624C2">
            <w:pPr>
              <w:spacing w:before="0" w:after="0"/>
              <w:jc w:val="both"/>
            </w:pPr>
            <w:r w:rsidRPr="006624C2">
              <w:t>The region of El Paso is not typically subject to earthquakes and therefore the requirement for earthquake insurance could be waived if it is proven to be too costly to the Owner’s satisfaction.  When such insurance is not required at Owner’s direction, delete from Paragraph SC-6.</w:t>
            </w:r>
            <w:proofErr w:type="gramStart"/>
            <w:r w:rsidRPr="006624C2">
              <w:t>04.A.</w:t>
            </w:r>
            <w:proofErr w:type="gramEnd"/>
            <w:r w:rsidRPr="006624C2">
              <w:t>2, below, the word, “earthquake”.  If the Project receives federal funding or grant money, earthquake insurance coverage may be required when so required by the funding agency, as directed by Owner.</w:t>
            </w:r>
          </w:p>
          <w:p w14:paraId="58FA8C1F" w14:textId="77777777" w:rsidR="006624C2" w:rsidRPr="006624C2" w:rsidRDefault="006624C2" w:rsidP="006624C2">
            <w:pPr>
              <w:spacing w:before="0" w:after="0"/>
              <w:jc w:val="both"/>
            </w:pPr>
          </w:p>
          <w:p w14:paraId="08CF611E" w14:textId="30C1B5B2" w:rsidR="006624C2" w:rsidRPr="006624C2" w:rsidRDefault="006624C2" w:rsidP="006624C2">
            <w:pPr>
              <w:spacing w:before="0" w:after="0"/>
              <w:jc w:val="both"/>
            </w:pPr>
            <w:r w:rsidRPr="006624C2">
              <w:t>See the Note to Specifier at SC-6.</w:t>
            </w:r>
            <w:proofErr w:type="gramStart"/>
            <w:r w:rsidRPr="006624C2">
              <w:t>04.B</w:t>
            </w:r>
            <w:proofErr w:type="gramEnd"/>
            <w:r w:rsidRPr="006624C2">
              <w:t>, below, and when required by Owner, insert at Blank No. 1 and Blank No. 2 appropriate language.  Insert at Blank No. 3 additional perils or causes of loss as Owner may require.</w:t>
            </w:r>
          </w:p>
        </w:tc>
      </w:tr>
    </w:tbl>
    <w:p w14:paraId="48751BBB" w14:textId="77777777" w:rsidR="003D459A" w:rsidRPr="003F71A9" w:rsidRDefault="003D459A" w:rsidP="00411699">
      <w:pPr>
        <w:spacing w:before="0" w:after="0"/>
        <w:jc w:val="both"/>
      </w:pPr>
    </w:p>
    <w:p w14:paraId="4FB5A867" w14:textId="3DF0E503" w:rsidR="003D459A" w:rsidRPr="003F71A9" w:rsidRDefault="003D459A" w:rsidP="00DF7C67">
      <w:pPr>
        <w:spacing w:before="0" w:after="240"/>
        <w:ind w:left="3600" w:hanging="720"/>
        <w:jc w:val="both"/>
      </w:pPr>
      <w:r w:rsidRPr="003F71A9">
        <w:t>2.</w:t>
      </w:r>
      <w:r w:rsidRPr="003F71A9">
        <w:tab/>
        <w:t>be written on a Builder's Risk “all</w:t>
      </w:r>
      <w:r w:rsidRPr="003F71A9">
        <w:noBreakHyphen/>
        <w:t xml:space="preserve">risk” policy form that shall at least include insurance for physical loss or damage to the Work, temporary buildings, falsework, and materials and equipment in transit, and shall insure against at least the following perils or causes of loss: fire, lightning, extended coverage, theft, vandalism and malicious mischief, earthquake, collapse, debris removal, demolition occasioned by enforcement of Laws and Regulations, water damage (other than that caused by flood) and </w:t>
      </w:r>
      <w:r w:rsidR="006624C2" w:rsidRPr="006624C2">
        <w:rPr>
          <w:u w:val="single"/>
        </w:rPr>
        <w:tab/>
      </w:r>
      <w:r w:rsidRPr="005B2840">
        <w:rPr>
          <w:highlight w:val="yellow"/>
          <w:u w:val="single"/>
        </w:rPr>
        <w:t>No. 1</w:t>
      </w:r>
      <w:r w:rsidRPr="006624C2">
        <w:rPr>
          <w:u w:val="single"/>
        </w:rPr>
        <w:tab/>
      </w:r>
      <w:r w:rsidR="00DF4A5D">
        <w:rPr>
          <w:u w:val="single"/>
        </w:rPr>
        <w:tab/>
      </w:r>
      <w:r w:rsidRPr="003F71A9">
        <w:t xml:space="preserve">; </w:t>
      </w:r>
      <w:r w:rsidRPr="006624C2">
        <w:rPr>
          <w:u w:val="single"/>
        </w:rPr>
        <w:tab/>
      </w:r>
      <w:r w:rsidRPr="005B2840">
        <w:rPr>
          <w:highlight w:val="yellow"/>
          <w:u w:val="single"/>
        </w:rPr>
        <w:t>No. 2</w:t>
      </w:r>
      <w:r w:rsidRPr="006624C2">
        <w:rPr>
          <w:u w:val="single"/>
        </w:rPr>
        <w:tab/>
      </w:r>
      <w:r w:rsidRPr="006624C2">
        <w:rPr>
          <w:u w:val="single"/>
        </w:rPr>
        <w:tab/>
      </w:r>
      <w:r w:rsidRPr="003F71A9">
        <w:t xml:space="preserve">; </w:t>
      </w:r>
      <w:r w:rsidRPr="006624C2">
        <w:rPr>
          <w:u w:val="single"/>
        </w:rPr>
        <w:tab/>
      </w:r>
      <w:r w:rsidRPr="005B2840">
        <w:rPr>
          <w:highlight w:val="yellow"/>
          <w:u w:val="single"/>
        </w:rPr>
        <w:t>No. 3</w:t>
      </w:r>
      <w:r w:rsidRPr="003F71A9">
        <w:t>;</w:t>
      </w:r>
    </w:p>
    <w:p w14:paraId="33DBCBA1" w14:textId="77777777" w:rsidR="003D459A" w:rsidRPr="003F71A9" w:rsidRDefault="003D459A" w:rsidP="00DF7C67">
      <w:pPr>
        <w:spacing w:before="0" w:after="240"/>
        <w:ind w:left="3600" w:hanging="720"/>
        <w:jc w:val="both"/>
      </w:pPr>
      <w:r w:rsidRPr="003F71A9">
        <w:t>3.</w:t>
      </w:r>
      <w:r w:rsidRPr="003F71A9">
        <w:tab/>
        <w:t>include expenses incurred in the repair or replacement of any insured property (including but not limited to fees and charges of engineers and architects</w:t>
      </w:r>
      <w:proofErr w:type="gramStart"/>
      <w:r w:rsidRPr="003F71A9">
        <w:t>);</w:t>
      </w:r>
      <w:proofErr w:type="gramEnd"/>
    </w:p>
    <w:p w14:paraId="655225FB" w14:textId="2D8B664F" w:rsidR="003D459A" w:rsidRPr="003F71A9" w:rsidRDefault="003D459A" w:rsidP="00DF7C67">
      <w:pPr>
        <w:spacing w:before="0" w:after="240"/>
        <w:ind w:left="3600" w:hanging="720"/>
        <w:jc w:val="both"/>
      </w:pPr>
      <w:r w:rsidRPr="003F71A9">
        <w:t>4.</w:t>
      </w:r>
      <w:r w:rsidRPr="003F71A9">
        <w:tab/>
        <w:t xml:space="preserve">cover materials and equipment stored at the Site or at another location that was agreed to in writing by Owner prior to being incorporated in the Work, provided that such materials and equipment have been included in an Application for Payment recommended by </w:t>
      </w:r>
      <w:proofErr w:type="gramStart"/>
      <w:r w:rsidRPr="003F71A9">
        <w:t>Engineer;</w:t>
      </w:r>
      <w:proofErr w:type="gramEnd"/>
    </w:p>
    <w:p w14:paraId="498C2C74" w14:textId="77777777" w:rsidR="003D459A" w:rsidRPr="003F71A9" w:rsidRDefault="003D459A" w:rsidP="00DF7C67">
      <w:pPr>
        <w:spacing w:before="0" w:after="240"/>
        <w:ind w:left="3600" w:hanging="720"/>
        <w:jc w:val="both"/>
      </w:pPr>
      <w:r w:rsidRPr="003F71A9">
        <w:t>5.</w:t>
      </w:r>
      <w:r w:rsidRPr="003F71A9">
        <w:tab/>
        <w:t xml:space="preserve">allow for partial utilization of the Work by </w:t>
      </w:r>
      <w:proofErr w:type="gramStart"/>
      <w:r w:rsidRPr="003F71A9">
        <w:t>Owner;</w:t>
      </w:r>
      <w:proofErr w:type="gramEnd"/>
    </w:p>
    <w:p w14:paraId="00C27223" w14:textId="77777777" w:rsidR="003D459A" w:rsidRPr="003F71A9" w:rsidRDefault="003D459A" w:rsidP="00DF7C67">
      <w:pPr>
        <w:spacing w:before="0" w:after="240"/>
        <w:ind w:left="3600" w:hanging="720"/>
        <w:jc w:val="both"/>
      </w:pPr>
      <w:r w:rsidRPr="003F71A9">
        <w:t>6.</w:t>
      </w:r>
      <w:r w:rsidRPr="003F71A9">
        <w:tab/>
        <w:t xml:space="preserve">include testing and start-up; and </w:t>
      </w:r>
    </w:p>
    <w:p w14:paraId="4E915E87" w14:textId="77777777" w:rsidR="003D459A" w:rsidRPr="003F71A9" w:rsidRDefault="003D459A" w:rsidP="00DF7C67">
      <w:pPr>
        <w:spacing w:before="0" w:after="240"/>
        <w:ind w:left="3600" w:hanging="720"/>
        <w:jc w:val="both"/>
      </w:pPr>
      <w:r w:rsidRPr="003F71A9">
        <w:t>7.</w:t>
      </w:r>
      <w:r w:rsidRPr="003F71A9">
        <w:tab/>
        <w:t>be maintained in effect until final payment is made unless otherwise agreed to in writing by Owner, Contractor, and Engineer with 30 days written notice to each other additional insured to whom a certificate of insurance has been issued.</w:t>
      </w:r>
    </w:p>
    <w:tbl>
      <w:tblPr>
        <w:tblStyle w:val="TableGrid"/>
        <w:tblW w:w="0" w:type="auto"/>
        <w:tblLook w:val="04A0" w:firstRow="1" w:lastRow="0" w:firstColumn="1" w:lastColumn="0" w:noHBand="0" w:noVBand="1"/>
      </w:tblPr>
      <w:tblGrid>
        <w:gridCol w:w="9350"/>
      </w:tblGrid>
      <w:tr w:rsidR="0086455C" w:rsidRPr="0086455C" w14:paraId="33DC6DA3" w14:textId="77777777" w:rsidTr="00DF7C67">
        <w:trPr>
          <w:trHeight w:val="1790"/>
        </w:trPr>
        <w:tc>
          <w:tcPr>
            <w:tcW w:w="9350" w:type="dxa"/>
          </w:tcPr>
          <w:p w14:paraId="6683BB2F" w14:textId="77777777" w:rsidR="0086455C" w:rsidRPr="0086455C" w:rsidRDefault="0086455C" w:rsidP="0086455C">
            <w:pPr>
              <w:spacing w:before="0" w:after="0"/>
              <w:jc w:val="both"/>
              <w:rPr>
                <w:b/>
              </w:rPr>
            </w:pPr>
            <w:r w:rsidRPr="0086455C">
              <w:rPr>
                <w:b/>
              </w:rPr>
              <w:t>NOTE TO SPECIFIER:</w:t>
            </w:r>
          </w:p>
          <w:p w14:paraId="28A743B0" w14:textId="66B0D9E8" w:rsidR="0086455C" w:rsidRPr="0086455C" w:rsidRDefault="0086455C" w:rsidP="0086455C">
            <w:pPr>
              <w:spacing w:before="0" w:after="0"/>
              <w:jc w:val="both"/>
            </w:pPr>
            <w:r w:rsidRPr="0086455C">
              <w:t>If Owner requires that Contractor obtain boiler and machinery (equipment breakdown) insurance when boilers, high pressure vessels (steam or hot water), turbines, or other complicated machinery is involved, use Paragraph SC-6.</w:t>
            </w:r>
            <w:proofErr w:type="gramStart"/>
            <w:r w:rsidRPr="0086455C">
              <w:t>04.B</w:t>
            </w:r>
            <w:proofErr w:type="gramEnd"/>
            <w:r w:rsidRPr="0086455C">
              <w:t xml:space="preserve"> below.  If Owner does not so </w:t>
            </w:r>
            <w:r w:rsidRPr="00163B5A">
              <w:t>require, delete SC-6.</w:t>
            </w:r>
            <w:proofErr w:type="gramStart"/>
            <w:r w:rsidRPr="00163B5A">
              <w:t>04.B</w:t>
            </w:r>
            <w:proofErr w:type="gramEnd"/>
            <w:r w:rsidRPr="00163B5A">
              <w:t xml:space="preserve"> and</w:t>
            </w:r>
            <w:r w:rsidRPr="0086455C">
              <w:t xml:space="preserve"> insert in Paragraph SC-6.04.A.2, above:  “mechanical and electrical breakdown or failure, and damage to electrical apparatus from electrical currents.” at blank No. 1, and if the Project includes pressures vessels, insert at Blank No. 2 above, “boiler or pressure vessel explosion”.</w:t>
            </w:r>
          </w:p>
        </w:tc>
      </w:tr>
    </w:tbl>
    <w:p w14:paraId="24661CAE" w14:textId="77777777" w:rsidR="003D459A" w:rsidRPr="003F71A9" w:rsidRDefault="003D459A" w:rsidP="00DF7C67">
      <w:pPr>
        <w:spacing w:before="240" w:after="240"/>
        <w:ind w:left="2880" w:hanging="720"/>
        <w:jc w:val="both"/>
      </w:pPr>
      <w:r w:rsidRPr="003F71A9">
        <w:t>B.</w:t>
      </w:r>
      <w:r w:rsidRPr="003F71A9">
        <w:tab/>
        <w:t xml:space="preserve">Contractor shall purchase and maintain equipment breakdown insurance which will include the interests of Owner, Contractor, Subcontractors, Engineer, and other individuals or entities identified as additional insured </w:t>
      </w:r>
      <w:r w:rsidRPr="003F71A9">
        <w:lastRenderedPageBreak/>
        <w:t>or loss payees in this Paragraph SC-6.04, and the officers, directors, partners, employees, agents, consultants and subcontractors of each and any of them, each of whom is deemed to have an insurable interest and shall be listed as an insured, additional insured, or loss payee.</w:t>
      </w:r>
    </w:p>
    <w:p w14:paraId="17C91576" w14:textId="605EB128" w:rsidR="003D459A" w:rsidRPr="003F71A9" w:rsidRDefault="003D459A" w:rsidP="00DF7C67">
      <w:pPr>
        <w:spacing w:after="240"/>
        <w:ind w:left="2880" w:hanging="720"/>
        <w:jc w:val="both"/>
      </w:pPr>
      <w:r w:rsidRPr="003F71A9">
        <w:t>C.</w:t>
      </w:r>
      <w:r w:rsidRPr="003F71A9">
        <w:tab/>
        <w:t>All the policies of insurance (and the certificates or other evidence thereof) required to be purchased and maintained in accordance with Paragraph SC-6.04 will contain a provision or endorsement that the coverage afforded will not be canceled or materially changed or renewal refused until at least 30 days prior written notice has been given to Owner and Contractor and to each other additional insured or loss payee to whom a certificate of insurance has been issued and will contain waiver provisions in accordance with Paragraph SC</w:t>
      </w:r>
      <w:r w:rsidR="00A54359" w:rsidRPr="003F71A9">
        <w:noBreakHyphen/>
        <w:t>6</w:t>
      </w:r>
      <w:r w:rsidRPr="003F71A9">
        <w:t>.0</w:t>
      </w:r>
      <w:r w:rsidR="00A54359" w:rsidRPr="003F71A9">
        <w:t>5</w:t>
      </w:r>
      <w:r w:rsidRPr="003F71A9">
        <w:t>.</w:t>
      </w:r>
    </w:p>
    <w:p w14:paraId="45CCC4B9" w14:textId="236A82CF" w:rsidR="003D459A" w:rsidRPr="003F71A9" w:rsidRDefault="003D459A" w:rsidP="00DF7C67">
      <w:pPr>
        <w:spacing w:after="240"/>
        <w:ind w:left="2880" w:hanging="720"/>
        <w:jc w:val="both"/>
      </w:pPr>
      <w:r w:rsidRPr="003F71A9">
        <w:t>D.</w:t>
      </w:r>
      <w:r w:rsidRPr="003F71A9">
        <w:tab/>
        <w:t>The risk of loss within any deductible amount applicable to the policies of insurance purchased in accordance with this Paragraph SC-</w:t>
      </w:r>
      <w:r w:rsidR="00A54359" w:rsidRPr="003F71A9">
        <w:t>6</w:t>
      </w:r>
      <w:r w:rsidRPr="003F71A9">
        <w:t>.0</w:t>
      </w:r>
      <w:r w:rsidR="00A54359" w:rsidRPr="003F71A9">
        <w:t>4</w:t>
      </w:r>
      <w:r w:rsidRPr="003F71A9">
        <w:t xml:space="preserve"> will be borne by Contractor, Subcontractors, or others suffering such loss.</w:t>
      </w:r>
    </w:p>
    <w:tbl>
      <w:tblPr>
        <w:tblStyle w:val="TableGrid"/>
        <w:tblW w:w="0" w:type="auto"/>
        <w:tblLook w:val="04A0" w:firstRow="1" w:lastRow="0" w:firstColumn="1" w:lastColumn="0" w:noHBand="0" w:noVBand="1"/>
      </w:tblPr>
      <w:tblGrid>
        <w:gridCol w:w="9350"/>
      </w:tblGrid>
      <w:tr w:rsidR="00D219F0" w:rsidRPr="00D219F0" w14:paraId="472C3217" w14:textId="77777777" w:rsidTr="00DF7C67">
        <w:trPr>
          <w:trHeight w:val="2672"/>
        </w:trPr>
        <w:tc>
          <w:tcPr>
            <w:tcW w:w="9350" w:type="dxa"/>
          </w:tcPr>
          <w:p w14:paraId="03CD70DD" w14:textId="77777777" w:rsidR="00D219F0" w:rsidRPr="00D219F0" w:rsidRDefault="00D219F0" w:rsidP="00D219F0">
            <w:pPr>
              <w:spacing w:before="0"/>
              <w:jc w:val="both"/>
              <w:rPr>
                <w:b/>
              </w:rPr>
            </w:pPr>
            <w:r w:rsidRPr="00D219F0">
              <w:rPr>
                <w:b/>
              </w:rPr>
              <w:t>NOTE TO SPECIFIER:</w:t>
            </w:r>
          </w:p>
          <w:p w14:paraId="6D7F494E" w14:textId="5CCD59AA" w:rsidR="00D219F0" w:rsidRPr="00D219F0" w:rsidRDefault="00D219F0" w:rsidP="00D219F0">
            <w:pPr>
              <w:spacing w:before="0" w:after="0"/>
              <w:jc w:val="both"/>
            </w:pPr>
            <w:r w:rsidRPr="00D219F0">
              <w:t xml:space="preserve">When the Project receives federal funding or grant money and the Site </w:t>
            </w:r>
            <w:proofErr w:type="gramStart"/>
            <w:r w:rsidRPr="00D219F0">
              <w:t>is located in</w:t>
            </w:r>
            <w:proofErr w:type="gramEnd"/>
            <w:r w:rsidRPr="00D219F0">
              <w:t xml:space="preserve"> a FEMA-designated flood zone, flood insurance coverage may be required when so required by the Owner or funding agency, as directed by Owner.  Flood insurance is typically required only when </w:t>
            </w:r>
            <w:proofErr w:type="gramStart"/>
            <w:r w:rsidRPr="00D219F0">
              <w:t>absolutely necessary</w:t>
            </w:r>
            <w:proofErr w:type="gramEnd"/>
            <w:r w:rsidRPr="00D219F0">
              <w:t>, due to its high cost.  When flood insurance is to be furnished by the Contractor, including SC-6.</w:t>
            </w:r>
            <w:proofErr w:type="gramStart"/>
            <w:r w:rsidRPr="00D219F0">
              <w:t>04.E</w:t>
            </w:r>
            <w:proofErr w:type="gramEnd"/>
            <w:r w:rsidRPr="00D219F0">
              <w:t xml:space="preserve">, EPWU typically requires that Engineer determine if the Site is in a FEMA-designated flood zone.  After such determination, Engineer shall advise Owner’s Risk Manager whether the Site is in a flood zone and Owner’s Risk Manager shall </w:t>
            </w:r>
            <w:proofErr w:type="gramStart"/>
            <w:r w:rsidRPr="00D219F0">
              <w:t>make a determination</w:t>
            </w:r>
            <w:proofErr w:type="gramEnd"/>
            <w:r w:rsidRPr="00D219F0">
              <w:t xml:space="preserve"> as to whether flood insurance will be required.  If floo</w:t>
            </w:r>
            <w:r w:rsidR="002E116E">
              <w:t>d</w:t>
            </w:r>
            <w:r w:rsidRPr="00D219F0">
              <w:t xml:space="preserve"> insurance is required, indicate flood zone information in the Contract Documents and consider furnishing to Bidders and Contractor applicable flood zone maps of the Site.</w:t>
            </w:r>
          </w:p>
        </w:tc>
      </w:tr>
    </w:tbl>
    <w:p w14:paraId="44DF73A0" w14:textId="77777777" w:rsidR="003D459A" w:rsidRPr="003F71A9" w:rsidRDefault="003D459A" w:rsidP="00DF7C67">
      <w:pPr>
        <w:spacing w:before="240" w:after="240"/>
        <w:ind w:left="2880" w:hanging="720"/>
        <w:jc w:val="both"/>
      </w:pPr>
      <w:r w:rsidRPr="003F71A9">
        <w:t>E.</w:t>
      </w:r>
      <w:r w:rsidRPr="003F71A9">
        <w:tab/>
        <w:t>Contractor shall purchase and maintain flood insurance upon the Work in the amount of the full replacement cost of the Work.</w:t>
      </w:r>
    </w:p>
    <w:p w14:paraId="4B63A1C8" w14:textId="592A3A0C" w:rsidR="003D459A" w:rsidRPr="00D219F0" w:rsidRDefault="003D459A" w:rsidP="00D219F0">
      <w:pPr>
        <w:jc w:val="both"/>
      </w:pPr>
      <w:bookmarkStart w:id="79" w:name="_Toc523859201"/>
      <w:r w:rsidRPr="003F71A9">
        <w:t>6.05</w:t>
      </w:r>
      <w:r w:rsidRPr="003F71A9">
        <w:tab/>
      </w:r>
      <w:r w:rsidRPr="00D219F0">
        <w:rPr>
          <w:i/>
        </w:rPr>
        <w:t>Property Losses; Subrogation</w:t>
      </w:r>
      <w:bookmarkEnd w:id="79"/>
    </w:p>
    <w:tbl>
      <w:tblPr>
        <w:tblStyle w:val="TableGrid"/>
        <w:tblW w:w="0" w:type="auto"/>
        <w:tblLook w:val="04A0" w:firstRow="1" w:lastRow="0" w:firstColumn="1" w:lastColumn="0" w:noHBand="0" w:noVBand="1"/>
      </w:tblPr>
      <w:tblGrid>
        <w:gridCol w:w="9350"/>
      </w:tblGrid>
      <w:tr w:rsidR="00D219F0" w:rsidRPr="00D219F0" w14:paraId="091D8159" w14:textId="77777777" w:rsidTr="00D219F0">
        <w:trPr>
          <w:trHeight w:val="1142"/>
        </w:trPr>
        <w:tc>
          <w:tcPr>
            <w:tcW w:w="9576" w:type="dxa"/>
          </w:tcPr>
          <w:p w14:paraId="6A1C41EC" w14:textId="77777777" w:rsidR="00D219F0" w:rsidRPr="00D219F0" w:rsidRDefault="00D219F0" w:rsidP="00D219F0">
            <w:pPr>
              <w:spacing w:before="0"/>
              <w:rPr>
                <w:b/>
              </w:rPr>
            </w:pPr>
            <w:r w:rsidRPr="00D219F0">
              <w:rPr>
                <w:b/>
              </w:rPr>
              <w:t>NOTE TO SPECIFIER:</w:t>
            </w:r>
          </w:p>
          <w:p w14:paraId="33BA3204" w14:textId="4B8D6EA8" w:rsidR="00D219F0" w:rsidRPr="00D219F0" w:rsidRDefault="00D219F0" w:rsidP="00D219F0">
            <w:pPr>
              <w:spacing w:before="0" w:after="0"/>
              <w:jc w:val="both"/>
            </w:pPr>
            <w:r w:rsidRPr="00D219F0">
              <w:t xml:space="preserve">Paragraph SC-6.05 is a waiver of subrogation applying only to property (“builder’s risk”) </w:t>
            </w:r>
            <w:proofErr w:type="gramStart"/>
            <w:r w:rsidRPr="00D219F0">
              <w:t>insurance, and</w:t>
            </w:r>
            <w:proofErr w:type="gramEnd"/>
            <w:r w:rsidRPr="00D219F0">
              <w:t xml:space="preserve"> is a </w:t>
            </w:r>
            <w:r w:rsidRPr="00D219F0">
              <w:rPr>
                <w:b/>
              </w:rPr>
              <w:t>MANDATORY PROVISION</w:t>
            </w:r>
            <w:r w:rsidRPr="00D219F0">
              <w:t>.  The waiver of subrogation is an essential element of EPWU’s risk-management policy.</w:t>
            </w:r>
          </w:p>
        </w:tc>
      </w:tr>
    </w:tbl>
    <w:p w14:paraId="5D90C8EF" w14:textId="77777777" w:rsidR="00775BD6" w:rsidRPr="003F71A9" w:rsidRDefault="00775BD6" w:rsidP="003F71A9">
      <w:bookmarkStart w:id="80" w:name="_Toc463258246"/>
    </w:p>
    <w:p w14:paraId="1D8BC1EE" w14:textId="77777777" w:rsidR="003D459A" w:rsidRPr="003F71A9" w:rsidRDefault="003D459A" w:rsidP="00D219F0">
      <w:pPr>
        <w:jc w:val="both"/>
      </w:pPr>
      <w:r w:rsidRPr="00D219F0">
        <w:rPr>
          <w:b/>
        </w:rPr>
        <w:t>SC-</w:t>
      </w:r>
      <w:bookmarkEnd w:id="80"/>
      <w:r w:rsidRPr="00D219F0">
        <w:rPr>
          <w:b/>
        </w:rPr>
        <w:t>6.05</w:t>
      </w:r>
      <w:r w:rsidRPr="003F71A9">
        <w:tab/>
        <w:t>Delete Paragraph 6.05 in its entirety and insert the following in its place:</w:t>
      </w:r>
    </w:p>
    <w:p w14:paraId="0D29286D" w14:textId="77777777" w:rsidR="003D459A" w:rsidRPr="0043036A" w:rsidRDefault="003D459A" w:rsidP="0043036A">
      <w:pPr>
        <w:ind w:left="1440"/>
        <w:rPr>
          <w:i/>
        </w:rPr>
      </w:pPr>
      <w:r w:rsidRPr="003F71A9">
        <w:t>SC-6.05</w:t>
      </w:r>
      <w:r w:rsidRPr="003F71A9">
        <w:tab/>
      </w:r>
      <w:r w:rsidRPr="0043036A">
        <w:rPr>
          <w:i/>
        </w:rPr>
        <w:t>Waiver of Rights</w:t>
      </w:r>
    </w:p>
    <w:p w14:paraId="7F0094AB" w14:textId="46120781" w:rsidR="003D459A" w:rsidRPr="003F71A9" w:rsidRDefault="003D459A" w:rsidP="003F71A9"/>
    <w:p w14:paraId="5454515E" w14:textId="77777777" w:rsidR="003D459A" w:rsidRPr="003F71A9" w:rsidRDefault="003D459A" w:rsidP="00BE2218">
      <w:pPr>
        <w:ind w:left="2880" w:hanging="720"/>
        <w:jc w:val="both"/>
      </w:pPr>
      <w:r w:rsidRPr="003F71A9">
        <w:t>A.</w:t>
      </w:r>
      <w:r w:rsidRPr="003F71A9">
        <w:tab/>
        <w:t xml:space="preserve">Owner and Contractor intend that all policies purchased in accordance with Paragraph SC-6.04 will protect Owner, Contractor, Subcontractors, Engineer, and all other individuals or entities identified in Paragraph SC-6.04 to be listed as insureds or additional insured or loss payees (and the officers, directors, members, partners, employees, agents, and other consultants and subcontractors of each and any of them) in such policies and will provide primary coverage for all losses and damages caused by </w:t>
      </w:r>
      <w:r w:rsidRPr="003F71A9">
        <w:lastRenderedPageBreak/>
        <w:t>the perils or causes of loss covered thereby.  All such policies shall contain provisions to the effect that in the event of payment of loss or damage the insurers will have no rights of recovery against any of the insureds or additional insured or loss payees thereunder.  Owner and Contractor waive all rights against each other and their respective officers, directors, members, partners, employees, agents and other consultants and subcontractors of each and any of them for all losses and damages caused by, arising out of or resulting from any of the perils or causes of loss covered by such policies and any other property insurance applicable to the Work; and, in addition, waive all such rights against Subcontractors, Engineer, and all other individuals or entities identified in Paragraph SC-6.04 to be listed as insureds or additional insureds or loss payees (and the officers, directors, members, partners, employees, agents and other consultants and subcontractors of each and any of them) under such policies for losses and damages so caused.  None of the above waivers shall extend to the rights that any party making such waiver may have to the proceeds of insurance held by Owner as trustee or otherwise payable under any policy so issued.</w:t>
      </w:r>
    </w:p>
    <w:p w14:paraId="41C256B2" w14:textId="77777777" w:rsidR="003D459A" w:rsidRPr="003F71A9" w:rsidRDefault="003D459A" w:rsidP="0043036A">
      <w:pPr>
        <w:ind w:left="2160" w:hanging="720"/>
        <w:jc w:val="both"/>
      </w:pPr>
    </w:p>
    <w:p w14:paraId="5784B272" w14:textId="77777777" w:rsidR="003D459A" w:rsidRPr="003F71A9" w:rsidRDefault="003D459A" w:rsidP="00BE2218">
      <w:pPr>
        <w:ind w:left="2880" w:hanging="720"/>
        <w:jc w:val="both"/>
      </w:pPr>
      <w:r w:rsidRPr="003F71A9">
        <w:t>B.</w:t>
      </w:r>
      <w:r w:rsidRPr="003F71A9">
        <w:tab/>
        <w:t>Owner waives all rights against Contractor, Subcontractors, Engineer, and the officers, directors, partners, employees, agents, and other consultants and subcontractors of each and any of them for:</w:t>
      </w:r>
    </w:p>
    <w:p w14:paraId="18BE99B5" w14:textId="77777777" w:rsidR="003D459A" w:rsidRPr="003F71A9" w:rsidRDefault="003D459A" w:rsidP="0043036A">
      <w:pPr>
        <w:ind w:left="2160" w:hanging="720"/>
        <w:jc w:val="both"/>
      </w:pPr>
    </w:p>
    <w:p w14:paraId="631B6382" w14:textId="77777777" w:rsidR="003D459A" w:rsidRPr="003F71A9" w:rsidRDefault="003D459A" w:rsidP="00BE2218">
      <w:pPr>
        <w:ind w:left="3600" w:hanging="720"/>
        <w:jc w:val="both"/>
      </w:pPr>
      <w:r w:rsidRPr="003F71A9">
        <w:t>1.</w:t>
      </w:r>
      <w:r w:rsidRPr="003F71A9">
        <w:tab/>
        <w:t xml:space="preserve">loss due to business interruption, loss of use, or other consequential loss extending beyond direct physical loss or damage to Owner’s property or the Work caused by, arising out of, or resulting from fire and other perils whether or not insured by Owner, </w:t>
      </w:r>
      <w:proofErr w:type="gramStart"/>
      <w:r w:rsidRPr="003F71A9">
        <w:t>and;</w:t>
      </w:r>
      <w:proofErr w:type="gramEnd"/>
    </w:p>
    <w:p w14:paraId="29FDE317" w14:textId="77777777" w:rsidR="003D459A" w:rsidRPr="003F71A9" w:rsidRDefault="003D459A" w:rsidP="00BE2218">
      <w:pPr>
        <w:ind w:left="3600" w:hanging="720"/>
        <w:jc w:val="both"/>
      </w:pPr>
      <w:r w:rsidRPr="003F71A9">
        <w:t>2.</w:t>
      </w:r>
      <w:r w:rsidRPr="003F71A9">
        <w:tab/>
        <w:t>loss or damage to the completed Project or part thereof caused by, arising out of, or resulting from fire or other insured peril or cause of loss covered by any property insurance maintained on the completed Project or part thereof by Owner during partial utilization pursuant to Paragraph 15.04, after Substantial Completion pursuant to Paragraph 15.03 or after final payment pursuant to Paragraph 15.06.</w:t>
      </w:r>
    </w:p>
    <w:p w14:paraId="0BFD9FFB" w14:textId="77777777" w:rsidR="003D459A" w:rsidRPr="003F71A9" w:rsidRDefault="003D459A" w:rsidP="0043036A">
      <w:pPr>
        <w:ind w:left="2880" w:hanging="720"/>
        <w:jc w:val="both"/>
      </w:pPr>
    </w:p>
    <w:p w14:paraId="1BEF239F" w14:textId="77777777" w:rsidR="003D459A" w:rsidRDefault="003D459A" w:rsidP="00BE2218">
      <w:pPr>
        <w:ind w:left="2880" w:hanging="720"/>
        <w:jc w:val="both"/>
      </w:pPr>
      <w:r w:rsidRPr="003F71A9">
        <w:t>C.</w:t>
      </w:r>
      <w:r w:rsidRPr="003F71A9">
        <w:tab/>
        <w:t>Any insurance policy maintained by Owner covering any loss, damage, or consequential loss referred to in Paragraph SC</w:t>
      </w:r>
      <w:r w:rsidRPr="003F71A9">
        <w:noBreakHyphen/>
        <w:t>6.05.B shall contain provisions to the effect that in the event of payment of any such loss, damage or consequential loss, the insurers will have no rights of recovery against Contractor, Subcontractors, Engineer, and the officers, directors, members, partners, employees, agents and other consultants and subcontractors of each and any of them.</w:t>
      </w:r>
    </w:p>
    <w:p w14:paraId="07B3B240" w14:textId="77777777" w:rsidR="00581014" w:rsidRPr="003F71A9" w:rsidRDefault="00581014" w:rsidP="00581014">
      <w:pPr>
        <w:spacing w:before="0" w:after="0"/>
        <w:ind w:left="2160" w:hanging="720"/>
        <w:jc w:val="both"/>
      </w:pPr>
    </w:p>
    <w:p w14:paraId="554D27C1" w14:textId="77777777" w:rsidR="00DF7C67" w:rsidRDefault="00DF7C67">
      <w:pPr>
        <w:spacing w:before="0" w:after="160" w:line="259" w:lineRule="auto"/>
        <w:rPr>
          <w:rFonts w:eastAsiaTheme="majorEastAsia" w:cs="Times New Roman"/>
          <w:sz w:val="24"/>
          <w:szCs w:val="32"/>
        </w:rPr>
      </w:pPr>
      <w:r>
        <w:br w:type="page"/>
      </w:r>
    </w:p>
    <w:p w14:paraId="07FE6118" w14:textId="035454FD" w:rsidR="003D459A" w:rsidRPr="003F71A9" w:rsidRDefault="00581014" w:rsidP="007C076E">
      <w:pPr>
        <w:pStyle w:val="EJCDCArt2-Article"/>
      </w:pPr>
      <w:bookmarkStart w:id="81" w:name="_Toc134539442"/>
      <w:r w:rsidRPr="003F71A9">
        <w:lastRenderedPageBreak/>
        <w:t>ARTICLE 7 - CONTRACTOR’S RESPONSIBILITIES</w:t>
      </w:r>
      <w:bookmarkEnd w:id="81"/>
    </w:p>
    <w:p w14:paraId="44DF8C57" w14:textId="77777777" w:rsidR="003D459A" w:rsidRPr="003F71A9" w:rsidRDefault="003D459A" w:rsidP="00581014">
      <w:pPr>
        <w:jc w:val="both"/>
      </w:pPr>
      <w:r w:rsidRPr="003F71A9">
        <w:t>7.03</w:t>
      </w:r>
      <w:r w:rsidRPr="003F71A9">
        <w:tab/>
      </w:r>
      <w:r w:rsidRPr="00581014">
        <w:rPr>
          <w:i/>
        </w:rPr>
        <w:t>Labor; Working Hours</w:t>
      </w:r>
    </w:p>
    <w:tbl>
      <w:tblPr>
        <w:tblStyle w:val="TableGrid"/>
        <w:tblW w:w="0" w:type="auto"/>
        <w:tblLook w:val="04A0" w:firstRow="1" w:lastRow="0" w:firstColumn="1" w:lastColumn="0" w:noHBand="0" w:noVBand="1"/>
      </w:tblPr>
      <w:tblGrid>
        <w:gridCol w:w="9350"/>
      </w:tblGrid>
      <w:tr w:rsidR="00740134" w:rsidRPr="00740134" w14:paraId="42F813B7" w14:textId="77777777" w:rsidTr="00740134">
        <w:trPr>
          <w:trHeight w:val="1295"/>
        </w:trPr>
        <w:tc>
          <w:tcPr>
            <w:tcW w:w="9576" w:type="dxa"/>
          </w:tcPr>
          <w:p w14:paraId="18EC7959" w14:textId="341CE229" w:rsidR="00740134" w:rsidRPr="00740134" w:rsidRDefault="00740134" w:rsidP="00740134">
            <w:pPr>
              <w:spacing w:before="0" w:after="0"/>
              <w:jc w:val="both"/>
            </w:pPr>
            <w:r w:rsidRPr="00740134">
              <w:rPr>
                <w:b/>
              </w:rPr>
              <w:t>NOTE TO SPECIFIER:</w:t>
            </w:r>
            <w:r>
              <w:rPr>
                <w:b/>
              </w:rPr>
              <w:t xml:space="preserve">  </w:t>
            </w:r>
            <w:r w:rsidRPr="00740134">
              <w:rPr>
                <w:b/>
              </w:rPr>
              <w:t>Defining “Regular Hours” and “Legal Holidays”</w:t>
            </w:r>
            <w:r w:rsidRPr="00740134">
              <w:t xml:space="preserve"> — Paragraph 7.03.C of the General Conditions restricts Contractor to working during “regular hours” Monday through Friday, and no work is permitted on “legal holidays.”  To provide details regarding the meaning of the terms “regular hours” and “legal holidays,” consider specifically defining them by adding the following:</w:t>
            </w:r>
          </w:p>
        </w:tc>
      </w:tr>
    </w:tbl>
    <w:p w14:paraId="50A9C404" w14:textId="3DEE6AE2" w:rsidR="003D459A" w:rsidRPr="003F71A9" w:rsidRDefault="003D459A" w:rsidP="00581014">
      <w:pPr>
        <w:jc w:val="both"/>
        <w:rPr>
          <w:highlight w:val="yellow"/>
        </w:rPr>
      </w:pPr>
      <w:r w:rsidRPr="00740134">
        <w:rPr>
          <w:b/>
          <w:highlight w:val="yellow"/>
        </w:rPr>
        <w:t>SC</w:t>
      </w:r>
      <w:r w:rsidRPr="00740134">
        <w:rPr>
          <w:b/>
          <w:highlight w:val="yellow"/>
        </w:rPr>
        <w:noBreakHyphen/>
        <w:t>7.03</w:t>
      </w:r>
      <w:r w:rsidR="000F7925">
        <w:rPr>
          <w:b/>
          <w:highlight w:val="yellow"/>
        </w:rPr>
        <w:t>.C</w:t>
      </w:r>
      <w:r w:rsidRPr="003F71A9">
        <w:rPr>
          <w:highlight w:val="yellow"/>
        </w:rPr>
        <w:tab/>
        <w:t>Add the following new subparagraphs immediately after Paragraph 7.03.C:</w:t>
      </w:r>
    </w:p>
    <w:p w14:paraId="1BD1AA5E" w14:textId="263F3657" w:rsidR="003D459A" w:rsidRPr="003F71A9" w:rsidRDefault="00372344" w:rsidP="00740134">
      <w:pPr>
        <w:ind w:left="1440"/>
        <w:jc w:val="both"/>
        <w:rPr>
          <w:highlight w:val="yellow"/>
        </w:rPr>
      </w:pPr>
      <w:r>
        <w:rPr>
          <w:highlight w:val="yellow"/>
        </w:rPr>
        <w:t>SC-7.</w:t>
      </w:r>
      <w:proofErr w:type="gramStart"/>
      <w:r>
        <w:rPr>
          <w:highlight w:val="yellow"/>
        </w:rPr>
        <w:t>03.C.</w:t>
      </w:r>
      <w:proofErr w:type="gramEnd"/>
      <w:r w:rsidR="003D459A" w:rsidRPr="003F71A9">
        <w:rPr>
          <w:highlight w:val="yellow"/>
        </w:rPr>
        <w:t>1.</w:t>
      </w:r>
      <w:r w:rsidR="003D459A" w:rsidRPr="003F71A9">
        <w:rPr>
          <w:highlight w:val="yellow"/>
        </w:rPr>
        <w:tab/>
        <w:t>Regular working hours will be [Here insert schedule of regular working hours].</w:t>
      </w:r>
    </w:p>
    <w:p w14:paraId="5581949D" w14:textId="464C9462" w:rsidR="003D459A" w:rsidRPr="003F71A9" w:rsidRDefault="00372344" w:rsidP="00740134">
      <w:pPr>
        <w:ind w:left="1440"/>
        <w:jc w:val="both"/>
      </w:pPr>
      <w:r>
        <w:rPr>
          <w:highlight w:val="yellow"/>
        </w:rPr>
        <w:t>SC-7.</w:t>
      </w:r>
      <w:proofErr w:type="gramStart"/>
      <w:r>
        <w:rPr>
          <w:highlight w:val="yellow"/>
        </w:rPr>
        <w:t>03.C.</w:t>
      </w:r>
      <w:proofErr w:type="gramEnd"/>
      <w:r w:rsidR="003D459A" w:rsidRPr="003F71A9">
        <w:rPr>
          <w:highlight w:val="yellow"/>
        </w:rPr>
        <w:t>2.</w:t>
      </w:r>
      <w:r w:rsidR="003D459A" w:rsidRPr="003F71A9">
        <w:rPr>
          <w:highlight w:val="yellow"/>
        </w:rPr>
        <w:tab/>
        <w:t>Owner's legal holidays are [Here insert list of legal holidays].</w:t>
      </w:r>
    </w:p>
    <w:p w14:paraId="672F3B47" w14:textId="77777777" w:rsidR="003D459A" w:rsidRPr="003F71A9" w:rsidRDefault="003D459A" w:rsidP="00D13346">
      <w:pPr>
        <w:jc w:val="both"/>
      </w:pPr>
    </w:p>
    <w:tbl>
      <w:tblPr>
        <w:tblStyle w:val="TableGrid"/>
        <w:tblW w:w="0" w:type="auto"/>
        <w:tblLook w:val="04A0" w:firstRow="1" w:lastRow="0" w:firstColumn="1" w:lastColumn="0" w:noHBand="0" w:noVBand="1"/>
      </w:tblPr>
      <w:tblGrid>
        <w:gridCol w:w="9350"/>
      </w:tblGrid>
      <w:tr w:rsidR="00740134" w:rsidRPr="00740134" w14:paraId="7C2CC830" w14:textId="77777777" w:rsidTr="00740134">
        <w:tc>
          <w:tcPr>
            <w:tcW w:w="9576" w:type="dxa"/>
          </w:tcPr>
          <w:p w14:paraId="59D2845D" w14:textId="77777777" w:rsidR="00740134" w:rsidRPr="00740134" w:rsidRDefault="00740134" w:rsidP="00740134">
            <w:pPr>
              <w:spacing w:before="0" w:after="0"/>
              <w:jc w:val="both"/>
            </w:pPr>
            <w:r w:rsidRPr="00740134">
              <w:rPr>
                <w:b/>
              </w:rPr>
              <w:t>NOTE TO SPECIFIER:  Days of the Week That May be Worked</w:t>
            </w:r>
            <w:r w:rsidRPr="00740134">
              <w:t xml:space="preserve"> — To modify the days of the week that Contractor may work, use the following:</w:t>
            </w:r>
          </w:p>
        </w:tc>
      </w:tr>
    </w:tbl>
    <w:p w14:paraId="2A104F62" w14:textId="77777777" w:rsidR="00AB62E0" w:rsidRDefault="003D459A" w:rsidP="009C67A9">
      <w:pPr>
        <w:ind w:left="1440" w:hanging="1440"/>
        <w:jc w:val="both"/>
        <w:rPr>
          <w:highlight w:val="yellow"/>
        </w:rPr>
      </w:pPr>
      <w:r w:rsidRPr="00740134">
        <w:rPr>
          <w:b/>
          <w:highlight w:val="yellow"/>
        </w:rPr>
        <w:t>SC</w:t>
      </w:r>
      <w:r w:rsidRPr="00740134">
        <w:rPr>
          <w:b/>
          <w:highlight w:val="yellow"/>
        </w:rPr>
        <w:noBreakHyphen/>
        <w:t>7.03</w:t>
      </w:r>
      <w:r w:rsidR="009C67A9">
        <w:rPr>
          <w:b/>
          <w:highlight w:val="yellow"/>
        </w:rPr>
        <w:t>.C</w:t>
      </w:r>
      <w:r w:rsidRPr="003F71A9">
        <w:rPr>
          <w:highlight w:val="yellow"/>
        </w:rPr>
        <w:tab/>
        <w:t>Amend the first and second sentences of Paragraph 7.03.C to state</w:t>
      </w:r>
      <w:r w:rsidR="00AB62E0">
        <w:rPr>
          <w:highlight w:val="yellow"/>
        </w:rPr>
        <w:t>:</w:t>
      </w:r>
    </w:p>
    <w:p w14:paraId="1F8314E8" w14:textId="77559A60" w:rsidR="003D459A" w:rsidRPr="003F71A9" w:rsidRDefault="003D459A" w:rsidP="00AB62E0">
      <w:pPr>
        <w:ind w:left="1440"/>
        <w:jc w:val="both"/>
      </w:pPr>
      <w:r w:rsidRPr="003F71A9">
        <w:rPr>
          <w:highlight w:val="yellow"/>
        </w:rPr>
        <w:t xml:space="preserve"> “…all Work at the Site must be performed during regular working hours, </w:t>
      </w:r>
      <w:r w:rsidRPr="00740134">
        <w:rPr>
          <w:b/>
          <w:highlight w:val="yellow"/>
        </w:rPr>
        <w:t>[day of the week]</w:t>
      </w:r>
      <w:r w:rsidRPr="003F71A9">
        <w:rPr>
          <w:highlight w:val="yellow"/>
        </w:rPr>
        <w:t xml:space="preserve"> through </w:t>
      </w:r>
      <w:r w:rsidRPr="00740134">
        <w:rPr>
          <w:b/>
          <w:highlight w:val="yellow"/>
        </w:rPr>
        <w:t>[day of the week]</w:t>
      </w:r>
      <w:r w:rsidRPr="003F71A9">
        <w:rPr>
          <w:highlight w:val="yellow"/>
        </w:rPr>
        <w:t xml:space="preserve">. </w:t>
      </w:r>
      <w:r w:rsidR="000D29C4" w:rsidRPr="003F71A9">
        <w:rPr>
          <w:highlight w:val="yellow"/>
        </w:rPr>
        <w:t xml:space="preserve"> </w:t>
      </w:r>
      <w:r w:rsidRPr="003F71A9">
        <w:rPr>
          <w:highlight w:val="yellow"/>
        </w:rPr>
        <w:t xml:space="preserve">Contractor will not perform Work on a </w:t>
      </w:r>
      <w:r w:rsidRPr="00740134">
        <w:rPr>
          <w:b/>
          <w:highlight w:val="yellow"/>
        </w:rPr>
        <w:t>[day of the week]</w:t>
      </w:r>
      <w:r w:rsidRPr="003F71A9">
        <w:rPr>
          <w:highlight w:val="yellow"/>
        </w:rPr>
        <w:t xml:space="preserve">, </w:t>
      </w:r>
      <w:r w:rsidRPr="00740134">
        <w:rPr>
          <w:b/>
          <w:highlight w:val="yellow"/>
        </w:rPr>
        <w:t>[day of the week]</w:t>
      </w:r>
      <w:r w:rsidRPr="003F71A9">
        <w:rPr>
          <w:highlight w:val="yellow"/>
        </w:rPr>
        <w:t>, or any legal holiday.”</w:t>
      </w:r>
    </w:p>
    <w:p w14:paraId="0C3081CC" w14:textId="77777777" w:rsidR="003D459A" w:rsidRPr="003F71A9" w:rsidRDefault="003D459A" w:rsidP="00581014">
      <w:pPr>
        <w:jc w:val="both"/>
      </w:pPr>
    </w:p>
    <w:tbl>
      <w:tblPr>
        <w:tblStyle w:val="TableGrid"/>
        <w:tblW w:w="0" w:type="auto"/>
        <w:tblLook w:val="04A0" w:firstRow="1" w:lastRow="0" w:firstColumn="1" w:lastColumn="0" w:noHBand="0" w:noVBand="1"/>
      </w:tblPr>
      <w:tblGrid>
        <w:gridCol w:w="9350"/>
      </w:tblGrid>
      <w:tr w:rsidR="00D13346" w:rsidRPr="00D13346" w14:paraId="7F1E94BA" w14:textId="77777777" w:rsidTr="00D13346">
        <w:tc>
          <w:tcPr>
            <w:tcW w:w="9576" w:type="dxa"/>
          </w:tcPr>
          <w:p w14:paraId="1A490A58" w14:textId="77777777" w:rsidR="00D13346" w:rsidRPr="00D13346" w:rsidRDefault="00D13346" w:rsidP="00D13346">
            <w:pPr>
              <w:spacing w:before="0" w:after="0"/>
              <w:jc w:val="both"/>
            </w:pPr>
            <w:r w:rsidRPr="00D13346">
              <w:rPr>
                <w:b/>
              </w:rPr>
              <w:t>NOTE TO SPECIFIER:  Responsibility for Overtime Costs</w:t>
            </w:r>
            <w:r w:rsidRPr="00D13346">
              <w:t xml:space="preserve"> — If Contractor is permitted to Work outside regular hours and on weekends and holidays, whether by a contractual provision or by Owner’s consent </w:t>
            </w:r>
            <w:proofErr w:type="gramStart"/>
            <w:r w:rsidRPr="00D13346">
              <w:t>during the course of</w:t>
            </w:r>
            <w:proofErr w:type="gramEnd"/>
            <w:r w:rsidRPr="00D13346">
              <w:t xml:space="preserve"> the Project, then it is good practice to address the issue of whether Owner may charge Contractor for engineering expenses associated with the non-regular schedule.  Some Owners may prefer to absorb these costs to incentivize (or at least facilitate) an aggressive schedule and timely completion; and in many cases the net additional expense may be modest.  Other Owners may prefer to establish and collect a charge for the engineering services.  Add the following as SC</w:t>
            </w:r>
            <w:r w:rsidRPr="00D13346">
              <w:noBreakHyphen/>
              <w:t>7.</w:t>
            </w:r>
            <w:proofErr w:type="gramStart"/>
            <w:r w:rsidRPr="00D13346">
              <w:t>03.D</w:t>
            </w:r>
            <w:proofErr w:type="gramEnd"/>
            <w:r w:rsidRPr="00D13346">
              <w:t>, making a policy choice regarding responsibility in the beginning of the sentence:</w:t>
            </w:r>
          </w:p>
        </w:tc>
      </w:tr>
    </w:tbl>
    <w:p w14:paraId="0873EEC2" w14:textId="76DC1759" w:rsidR="003D459A" w:rsidRPr="003F71A9" w:rsidRDefault="003D459A" w:rsidP="00581014">
      <w:pPr>
        <w:jc w:val="both"/>
        <w:rPr>
          <w:highlight w:val="yellow"/>
        </w:rPr>
      </w:pPr>
      <w:r w:rsidRPr="00D13346">
        <w:rPr>
          <w:b/>
          <w:highlight w:val="yellow"/>
        </w:rPr>
        <w:t>SC</w:t>
      </w:r>
      <w:r w:rsidRPr="00D13346">
        <w:rPr>
          <w:b/>
          <w:highlight w:val="yellow"/>
        </w:rPr>
        <w:noBreakHyphen/>
        <w:t>7.</w:t>
      </w:r>
      <w:proofErr w:type="gramStart"/>
      <w:r w:rsidRPr="00D13346">
        <w:rPr>
          <w:b/>
          <w:highlight w:val="yellow"/>
        </w:rPr>
        <w:t>03</w:t>
      </w:r>
      <w:r w:rsidR="00317948">
        <w:rPr>
          <w:b/>
          <w:highlight w:val="yellow"/>
        </w:rPr>
        <w:t>.D</w:t>
      </w:r>
      <w:proofErr w:type="gramEnd"/>
      <w:r w:rsidRPr="003F71A9">
        <w:rPr>
          <w:highlight w:val="yellow"/>
        </w:rPr>
        <w:tab/>
        <w:t>Add the following new paragraph immediately after Paragraph 7.03.C:</w:t>
      </w:r>
    </w:p>
    <w:p w14:paraId="629B50DB" w14:textId="15E7573F" w:rsidR="003D459A" w:rsidRPr="003F71A9" w:rsidRDefault="00317948" w:rsidP="0024167A">
      <w:pPr>
        <w:ind w:left="1440"/>
        <w:jc w:val="both"/>
      </w:pPr>
      <w:r>
        <w:rPr>
          <w:highlight w:val="yellow"/>
        </w:rPr>
        <w:t>SC-7.</w:t>
      </w:r>
      <w:proofErr w:type="gramStart"/>
      <w:r>
        <w:rPr>
          <w:highlight w:val="yellow"/>
        </w:rPr>
        <w:t>03.</w:t>
      </w:r>
      <w:r w:rsidR="003D459A" w:rsidRPr="003F71A9">
        <w:rPr>
          <w:highlight w:val="yellow"/>
        </w:rPr>
        <w:t>D.</w:t>
      </w:r>
      <w:proofErr w:type="gramEnd"/>
      <w:r w:rsidR="003D459A" w:rsidRPr="003F71A9">
        <w:rPr>
          <w:highlight w:val="yellow"/>
        </w:rPr>
        <w:tab/>
      </w:r>
      <w:r w:rsidR="003D459A" w:rsidRPr="00D13346">
        <w:rPr>
          <w:b/>
          <w:highlight w:val="yellow"/>
        </w:rPr>
        <w:t>[Contractor] [Owner] [choose one and delete the other]</w:t>
      </w:r>
      <w:r w:rsidR="003D459A" w:rsidRPr="003F71A9">
        <w:rPr>
          <w:highlight w:val="yellow"/>
        </w:rPr>
        <w:t xml:space="preserve"> shall be responsible for the cost of any overtime pay or other expense incurred by the Owner for Engineer’s services (including those of the Resident Project Representative, if any), Owner's representative, and construction observation services, occasioned by the performance of Work on Saturday, Sunday, any legal holiday, or as overtime on any regular work day. If Contractor is responsible but does not pay, or if the parties are unable to agree as to the amount owed, then Owner may impose a reasonable set-off against payments due under Article 15.</w:t>
      </w:r>
    </w:p>
    <w:p w14:paraId="7B79CD3A" w14:textId="77777777" w:rsidR="003D459A" w:rsidRPr="003F71A9" w:rsidRDefault="003D459A" w:rsidP="00581014">
      <w:pPr>
        <w:jc w:val="both"/>
      </w:pPr>
    </w:p>
    <w:tbl>
      <w:tblPr>
        <w:tblStyle w:val="TableGrid"/>
        <w:tblW w:w="0" w:type="auto"/>
        <w:tblLook w:val="04A0" w:firstRow="1" w:lastRow="0" w:firstColumn="1" w:lastColumn="0" w:noHBand="0" w:noVBand="1"/>
      </w:tblPr>
      <w:tblGrid>
        <w:gridCol w:w="9350"/>
      </w:tblGrid>
      <w:tr w:rsidR="00D13346" w:rsidRPr="00D13346" w14:paraId="5DF36497" w14:textId="77777777" w:rsidTr="00D13346">
        <w:tc>
          <w:tcPr>
            <w:tcW w:w="9576" w:type="dxa"/>
          </w:tcPr>
          <w:p w14:paraId="3A760D92" w14:textId="77777777" w:rsidR="00D13346" w:rsidRPr="00D13346" w:rsidRDefault="00D13346" w:rsidP="00D13346">
            <w:pPr>
              <w:spacing w:before="0" w:after="0"/>
              <w:jc w:val="both"/>
            </w:pPr>
            <w:r w:rsidRPr="00D13346">
              <w:rPr>
                <w:b/>
              </w:rPr>
              <w:t>NOTE TO SPECIFIER:  Defining Overtime Costs</w:t>
            </w:r>
            <w:r w:rsidRPr="00D13346">
              <w:t xml:space="preserve"> — If responsibility for costs in SC</w:t>
            </w:r>
            <w:r w:rsidRPr="00D13346">
              <w:noBreakHyphen/>
              <w:t>7.</w:t>
            </w:r>
            <w:proofErr w:type="gramStart"/>
            <w:r w:rsidRPr="00D13346">
              <w:t>03.D</w:t>
            </w:r>
            <w:proofErr w:type="gramEnd"/>
            <w:r w:rsidRPr="00D13346">
              <w:t xml:space="preserve"> will be allocated to Contractor, Owner may wish to provide some specificity regarding the potential costs, through the addition of the following:</w:t>
            </w:r>
          </w:p>
        </w:tc>
      </w:tr>
    </w:tbl>
    <w:p w14:paraId="7C536FEF" w14:textId="15238A9B" w:rsidR="003D459A" w:rsidRPr="003F71A9" w:rsidRDefault="003D459A" w:rsidP="00581014">
      <w:pPr>
        <w:jc w:val="both"/>
        <w:rPr>
          <w:highlight w:val="yellow"/>
        </w:rPr>
      </w:pPr>
      <w:r w:rsidRPr="00D13346">
        <w:rPr>
          <w:b/>
          <w:highlight w:val="yellow"/>
        </w:rPr>
        <w:t>SC</w:t>
      </w:r>
      <w:r w:rsidRPr="00D13346">
        <w:rPr>
          <w:b/>
          <w:highlight w:val="yellow"/>
        </w:rPr>
        <w:noBreakHyphen/>
        <w:t>7.</w:t>
      </w:r>
      <w:proofErr w:type="gramStart"/>
      <w:r w:rsidRPr="00D13346">
        <w:rPr>
          <w:b/>
          <w:highlight w:val="yellow"/>
        </w:rPr>
        <w:t>03</w:t>
      </w:r>
      <w:r w:rsidR="0024167A">
        <w:rPr>
          <w:b/>
          <w:highlight w:val="yellow"/>
        </w:rPr>
        <w:t>.D</w:t>
      </w:r>
      <w:proofErr w:type="gramEnd"/>
      <w:r w:rsidRPr="003F71A9">
        <w:rPr>
          <w:highlight w:val="yellow"/>
        </w:rPr>
        <w:tab/>
        <w:t>Add the following new subparagraph immediately after Paragraph SC</w:t>
      </w:r>
      <w:r w:rsidRPr="003F71A9">
        <w:rPr>
          <w:highlight w:val="yellow"/>
        </w:rPr>
        <w:noBreakHyphen/>
        <w:t>7.03.D:</w:t>
      </w:r>
    </w:p>
    <w:p w14:paraId="27FA24DA" w14:textId="7DC1EE66" w:rsidR="003D459A" w:rsidRPr="003F71A9" w:rsidRDefault="00271758" w:rsidP="00271758">
      <w:pPr>
        <w:ind w:left="2160"/>
        <w:jc w:val="both"/>
        <w:rPr>
          <w:highlight w:val="yellow"/>
        </w:rPr>
      </w:pPr>
      <w:r>
        <w:rPr>
          <w:highlight w:val="yellow"/>
        </w:rPr>
        <w:lastRenderedPageBreak/>
        <w:t>SC-7.</w:t>
      </w:r>
      <w:proofErr w:type="gramStart"/>
      <w:r>
        <w:rPr>
          <w:highlight w:val="yellow"/>
        </w:rPr>
        <w:t>03.D.</w:t>
      </w:r>
      <w:proofErr w:type="gramEnd"/>
      <w:r w:rsidR="000D29C4" w:rsidRPr="003F71A9">
        <w:rPr>
          <w:highlight w:val="yellow"/>
        </w:rPr>
        <w:t>1.</w:t>
      </w:r>
      <w:r w:rsidR="000D29C4" w:rsidRPr="003F71A9">
        <w:rPr>
          <w:highlight w:val="yellow"/>
        </w:rPr>
        <w:tab/>
        <w:t xml:space="preserve">For purposes of administering the foregoing requirement, additional overtime costs are defined as </w:t>
      </w:r>
      <w:r w:rsidR="000D29C4" w:rsidRPr="00D13346">
        <w:rPr>
          <w:b/>
          <w:highlight w:val="yellow"/>
        </w:rPr>
        <w:t>[</w:t>
      </w:r>
      <w:r w:rsidR="000D29C4" w:rsidRPr="00163B5A">
        <w:rPr>
          <w:b/>
          <w:highlight w:val="yellow"/>
        </w:rPr>
        <w:t>here insert parameters for compensated overtime hours</w:t>
      </w:r>
      <w:r w:rsidR="000D29C4" w:rsidRPr="00D13346">
        <w:rPr>
          <w:b/>
          <w:highlight w:val="yellow"/>
        </w:rPr>
        <w:t>]</w:t>
      </w:r>
      <w:r w:rsidR="003D459A" w:rsidRPr="003F71A9">
        <w:rPr>
          <w:highlight w:val="yellow"/>
        </w:rPr>
        <w:t>.</w:t>
      </w:r>
    </w:p>
    <w:p w14:paraId="426490F1" w14:textId="77777777" w:rsidR="003D459A" w:rsidRPr="003F71A9" w:rsidRDefault="003D459A" w:rsidP="00581014">
      <w:pPr>
        <w:jc w:val="both"/>
      </w:pPr>
    </w:p>
    <w:p w14:paraId="27194DE9" w14:textId="148CEE62" w:rsidR="003D459A" w:rsidRDefault="003D459A" w:rsidP="00581014">
      <w:pPr>
        <w:jc w:val="both"/>
      </w:pPr>
      <w:bookmarkStart w:id="82" w:name="_Toc463258248"/>
      <w:r w:rsidRPr="00D13346">
        <w:rPr>
          <w:b/>
        </w:rPr>
        <w:t>SC-7.</w:t>
      </w:r>
      <w:proofErr w:type="gramStart"/>
      <w:r w:rsidRPr="00D13346">
        <w:rPr>
          <w:b/>
        </w:rPr>
        <w:t>03.E</w:t>
      </w:r>
      <w:bookmarkEnd w:id="82"/>
      <w:proofErr w:type="gramEnd"/>
      <w:r w:rsidRPr="003F71A9">
        <w:tab/>
        <w:t>Add the following new paragraph immediately after paragraph 7.03.D:</w:t>
      </w:r>
    </w:p>
    <w:p w14:paraId="10CEADC0" w14:textId="73942200" w:rsidR="003D459A" w:rsidRDefault="003D459A" w:rsidP="00566CE9">
      <w:pPr>
        <w:ind w:left="1440"/>
        <w:jc w:val="both"/>
      </w:pPr>
      <w:r w:rsidRPr="003F71A9">
        <w:t>SC-7.</w:t>
      </w:r>
      <w:proofErr w:type="gramStart"/>
      <w:r w:rsidRPr="003F71A9">
        <w:t>03.E</w:t>
      </w:r>
      <w:r w:rsidR="0025635C">
        <w:t>.</w:t>
      </w:r>
      <w:proofErr w:type="gramEnd"/>
      <w:r w:rsidR="00CD2DCD" w:rsidRPr="003F71A9">
        <w:tab/>
      </w:r>
      <w:r w:rsidR="00566CE9">
        <w:t>F</w:t>
      </w:r>
      <w:r w:rsidRPr="003F71A9">
        <w:t>or work financed in whole or in part by loans or grants from, or loans insured or guaranteed by, the United States or any agency or instrumentality thereof under any statute of the United States providing wage standards for such work, the provisions of the Contract Documents are subject to the applicable provisions of the Contract Work Hours and Safety Standards Act, 40</w:t>
      </w:r>
      <w:r w:rsidR="00CD2DCD" w:rsidRPr="003F71A9">
        <w:t> </w:t>
      </w:r>
      <w:r w:rsidRPr="003F71A9">
        <w:t xml:space="preserve">U.S.C.A. §327 et seq.  Contractor and Subcontractor shall not require or allow any laborer or mechanic to be employed on the Work </w:t>
      </w:r>
      <w:proofErr w:type="gramStart"/>
      <w:r w:rsidRPr="003F71A9">
        <w:t>in excess of</w:t>
      </w:r>
      <w:proofErr w:type="gramEnd"/>
      <w:r w:rsidRPr="003F71A9">
        <w:t xml:space="preserve"> forty hours in any work week unless such laborer or mechanic receives compensation at a rate not less than one-and-one-half times his or her basis rate of pay for hours worked in excess of forty hours in such work week.  Except as may be otherwise required by law, all claims pertaining to the classification of labor employed on the project shall be decided by </w:t>
      </w:r>
      <w:proofErr w:type="gramStart"/>
      <w:r w:rsidRPr="003F71A9">
        <w:t>Owner's</w:t>
      </w:r>
      <w:proofErr w:type="gramEnd"/>
      <w:r w:rsidRPr="003F71A9">
        <w:t xml:space="preserve"> governing body or other duly designated official.</w:t>
      </w:r>
    </w:p>
    <w:p w14:paraId="642977DE" w14:textId="77777777" w:rsidR="00D13346" w:rsidRPr="003F71A9" w:rsidRDefault="00D13346" w:rsidP="00D13346">
      <w:pPr>
        <w:ind w:left="720"/>
        <w:jc w:val="both"/>
      </w:pPr>
    </w:p>
    <w:tbl>
      <w:tblPr>
        <w:tblStyle w:val="TableGrid"/>
        <w:tblW w:w="0" w:type="auto"/>
        <w:tblLook w:val="04A0" w:firstRow="1" w:lastRow="0" w:firstColumn="1" w:lastColumn="0" w:noHBand="0" w:noVBand="1"/>
      </w:tblPr>
      <w:tblGrid>
        <w:gridCol w:w="9350"/>
      </w:tblGrid>
      <w:tr w:rsidR="00D13346" w:rsidRPr="00D13346" w14:paraId="42A1392C" w14:textId="77777777" w:rsidTr="00D13346">
        <w:trPr>
          <w:trHeight w:val="1088"/>
        </w:trPr>
        <w:tc>
          <w:tcPr>
            <w:tcW w:w="9576" w:type="dxa"/>
          </w:tcPr>
          <w:p w14:paraId="459F840B" w14:textId="77777777" w:rsidR="00D13346" w:rsidRPr="00D13346" w:rsidRDefault="00D13346" w:rsidP="00F875E7">
            <w:pPr>
              <w:jc w:val="both"/>
              <w:rPr>
                <w:b/>
              </w:rPr>
            </w:pPr>
            <w:r w:rsidRPr="00D13346">
              <w:rPr>
                <w:b/>
              </w:rPr>
              <w:t>NOTE TO SPECIFIER:</w:t>
            </w:r>
          </w:p>
          <w:p w14:paraId="1E767CDF" w14:textId="46FEC488" w:rsidR="00D13346" w:rsidRPr="00D13346" w:rsidRDefault="00D13346" w:rsidP="00D13346">
            <w:pPr>
              <w:spacing w:before="0" w:after="0"/>
              <w:jc w:val="both"/>
            </w:pPr>
            <w:r w:rsidRPr="00D13346">
              <w:t xml:space="preserve">If there are any </w:t>
            </w:r>
            <w:r>
              <w:t>P</w:t>
            </w:r>
            <w:r w:rsidRPr="00D13346">
              <w:t>roject-specific restrictions on the hours that may be worked at the site, include a new SC</w:t>
            </w:r>
            <w:r w:rsidRPr="00D13346">
              <w:noBreakHyphen/>
              <w:t>7.</w:t>
            </w:r>
            <w:proofErr w:type="gramStart"/>
            <w:r w:rsidRPr="00D13346">
              <w:t>03.F</w:t>
            </w:r>
            <w:proofErr w:type="gramEnd"/>
            <w:r w:rsidRPr="00D13346">
              <w:t xml:space="preserve"> or include in the Project’s Division 1 Specifications (General Requirements).</w:t>
            </w:r>
          </w:p>
        </w:tc>
      </w:tr>
    </w:tbl>
    <w:p w14:paraId="7FCD0231" w14:textId="77777777" w:rsidR="003D459A" w:rsidRPr="003F71A9" w:rsidRDefault="003D459A" w:rsidP="00581014">
      <w:pPr>
        <w:jc w:val="both"/>
      </w:pPr>
      <w:bookmarkStart w:id="83" w:name="_Toc523859210"/>
    </w:p>
    <w:p w14:paraId="76DA0470" w14:textId="59555A10" w:rsidR="003D459A" w:rsidRPr="003F71A9" w:rsidRDefault="003D459A" w:rsidP="00581014">
      <w:pPr>
        <w:jc w:val="both"/>
      </w:pPr>
      <w:r w:rsidRPr="003F71A9">
        <w:t>7.07</w:t>
      </w:r>
      <w:r w:rsidRPr="003F71A9">
        <w:tab/>
      </w:r>
      <w:r w:rsidRPr="00D13346">
        <w:rPr>
          <w:i/>
        </w:rPr>
        <w:t>Concerning Subcontractors and Suppliers</w:t>
      </w:r>
      <w:bookmarkEnd w:id="83"/>
    </w:p>
    <w:tbl>
      <w:tblPr>
        <w:tblStyle w:val="TableGrid"/>
        <w:tblW w:w="0" w:type="auto"/>
        <w:tblLook w:val="04A0" w:firstRow="1" w:lastRow="0" w:firstColumn="1" w:lastColumn="0" w:noHBand="0" w:noVBand="1"/>
      </w:tblPr>
      <w:tblGrid>
        <w:gridCol w:w="9350"/>
      </w:tblGrid>
      <w:tr w:rsidR="00D13346" w:rsidRPr="00D13346" w14:paraId="515FB23E" w14:textId="77777777" w:rsidTr="00D13346">
        <w:trPr>
          <w:trHeight w:val="980"/>
        </w:trPr>
        <w:tc>
          <w:tcPr>
            <w:tcW w:w="9576" w:type="dxa"/>
          </w:tcPr>
          <w:p w14:paraId="48DB6D66" w14:textId="77777777" w:rsidR="00D13346" w:rsidRPr="00D13346" w:rsidRDefault="00D13346" w:rsidP="00F875E7">
            <w:pPr>
              <w:jc w:val="both"/>
              <w:rPr>
                <w:b/>
              </w:rPr>
            </w:pPr>
            <w:r w:rsidRPr="00D13346">
              <w:rPr>
                <w:b/>
              </w:rPr>
              <w:t>NOTE TO SPECIFIER:</w:t>
            </w:r>
          </w:p>
          <w:p w14:paraId="1406510A" w14:textId="2500ADCF" w:rsidR="00D13346" w:rsidRPr="00D13346" w:rsidRDefault="00D13346" w:rsidP="00D13346">
            <w:pPr>
              <w:spacing w:before="0" w:after="0"/>
              <w:jc w:val="both"/>
            </w:pPr>
            <w:r w:rsidRPr="00D13346">
              <w:t xml:space="preserve">Review of certified payrolls is required to ensure that time-and-one-half the hourly rate is paid for time worked </w:t>
            </w:r>
            <w:proofErr w:type="gramStart"/>
            <w:r w:rsidRPr="00D13346">
              <w:t>in excess of</w:t>
            </w:r>
            <w:proofErr w:type="gramEnd"/>
            <w:r w:rsidRPr="00D13346">
              <w:t xml:space="preserve"> forty hours per week.</w:t>
            </w:r>
          </w:p>
        </w:tc>
      </w:tr>
    </w:tbl>
    <w:p w14:paraId="276DCCB8" w14:textId="77777777" w:rsidR="003D6ECA" w:rsidRPr="003F71A9" w:rsidRDefault="003D6ECA" w:rsidP="00581014">
      <w:pPr>
        <w:jc w:val="both"/>
      </w:pPr>
      <w:bookmarkStart w:id="84" w:name="_Toc463258249"/>
    </w:p>
    <w:p w14:paraId="03622D07" w14:textId="77777777" w:rsidR="003D459A" w:rsidRPr="003F71A9" w:rsidRDefault="003D459A" w:rsidP="00581014">
      <w:pPr>
        <w:jc w:val="both"/>
      </w:pPr>
      <w:r w:rsidRPr="00590210">
        <w:rPr>
          <w:b/>
        </w:rPr>
        <w:t>SC 7.</w:t>
      </w:r>
      <w:proofErr w:type="gramStart"/>
      <w:r w:rsidRPr="00590210">
        <w:rPr>
          <w:b/>
        </w:rPr>
        <w:t>07.N</w:t>
      </w:r>
      <w:bookmarkEnd w:id="84"/>
      <w:proofErr w:type="gramEnd"/>
      <w:r w:rsidRPr="003F71A9">
        <w:tab/>
        <w:t>Add the following new paragraphs immediately after Paragraph 7.07.M:</w:t>
      </w:r>
    </w:p>
    <w:p w14:paraId="2E08FB71" w14:textId="3DC61804" w:rsidR="003D459A" w:rsidRPr="003F71A9" w:rsidRDefault="003D459A" w:rsidP="009F46E0">
      <w:pPr>
        <w:ind w:left="1440"/>
        <w:jc w:val="both"/>
      </w:pPr>
      <w:r w:rsidRPr="003F71A9">
        <w:t>SC-7.</w:t>
      </w:r>
      <w:proofErr w:type="gramStart"/>
      <w:r w:rsidRPr="003F71A9">
        <w:t>07.N</w:t>
      </w:r>
      <w:r w:rsidR="0025635C">
        <w:t>.</w:t>
      </w:r>
      <w:proofErr w:type="gramEnd"/>
      <w:r w:rsidRPr="003F71A9">
        <w:tab/>
        <w:t>Contractor shall perform, with his organization and with the assistance of workers under Contractor’s immediate superintendence, not less than 40 percent of the Contract Price, exclusive of Work not commonly found in contracts for similar construction which require specialized knowledge, craftsmanship, or equipment not ordinarily available in the organizations of contractors performing construction similar in nature to the Work.  The value of the Work, exclusive of said items, will be interpreted as the value of labor, equipment, superintendence, and only those portions of materials and equipment incorporated into the Work that are related to the Contract’s direct labor requirements.</w:t>
      </w:r>
    </w:p>
    <w:p w14:paraId="29A2E084" w14:textId="74ED22AE" w:rsidR="003D459A" w:rsidRPr="003F71A9" w:rsidRDefault="003D459A" w:rsidP="00581014">
      <w:pPr>
        <w:jc w:val="both"/>
      </w:pPr>
    </w:p>
    <w:p w14:paraId="4BBA54D7" w14:textId="77777777" w:rsidR="00757684" w:rsidRDefault="00757684" w:rsidP="00757684">
      <w:pPr>
        <w:jc w:val="both"/>
        <w:rPr>
          <w:i/>
          <w:iCs/>
        </w:rPr>
      </w:pPr>
      <w:bookmarkStart w:id="85" w:name="_Toc523859212"/>
      <w:r>
        <w:t xml:space="preserve">7.08 </w:t>
      </w:r>
      <w:r>
        <w:rPr>
          <w:i/>
          <w:iCs/>
        </w:rPr>
        <w:tab/>
        <w:t>Patent Fees and Royalties</w:t>
      </w:r>
    </w:p>
    <w:p w14:paraId="7CB15895" w14:textId="15C93F27" w:rsidR="00F958DE" w:rsidRPr="00744817" w:rsidRDefault="00757684" w:rsidP="00757684">
      <w:pPr>
        <w:jc w:val="both"/>
      </w:pPr>
      <w:r w:rsidRPr="00744817">
        <w:rPr>
          <w:b/>
          <w:bCs/>
        </w:rPr>
        <w:t>SC- 7.</w:t>
      </w:r>
      <w:proofErr w:type="gramStart"/>
      <w:r w:rsidRPr="00744817">
        <w:rPr>
          <w:b/>
          <w:bCs/>
        </w:rPr>
        <w:t>08.B</w:t>
      </w:r>
      <w:proofErr w:type="gramEnd"/>
      <w:r w:rsidR="00121210">
        <w:tab/>
      </w:r>
      <w:r w:rsidRPr="00744817">
        <w:t>Delete Paragraph 7.08.B in its entirety</w:t>
      </w:r>
      <w:r w:rsidR="00F958DE" w:rsidRPr="00744817">
        <w:t xml:space="preserve"> and </w:t>
      </w:r>
      <w:r w:rsidR="00170A85" w:rsidRPr="00744817">
        <w:t>insert the following in its place</w:t>
      </w:r>
      <w:r w:rsidR="00F958DE" w:rsidRPr="00744817">
        <w:t>:</w:t>
      </w:r>
    </w:p>
    <w:p w14:paraId="13A7E04F" w14:textId="1290FB68" w:rsidR="00F958DE" w:rsidRPr="00744817" w:rsidRDefault="00F958DE" w:rsidP="005E1061">
      <w:pPr>
        <w:ind w:left="1440"/>
        <w:jc w:val="both"/>
      </w:pPr>
      <w:r w:rsidRPr="00744817">
        <w:t>SC-7.</w:t>
      </w:r>
      <w:proofErr w:type="gramStart"/>
      <w:r w:rsidRPr="00744817">
        <w:t>08.B</w:t>
      </w:r>
      <w:r w:rsidR="007A13B4">
        <w:t>.</w:t>
      </w:r>
      <w:proofErr w:type="gramEnd"/>
      <w:r w:rsidRPr="00744817">
        <w:tab/>
        <w:t>Not Used.</w:t>
      </w:r>
    </w:p>
    <w:p w14:paraId="46559C03" w14:textId="19CA3073" w:rsidR="00757684" w:rsidRPr="00744817" w:rsidRDefault="00757684" w:rsidP="00757684">
      <w:pPr>
        <w:jc w:val="both"/>
      </w:pPr>
      <w:r w:rsidRPr="00744817">
        <w:t xml:space="preserve"> </w:t>
      </w:r>
    </w:p>
    <w:p w14:paraId="5D4F0C1C" w14:textId="1A75A920" w:rsidR="00757684" w:rsidRPr="00744817" w:rsidRDefault="00757684" w:rsidP="00757684">
      <w:pPr>
        <w:jc w:val="both"/>
      </w:pPr>
      <w:r w:rsidRPr="00744817">
        <w:rPr>
          <w:b/>
          <w:bCs/>
        </w:rPr>
        <w:lastRenderedPageBreak/>
        <w:t>SC- 7.08.C</w:t>
      </w:r>
      <w:r w:rsidR="005E1061">
        <w:tab/>
      </w:r>
      <w:r w:rsidRPr="00744817">
        <w:t xml:space="preserve">Delete Paragraph 7.08.C in its entirety and </w:t>
      </w:r>
      <w:r w:rsidR="00170A85" w:rsidRPr="00744817">
        <w:t>insert the following in its place</w:t>
      </w:r>
      <w:r w:rsidRPr="00744817">
        <w:t>:</w:t>
      </w:r>
    </w:p>
    <w:p w14:paraId="3C907307" w14:textId="08999630" w:rsidR="00757684" w:rsidRDefault="00757684" w:rsidP="005E1061">
      <w:pPr>
        <w:spacing w:before="0" w:after="160" w:line="259" w:lineRule="auto"/>
        <w:ind w:left="1440"/>
        <w:jc w:val="both"/>
      </w:pPr>
      <w:r w:rsidRPr="00744817">
        <w:t>SC-7.08.C</w:t>
      </w:r>
      <w:r w:rsidR="007A13B4">
        <w:t>.</w:t>
      </w:r>
      <w:r w:rsidRPr="00744817">
        <w:t xml:space="preserve"> </w:t>
      </w:r>
      <w:r w:rsidRPr="00744817">
        <w:rPr>
          <w:b/>
          <w:bCs/>
          <w:caps/>
        </w:rPr>
        <w:t>To the fullest extent permitted by Laws and Regulations, Contractor shall indemnify</w:t>
      </w:r>
      <w:r w:rsidR="007A13B4">
        <w:rPr>
          <w:b/>
          <w:bCs/>
          <w:caps/>
        </w:rPr>
        <w:t>, DEFEND</w:t>
      </w:r>
      <w:r w:rsidRPr="00744817">
        <w:rPr>
          <w:b/>
          <w:bCs/>
          <w:caps/>
        </w:rPr>
        <w:t xml:space="preserve"> and hold harmless Owner and Engineer, and the officers, directors, members, partners, employees, agents, consultants and subcontractors of each and any of them, from and against all claims, costs, losses, and damages (including but not limited to all fees and charges of engineers, architects, attorneys, and other professionals and all court</w:t>
      </w:r>
      <w:r w:rsidR="00347BFE" w:rsidRPr="00744817">
        <w:rPr>
          <w:b/>
          <w:bCs/>
          <w:caps/>
        </w:rPr>
        <w:t xml:space="preserve"> </w:t>
      </w:r>
      <w:r w:rsidR="007A13B4">
        <w:rPr>
          <w:b/>
          <w:bCs/>
          <w:caps/>
        </w:rPr>
        <w:t>AND/</w:t>
      </w:r>
      <w:r w:rsidR="00347BFE" w:rsidRPr="00744817">
        <w:rPr>
          <w:b/>
          <w:bCs/>
          <w:caps/>
        </w:rPr>
        <w:t>OR MEDIATION</w:t>
      </w:r>
      <w:r w:rsidRPr="00744817">
        <w:rPr>
          <w:b/>
          <w:bCs/>
          <w:caps/>
        </w:rPr>
        <w:t xml:space="preserve"> or</w:t>
      </w:r>
      <w:r w:rsidRPr="00FD36C1">
        <w:rPr>
          <w:b/>
          <w:bCs/>
          <w:caps/>
        </w:rPr>
        <w:t xml:space="preserve"> </w:t>
      </w:r>
      <w:r w:rsidR="001264F1">
        <w:rPr>
          <w:b/>
          <w:bCs/>
          <w:caps/>
        </w:rPr>
        <w:t xml:space="preserve">OTHER </w:t>
      </w:r>
      <w:r w:rsidRPr="00FD36C1">
        <w:rPr>
          <w:b/>
          <w:bCs/>
          <w:caps/>
        </w:rPr>
        <w:t>dispute resolution costs) arising out of or relating to any infringement of patent rights or copyrights incident to the use in the performance of the Work or resulting from the incorporation in the Work of any invention, design, process, product, or device not specified in the Contract Documents.</w:t>
      </w:r>
      <w:r>
        <w:t xml:space="preserve"> </w:t>
      </w:r>
    </w:p>
    <w:p w14:paraId="3AF4662B" w14:textId="77777777" w:rsidR="009948FA" w:rsidRDefault="009948FA" w:rsidP="00581014">
      <w:pPr>
        <w:jc w:val="both"/>
      </w:pPr>
    </w:p>
    <w:p w14:paraId="688BDFD9" w14:textId="6ADCFD75" w:rsidR="003D459A" w:rsidRPr="00163B5A" w:rsidRDefault="003D459A" w:rsidP="00581014">
      <w:pPr>
        <w:jc w:val="both"/>
      </w:pPr>
      <w:r w:rsidRPr="00163B5A">
        <w:t>7.09</w:t>
      </w:r>
      <w:r w:rsidRPr="00163B5A">
        <w:tab/>
      </w:r>
      <w:r w:rsidRPr="00163B5A">
        <w:rPr>
          <w:i/>
        </w:rPr>
        <w:t>Permits</w:t>
      </w:r>
      <w:bookmarkEnd w:id="85"/>
    </w:p>
    <w:tbl>
      <w:tblPr>
        <w:tblStyle w:val="TableGrid"/>
        <w:tblW w:w="0" w:type="auto"/>
        <w:tblLook w:val="04A0" w:firstRow="1" w:lastRow="0" w:firstColumn="1" w:lastColumn="0" w:noHBand="0" w:noVBand="1"/>
      </w:tblPr>
      <w:tblGrid>
        <w:gridCol w:w="9350"/>
      </w:tblGrid>
      <w:tr w:rsidR="00590210" w:rsidRPr="00590210" w14:paraId="6A0A237D" w14:textId="77777777" w:rsidTr="00590210">
        <w:trPr>
          <w:trHeight w:val="1223"/>
        </w:trPr>
        <w:tc>
          <w:tcPr>
            <w:tcW w:w="9576" w:type="dxa"/>
          </w:tcPr>
          <w:p w14:paraId="4A776F6C" w14:textId="77777777" w:rsidR="00590210" w:rsidRPr="00163B5A" w:rsidRDefault="00590210" w:rsidP="00F875E7">
            <w:pPr>
              <w:jc w:val="both"/>
              <w:rPr>
                <w:b/>
              </w:rPr>
            </w:pPr>
            <w:r w:rsidRPr="00163B5A">
              <w:rPr>
                <w:b/>
              </w:rPr>
              <w:t>NOTE TO SPECIFIER:</w:t>
            </w:r>
          </w:p>
          <w:p w14:paraId="3C6E2EE7" w14:textId="62FA534E" w:rsidR="00590210" w:rsidRPr="00590210" w:rsidRDefault="00590210" w:rsidP="00F875E7">
            <w:pPr>
              <w:jc w:val="both"/>
            </w:pPr>
            <w:r w:rsidRPr="00163B5A">
              <w:t>Below is the first of two alternative versions of SC-7.</w:t>
            </w:r>
            <w:proofErr w:type="gramStart"/>
            <w:r w:rsidRPr="00163B5A">
              <w:t>09.B</w:t>
            </w:r>
            <w:proofErr w:type="gramEnd"/>
            <w:r w:rsidRPr="00163B5A">
              <w:t>; retain the version appropriate for the Project and delete the other.  Delete both versions of SC-7.</w:t>
            </w:r>
            <w:proofErr w:type="gramStart"/>
            <w:r w:rsidRPr="00163B5A">
              <w:t>09.B</w:t>
            </w:r>
            <w:proofErr w:type="gramEnd"/>
            <w:r w:rsidRPr="00163B5A">
              <w:t>, below, when TPDES requirements are not applicable to the Project.</w:t>
            </w:r>
          </w:p>
        </w:tc>
      </w:tr>
    </w:tbl>
    <w:p w14:paraId="66DD34B9" w14:textId="77777777" w:rsidR="00063AED" w:rsidRPr="003F71A9" w:rsidRDefault="00063AED" w:rsidP="00581014">
      <w:pPr>
        <w:jc w:val="both"/>
      </w:pPr>
      <w:bookmarkStart w:id="86" w:name="_Toc463258251"/>
    </w:p>
    <w:p w14:paraId="6E83F89E" w14:textId="4F3C843C" w:rsidR="003D459A" w:rsidRPr="003F71A9" w:rsidRDefault="003D459A" w:rsidP="00581014">
      <w:pPr>
        <w:jc w:val="both"/>
      </w:pPr>
      <w:r w:rsidRPr="00590210">
        <w:rPr>
          <w:b/>
        </w:rPr>
        <w:t>SC-7.</w:t>
      </w:r>
      <w:proofErr w:type="gramStart"/>
      <w:r w:rsidRPr="00590210">
        <w:rPr>
          <w:b/>
        </w:rPr>
        <w:t>09.B</w:t>
      </w:r>
      <w:bookmarkEnd w:id="86"/>
      <w:proofErr w:type="gramEnd"/>
      <w:r w:rsidRPr="003F71A9">
        <w:tab/>
        <w:t>Add the following new paragraph immediately after Paragraph 7.09.A:</w:t>
      </w:r>
    </w:p>
    <w:p w14:paraId="23CF22CC" w14:textId="5F604C85" w:rsidR="003D459A" w:rsidRPr="003F71A9" w:rsidRDefault="003D459A" w:rsidP="00590210">
      <w:pPr>
        <w:ind w:left="1440"/>
        <w:jc w:val="both"/>
      </w:pPr>
      <w:r w:rsidRPr="003F71A9">
        <w:t>SC-7.</w:t>
      </w:r>
      <w:proofErr w:type="gramStart"/>
      <w:r w:rsidRPr="003F71A9">
        <w:t>09.B</w:t>
      </w:r>
      <w:r w:rsidR="00FA0ECF">
        <w:t>.</w:t>
      </w:r>
      <w:proofErr w:type="gramEnd"/>
      <w:r w:rsidRPr="003F71A9">
        <w:tab/>
        <w:t>TPDES Permit and Related Permits and Requirements</w:t>
      </w:r>
    </w:p>
    <w:p w14:paraId="5C76ACB2" w14:textId="77777777" w:rsidR="003D459A" w:rsidRPr="003F71A9" w:rsidRDefault="003D459A" w:rsidP="00344743">
      <w:pPr>
        <w:spacing w:before="0" w:after="0"/>
        <w:ind w:left="1440"/>
        <w:jc w:val="both"/>
      </w:pPr>
    </w:p>
    <w:p w14:paraId="4FCC1888" w14:textId="77777777" w:rsidR="003D459A" w:rsidRPr="00F150FE" w:rsidRDefault="003D459A" w:rsidP="00E03E72">
      <w:pPr>
        <w:pStyle w:val="ListParagraph"/>
        <w:numPr>
          <w:ilvl w:val="0"/>
          <w:numId w:val="28"/>
        </w:numPr>
        <w:ind w:left="2880" w:hanging="720"/>
        <w:jc w:val="both"/>
        <w:rPr>
          <w:sz w:val="22"/>
          <w:szCs w:val="22"/>
        </w:rPr>
      </w:pPr>
      <w:r w:rsidRPr="00F150FE">
        <w:rPr>
          <w:sz w:val="22"/>
          <w:szCs w:val="22"/>
        </w:rPr>
        <w:t>The Work is subject to the Texas Pollution Discharge Elimination System (TPDES) permitting requirements for the installation and maintenance of temporary and permanent erosion and sediment controls and stormwater pollution prevention measures throughout the construction period.</w:t>
      </w:r>
    </w:p>
    <w:p w14:paraId="25538DE2" w14:textId="77777777" w:rsidR="00590210" w:rsidRPr="003F71A9" w:rsidRDefault="00590210" w:rsidP="00344743">
      <w:pPr>
        <w:spacing w:before="0" w:after="0"/>
        <w:ind w:left="1440"/>
        <w:jc w:val="both"/>
      </w:pPr>
    </w:p>
    <w:tbl>
      <w:tblPr>
        <w:tblStyle w:val="TableGrid"/>
        <w:tblW w:w="0" w:type="auto"/>
        <w:tblLook w:val="04A0" w:firstRow="1" w:lastRow="0" w:firstColumn="1" w:lastColumn="0" w:noHBand="0" w:noVBand="1"/>
      </w:tblPr>
      <w:tblGrid>
        <w:gridCol w:w="9350"/>
      </w:tblGrid>
      <w:tr w:rsidR="00590210" w:rsidRPr="00590210" w14:paraId="3FBDCEAF" w14:textId="77777777" w:rsidTr="00590210">
        <w:trPr>
          <w:trHeight w:val="737"/>
        </w:trPr>
        <w:tc>
          <w:tcPr>
            <w:tcW w:w="9576" w:type="dxa"/>
          </w:tcPr>
          <w:p w14:paraId="30E469F8" w14:textId="77777777" w:rsidR="00590210" w:rsidRPr="00590210" w:rsidRDefault="00590210" w:rsidP="00F875E7">
            <w:pPr>
              <w:jc w:val="both"/>
              <w:rPr>
                <w:b/>
              </w:rPr>
            </w:pPr>
            <w:r w:rsidRPr="00590210">
              <w:rPr>
                <w:b/>
              </w:rPr>
              <w:t>NOTE TO SPECIFIER:</w:t>
            </w:r>
          </w:p>
          <w:p w14:paraId="2E16E78D" w14:textId="45C214B4" w:rsidR="00590210" w:rsidRPr="00590210" w:rsidRDefault="00590210" w:rsidP="00590210">
            <w:pPr>
              <w:spacing w:before="0" w:after="0"/>
              <w:jc w:val="both"/>
            </w:pPr>
            <w:r w:rsidRPr="00590210">
              <w:t>Include either/both of Paragraphs 2 through 4, below, when applicable; otherwise delete.</w:t>
            </w:r>
          </w:p>
        </w:tc>
      </w:tr>
    </w:tbl>
    <w:p w14:paraId="292FD8ED" w14:textId="77777777" w:rsidR="003D459A" w:rsidRPr="00F150FE" w:rsidRDefault="003D459A" w:rsidP="00E03E72">
      <w:pPr>
        <w:pStyle w:val="ListParagraph"/>
        <w:numPr>
          <w:ilvl w:val="0"/>
          <w:numId w:val="28"/>
        </w:numPr>
        <w:spacing w:before="120"/>
        <w:ind w:left="2880" w:hanging="720"/>
        <w:jc w:val="both"/>
        <w:rPr>
          <w:sz w:val="22"/>
          <w:szCs w:val="22"/>
        </w:rPr>
      </w:pPr>
      <w:proofErr w:type="gramStart"/>
      <w:r w:rsidRPr="00F150FE">
        <w:rPr>
          <w:sz w:val="22"/>
          <w:szCs w:val="22"/>
        </w:rPr>
        <w:t>Owner</w:t>
      </w:r>
      <w:proofErr w:type="gramEnd"/>
      <w:r w:rsidRPr="00F150FE">
        <w:rPr>
          <w:sz w:val="22"/>
          <w:szCs w:val="22"/>
        </w:rPr>
        <w:t xml:space="preserve"> has prepared a Storm Water Pollution Prevention Plan (SWPPP).  SWPPP requirements are in the Specifications.</w:t>
      </w:r>
    </w:p>
    <w:p w14:paraId="2BA1C441" w14:textId="12B81286" w:rsidR="003D459A" w:rsidRPr="00F150FE" w:rsidRDefault="003D459A" w:rsidP="00E03E72">
      <w:pPr>
        <w:spacing w:before="0" w:after="0"/>
        <w:ind w:left="2880" w:hanging="720"/>
        <w:jc w:val="both"/>
      </w:pPr>
    </w:p>
    <w:p w14:paraId="77F2C861" w14:textId="77777777" w:rsidR="003D459A" w:rsidRPr="00F150FE" w:rsidRDefault="003D459A" w:rsidP="00E03E72">
      <w:pPr>
        <w:pStyle w:val="ListParagraph"/>
        <w:numPr>
          <w:ilvl w:val="0"/>
          <w:numId w:val="28"/>
        </w:numPr>
        <w:ind w:left="2880" w:hanging="720"/>
        <w:jc w:val="both"/>
        <w:rPr>
          <w:sz w:val="22"/>
          <w:szCs w:val="22"/>
        </w:rPr>
      </w:pPr>
      <w:r w:rsidRPr="00F150FE">
        <w:rPr>
          <w:sz w:val="22"/>
          <w:szCs w:val="22"/>
        </w:rPr>
        <w:t xml:space="preserve">Owner will file Owner's “Notice of Intent” to the Texas Commission on Environmental Quality (TCEQ).  </w:t>
      </w:r>
      <w:proofErr w:type="gramStart"/>
      <w:r w:rsidRPr="00F150FE">
        <w:rPr>
          <w:sz w:val="22"/>
          <w:szCs w:val="22"/>
        </w:rPr>
        <w:t>Owner</w:t>
      </w:r>
      <w:proofErr w:type="gramEnd"/>
      <w:r w:rsidRPr="00F150FE">
        <w:rPr>
          <w:sz w:val="22"/>
          <w:szCs w:val="22"/>
        </w:rPr>
        <w:t xml:space="preserve"> will pay the TPDES stormwater application fee.</w:t>
      </w:r>
    </w:p>
    <w:p w14:paraId="37FE181E" w14:textId="77777777" w:rsidR="003D459A" w:rsidRPr="00F150FE" w:rsidRDefault="003D459A" w:rsidP="00E03E72">
      <w:pPr>
        <w:spacing w:before="0" w:after="0"/>
        <w:ind w:left="2880" w:hanging="720"/>
        <w:jc w:val="both"/>
      </w:pPr>
    </w:p>
    <w:p w14:paraId="29EFF983" w14:textId="2A55FB81" w:rsidR="003D459A" w:rsidRPr="00F150FE" w:rsidRDefault="003D459A" w:rsidP="00E03E72">
      <w:pPr>
        <w:pStyle w:val="ListParagraph"/>
        <w:numPr>
          <w:ilvl w:val="0"/>
          <w:numId w:val="28"/>
        </w:numPr>
        <w:spacing w:after="120"/>
        <w:ind w:left="2880" w:hanging="720"/>
        <w:jc w:val="both"/>
        <w:rPr>
          <w:sz w:val="22"/>
          <w:szCs w:val="22"/>
        </w:rPr>
      </w:pPr>
      <w:r w:rsidRPr="00F150FE">
        <w:rPr>
          <w:sz w:val="22"/>
          <w:szCs w:val="22"/>
        </w:rPr>
        <w:t>Contractor’s responsibilities are as follows:</w:t>
      </w:r>
    </w:p>
    <w:tbl>
      <w:tblPr>
        <w:tblStyle w:val="TableGrid"/>
        <w:tblW w:w="0" w:type="auto"/>
        <w:tblLook w:val="04A0" w:firstRow="1" w:lastRow="0" w:firstColumn="1" w:lastColumn="0" w:noHBand="0" w:noVBand="1"/>
      </w:tblPr>
      <w:tblGrid>
        <w:gridCol w:w="9350"/>
      </w:tblGrid>
      <w:tr w:rsidR="00344743" w:rsidRPr="00344743" w14:paraId="57399BFD" w14:textId="77777777" w:rsidTr="00F875E7">
        <w:trPr>
          <w:trHeight w:val="769"/>
        </w:trPr>
        <w:tc>
          <w:tcPr>
            <w:tcW w:w="9576" w:type="dxa"/>
          </w:tcPr>
          <w:p w14:paraId="7C981C08" w14:textId="77777777" w:rsidR="00344743" w:rsidRPr="00344743" w:rsidRDefault="00344743" w:rsidP="00344743">
            <w:pPr>
              <w:spacing w:before="0" w:after="0"/>
              <w:jc w:val="both"/>
              <w:rPr>
                <w:b/>
              </w:rPr>
            </w:pPr>
            <w:r w:rsidRPr="00344743">
              <w:rPr>
                <w:b/>
              </w:rPr>
              <w:t>NOTE TO SPECIFIER:</w:t>
            </w:r>
          </w:p>
          <w:p w14:paraId="40494DC7" w14:textId="72784734" w:rsidR="00344743" w:rsidRPr="00344743" w:rsidRDefault="00344743" w:rsidP="00344743">
            <w:pPr>
              <w:spacing w:before="0" w:after="0"/>
              <w:jc w:val="both"/>
            </w:pPr>
            <w:r w:rsidRPr="00344743">
              <w:t>Include SC-7.</w:t>
            </w:r>
            <w:proofErr w:type="gramStart"/>
            <w:r w:rsidRPr="00344743">
              <w:t>09.B.4.a</w:t>
            </w:r>
            <w:proofErr w:type="gramEnd"/>
            <w:r w:rsidRPr="00344743">
              <w:t>, below, when the Owner is not preparing the SWPPP, otherwise delete Paragraph SC-7.09.B.4.a and renumber the subsequent paragraphs.</w:t>
            </w:r>
          </w:p>
        </w:tc>
      </w:tr>
    </w:tbl>
    <w:p w14:paraId="1B6C177C" w14:textId="77777777" w:rsidR="003D459A" w:rsidRPr="00F150FE" w:rsidRDefault="003D459A" w:rsidP="00344743">
      <w:pPr>
        <w:ind w:left="2160"/>
        <w:jc w:val="both"/>
      </w:pPr>
    </w:p>
    <w:p w14:paraId="1CCDA4E0" w14:textId="77777777" w:rsidR="003D459A" w:rsidRPr="00F150FE" w:rsidRDefault="003D459A" w:rsidP="00E03E72">
      <w:pPr>
        <w:pStyle w:val="ListParagraph"/>
        <w:numPr>
          <w:ilvl w:val="0"/>
          <w:numId w:val="29"/>
        </w:numPr>
        <w:spacing w:after="240"/>
        <w:ind w:left="3600" w:hanging="720"/>
        <w:jc w:val="both"/>
        <w:rPr>
          <w:sz w:val="22"/>
          <w:szCs w:val="22"/>
        </w:rPr>
      </w:pPr>
      <w:r w:rsidRPr="00F150FE">
        <w:rPr>
          <w:sz w:val="22"/>
          <w:szCs w:val="22"/>
        </w:rPr>
        <w:t>Prepare a Storm Water Pollution Prevention Plan (SWPPP) in compliance with Laws and Regulations.</w:t>
      </w:r>
    </w:p>
    <w:p w14:paraId="24F1511E" w14:textId="77777777" w:rsidR="003D459A" w:rsidRPr="00F150FE" w:rsidRDefault="003D459A" w:rsidP="00E03E72">
      <w:pPr>
        <w:pStyle w:val="ListParagraph"/>
        <w:numPr>
          <w:ilvl w:val="0"/>
          <w:numId w:val="29"/>
        </w:numPr>
        <w:spacing w:after="240"/>
        <w:ind w:left="3600" w:hanging="720"/>
        <w:jc w:val="both"/>
        <w:rPr>
          <w:sz w:val="22"/>
          <w:szCs w:val="22"/>
        </w:rPr>
      </w:pPr>
      <w:r w:rsidRPr="00F150FE">
        <w:rPr>
          <w:sz w:val="22"/>
          <w:szCs w:val="22"/>
        </w:rPr>
        <w:t xml:space="preserve">Obtain a signed certification statement from all Subcontractors responsible for implementing erosion and sedimentation controls and other best management practices for the Site that are part of the SWPPP.  Such </w:t>
      </w:r>
      <w:proofErr w:type="gramStart"/>
      <w:r w:rsidRPr="00F150FE">
        <w:rPr>
          <w:sz w:val="22"/>
          <w:szCs w:val="22"/>
        </w:rPr>
        <w:t>statement</w:t>
      </w:r>
      <w:proofErr w:type="gramEnd"/>
      <w:r w:rsidRPr="00F150FE">
        <w:rPr>
          <w:sz w:val="22"/>
          <w:szCs w:val="22"/>
        </w:rPr>
        <w:t xml:space="preserve"> shall indicate that the Subcontractor understands the permit requirements.  The certified statement forms shall be attached to and become part of the SWPPP.</w:t>
      </w:r>
    </w:p>
    <w:p w14:paraId="1C10DDBE" w14:textId="1702F393" w:rsidR="003D459A" w:rsidRPr="00F150FE" w:rsidRDefault="003D459A" w:rsidP="00E03E72">
      <w:pPr>
        <w:pStyle w:val="ListParagraph"/>
        <w:numPr>
          <w:ilvl w:val="0"/>
          <w:numId w:val="29"/>
        </w:numPr>
        <w:spacing w:after="240"/>
        <w:ind w:left="3600" w:hanging="720"/>
        <w:jc w:val="both"/>
        <w:rPr>
          <w:sz w:val="22"/>
          <w:szCs w:val="22"/>
        </w:rPr>
      </w:pPr>
      <w:r w:rsidRPr="00F150FE">
        <w:rPr>
          <w:sz w:val="22"/>
          <w:szCs w:val="22"/>
        </w:rPr>
        <w:t xml:space="preserve">Fill out the TCEQ’s “Construction Site Notice” form, which is Attachment 2 to the TPDES General Permit TXR150000 (form available from Owner or on the Internet at </w:t>
      </w:r>
      <w:hyperlink r:id="rId11" w:history="1">
        <w:r w:rsidRPr="00FF7EDC">
          <w:rPr>
            <w:rStyle w:val="Hyperlink"/>
            <w:sz w:val="22"/>
            <w:szCs w:val="22"/>
          </w:rPr>
          <w:t>http://www.tceq.state.tx.us/assets/public/permitting/waterquality/attachments/stormwater/txr152d2.pdf</w:t>
        </w:r>
      </w:hyperlink>
      <w:r w:rsidRPr="00F150FE">
        <w:rPr>
          <w:sz w:val="22"/>
          <w:szCs w:val="22"/>
        </w:rPr>
        <w:t xml:space="preserve"> </w:t>
      </w:r>
      <w:r w:rsidR="00C85E7C" w:rsidRPr="00F150FE">
        <w:rPr>
          <w:sz w:val="22"/>
          <w:szCs w:val="22"/>
        </w:rPr>
        <w:t>,</w:t>
      </w:r>
      <w:r w:rsidRPr="00F150FE">
        <w:rPr>
          <w:sz w:val="22"/>
          <w:szCs w:val="22"/>
        </w:rPr>
        <w:t xml:space="preserve">and post it near the main entrance of the Site, or at multiple postings if the Work is linear.  Submit a copy of the completed Construction Site Notice form to </w:t>
      </w:r>
      <w:proofErr w:type="gramStart"/>
      <w:r w:rsidRPr="00F150FE">
        <w:rPr>
          <w:sz w:val="22"/>
          <w:szCs w:val="22"/>
        </w:rPr>
        <w:t>Owner</w:t>
      </w:r>
      <w:proofErr w:type="gramEnd"/>
      <w:r w:rsidRPr="00F150FE">
        <w:rPr>
          <w:sz w:val="22"/>
          <w:szCs w:val="22"/>
        </w:rPr>
        <w:t xml:space="preserve"> and Engineer.</w:t>
      </w:r>
    </w:p>
    <w:p w14:paraId="74D8631C" w14:textId="77777777" w:rsidR="003D459A" w:rsidRPr="00F150FE" w:rsidRDefault="003D459A" w:rsidP="00E03E72">
      <w:pPr>
        <w:pStyle w:val="ListParagraph"/>
        <w:numPr>
          <w:ilvl w:val="0"/>
          <w:numId w:val="29"/>
        </w:numPr>
        <w:spacing w:after="240"/>
        <w:ind w:left="3600" w:hanging="720"/>
        <w:jc w:val="both"/>
        <w:rPr>
          <w:sz w:val="22"/>
          <w:szCs w:val="22"/>
        </w:rPr>
      </w:pPr>
      <w:r w:rsidRPr="00F150FE">
        <w:rPr>
          <w:sz w:val="22"/>
          <w:szCs w:val="22"/>
        </w:rPr>
        <w:t>Maintain erosion/sedimentation controls and other protective measures identified in the SWPPP in effective operating condition.</w:t>
      </w:r>
    </w:p>
    <w:p w14:paraId="5775D435" w14:textId="77777777" w:rsidR="003D459A" w:rsidRPr="00F150FE" w:rsidRDefault="003D459A" w:rsidP="00E03E72">
      <w:pPr>
        <w:pStyle w:val="ListParagraph"/>
        <w:numPr>
          <w:ilvl w:val="0"/>
          <w:numId w:val="29"/>
        </w:numPr>
        <w:spacing w:after="240"/>
        <w:ind w:left="3600" w:hanging="720"/>
        <w:jc w:val="both"/>
        <w:rPr>
          <w:sz w:val="22"/>
          <w:szCs w:val="22"/>
        </w:rPr>
      </w:pPr>
      <w:r w:rsidRPr="00F150FE">
        <w:rPr>
          <w:sz w:val="22"/>
          <w:szCs w:val="22"/>
        </w:rPr>
        <w:t>Perform inspections every 14 days and after every half-inch of rainfall, noting the following observations on an inspection form provided by Owner:</w:t>
      </w:r>
    </w:p>
    <w:p w14:paraId="5EECA4B0" w14:textId="77777777" w:rsidR="003D459A" w:rsidRPr="007D5148" w:rsidRDefault="003D459A" w:rsidP="00E03E72">
      <w:pPr>
        <w:pStyle w:val="ListParagraph"/>
        <w:numPr>
          <w:ilvl w:val="0"/>
          <w:numId w:val="30"/>
        </w:numPr>
        <w:spacing w:after="240"/>
        <w:ind w:left="4320" w:hanging="720"/>
        <w:jc w:val="both"/>
        <w:rPr>
          <w:sz w:val="22"/>
          <w:szCs w:val="22"/>
        </w:rPr>
      </w:pPr>
      <w:r w:rsidRPr="007D5148">
        <w:rPr>
          <w:sz w:val="22"/>
          <w:szCs w:val="22"/>
        </w:rPr>
        <w:t>Locations of discharges of sediment or other pollutants from the Site.</w:t>
      </w:r>
    </w:p>
    <w:p w14:paraId="6675DDCC" w14:textId="77777777" w:rsidR="003D459A" w:rsidRPr="007D5148" w:rsidRDefault="003D459A" w:rsidP="00E03E72">
      <w:pPr>
        <w:pStyle w:val="ListParagraph"/>
        <w:numPr>
          <w:ilvl w:val="0"/>
          <w:numId w:val="30"/>
        </w:numPr>
        <w:spacing w:after="240"/>
        <w:ind w:left="4320" w:hanging="720"/>
        <w:jc w:val="both"/>
        <w:rPr>
          <w:sz w:val="22"/>
          <w:szCs w:val="22"/>
        </w:rPr>
      </w:pPr>
      <w:r w:rsidRPr="007D5148">
        <w:rPr>
          <w:sz w:val="22"/>
          <w:szCs w:val="22"/>
        </w:rPr>
        <w:t xml:space="preserve">Locations of stormwater, erosion, sedimentation controls that </w:t>
      </w:r>
      <w:proofErr w:type="gramStart"/>
      <w:r w:rsidRPr="007D5148">
        <w:rPr>
          <w:sz w:val="22"/>
          <w:szCs w:val="22"/>
        </w:rPr>
        <w:t>are in need of</w:t>
      </w:r>
      <w:proofErr w:type="gramEnd"/>
      <w:r w:rsidRPr="007D5148">
        <w:rPr>
          <w:sz w:val="22"/>
          <w:szCs w:val="22"/>
        </w:rPr>
        <w:t xml:space="preserve"> maintenance or repair.</w:t>
      </w:r>
    </w:p>
    <w:p w14:paraId="461F395B" w14:textId="77777777" w:rsidR="003D459A" w:rsidRPr="007D5148" w:rsidRDefault="003D459A" w:rsidP="00E03E72">
      <w:pPr>
        <w:pStyle w:val="ListParagraph"/>
        <w:numPr>
          <w:ilvl w:val="0"/>
          <w:numId w:val="30"/>
        </w:numPr>
        <w:spacing w:after="240"/>
        <w:ind w:left="4320" w:hanging="720"/>
        <w:jc w:val="both"/>
        <w:rPr>
          <w:sz w:val="22"/>
          <w:szCs w:val="22"/>
        </w:rPr>
      </w:pPr>
      <w:r w:rsidRPr="007D5148">
        <w:rPr>
          <w:sz w:val="22"/>
          <w:szCs w:val="22"/>
        </w:rPr>
        <w:t>Locations of stormwater, erosion, sedimentation controls that are not performing, failing to operate, or are inadequate.</w:t>
      </w:r>
    </w:p>
    <w:p w14:paraId="01FD96B1" w14:textId="77777777" w:rsidR="003D459A" w:rsidRPr="007D5148" w:rsidRDefault="003D459A" w:rsidP="00E03E72">
      <w:pPr>
        <w:pStyle w:val="ListParagraph"/>
        <w:numPr>
          <w:ilvl w:val="0"/>
          <w:numId w:val="30"/>
        </w:numPr>
        <w:spacing w:after="240"/>
        <w:ind w:left="4320" w:hanging="720"/>
        <w:jc w:val="both"/>
        <w:rPr>
          <w:sz w:val="22"/>
          <w:szCs w:val="22"/>
        </w:rPr>
      </w:pPr>
      <w:r w:rsidRPr="007D5148">
        <w:rPr>
          <w:sz w:val="22"/>
          <w:szCs w:val="22"/>
        </w:rPr>
        <w:t>Locations where additional stormwater, erosion, sedimentation controls are needed.</w:t>
      </w:r>
    </w:p>
    <w:p w14:paraId="7C714232" w14:textId="77777777" w:rsidR="003D459A" w:rsidRPr="00F150FE" w:rsidRDefault="003D459A" w:rsidP="00E03E72">
      <w:pPr>
        <w:pStyle w:val="ListParagraph"/>
        <w:numPr>
          <w:ilvl w:val="0"/>
          <w:numId w:val="29"/>
        </w:numPr>
        <w:spacing w:after="240"/>
        <w:ind w:left="3600" w:hanging="720"/>
        <w:jc w:val="both"/>
        <w:rPr>
          <w:sz w:val="22"/>
          <w:szCs w:val="22"/>
        </w:rPr>
      </w:pPr>
      <w:r w:rsidRPr="00F150FE">
        <w:rPr>
          <w:sz w:val="22"/>
          <w:szCs w:val="22"/>
        </w:rPr>
        <w:t>Continuously maintain at the Site a copy of the SWPPP (with updates, as described below) and inspection reports.</w:t>
      </w:r>
    </w:p>
    <w:p w14:paraId="0E79EDCB" w14:textId="77777777" w:rsidR="003D459A" w:rsidRPr="00F150FE" w:rsidRDefault="003D459A" w:rsidP="00E03E72">
      <w:pPr>
        <w:pStyle w:val="ListParagraph"/>
        <w:numPr>
          <w:ilvl w:val="0"/>
          <w:numId w:val="29"/>
        </w:numPr>
        <w:spacing w:after="240"/>
        <w:ind w:left="3600" w:hanging="720"/>
        <w:jc w:val="both"/>
        <w:rPr>
          <w:sz w:val="22"/>
          <w:szCs w:val="22"/>
        </w:rPr>
      </w:pPr>
      <w:r w:rsidRPr="00F150FE">
        <w:rPr>
          <w:sz w:val="22"/>
          <w:szCs w:val="22"/>
        </w:rPr>
        <w:t>Update the SWPPP as necessary to comply with TPDES permitting requirements, which includes noting changes in erosion, and sedimentation controls and other best management practices that are part of the SWPPP and which may be necessary due to the results of inspection reports.</w:t>
      </w:r>
    </w:p>
    <w:p w14:paraId="15CE4BB8" w14:textId="77777777" w:rsidR="003D459A" w:rsidRPr="00F150FE" w:rsidRDefault="003D459A" w:rsidP="00E03E72">
      <w:pPr>
        <w:pStyle w:val="ListParagraph"/>
        <w:numPr>
          <w:ilvl w:val="0"/>
          <w:numId w:val="29"/>
        </w:numPr>
        <w:spacing w:after="240"/>
        <w:ind w:left="3600" w:hanging="720"/>
        <w:jc w:val="both"/>
        <w:rPr>
          <w:sz w:val="22"/>
          <w:szCs w:val="22"/>
        </w:rPr>
      </w:pPr>
      <w:r w:rsidRPr="00F150FE">
        <w:rPr>
          <w:sz w:val="22"/>
          <w:szCs w:val="22"/>
        </w:rPr>
        <w:lastRenderedPageBreak/>
        <w:t>Upon Substantial Completion or establishment of permanent cover over disturbed soil areas (if such cover is established after Substantial Completion), submit TPDES records to Owner.</w:t>
      </w:r>
    </w:p>
    <w:p w14:paraId="4D5D8193" w14:textId="77777777" w:rsidR="002776AE" w:rsidRPr="003F71A9" w:rsidRDefault="002776AE" w:rsidP="004B6464">
      <w:pPr>
        <w:jc w:val="both"/>
      </w:pPr>
    </w:p>
    <w:tbl>
      <w:tblPr>
        <w:tblStyle w:val="TableGrid"/>
        <w:tblW w:w="0" w:type="auto"/>
        <w:tblLook w:val="04A0" w:firstRow="1" w:lastRow="0" w:firstColumn="1" w:lastColumn="0" w:noHBand="0" w:noVBand="1"/>
      </w:tblPr>
      <w:tblGrid>
        <w:gridCol w:w="9350"/>
      </w:tblGrid>
      <w:tr w:rsidR="004B6464" w:rsidRPr="004B6464" w14:paraId="7A11BC21" w14:textId="77777777" w:rsidTr="004B6464">
        <w:trPr>
          <w:trHeight w:val="1790"/>
        </w:trPr>
        <w:tc>
          <w:tcPr>
            <w:tcW w:w="9576" w:type="dxa"/>
          </w:tcPr>
          <w:p w14:paraId="5E9692F1" w14:textId="77777777" w:rsidR="004B6464" w:rsidRPr="004B6464" w:rsidRDefault="004B6464" w:rsidP="004B6464">
            <w:pPr>
              <w:spacing w:after="0"/>
              <w:jc w:val="both"/>
              <w:rPr>
                <w:b/>
              </w:rPr>
            </w:pPr>
            <w:r w:rsidRPr="004B6464">
              <w:rPr>
                <w:b/>
              </w:rPr>
              <w:t>NOTE TO SPECIFIER:</w:t>
            </w:r>
          </w:p>
          <w:p w14:paraId="1C656CF5" w14:textId="0F2E3FD8" w:rsidR="004B6464" w:rsidRPr="004B6464" w:rsidRDefault="004B6464" w:rsidP="004B6464">
            <w:pPr>
              <w:spacing w:after="0"/>
              <w:jc w:val="both"/>
            </w:pPr>
            <w:r w:rsidRPr="004B6464">
              <w:t>The second version of SC-7.</w:t>
            </w:r>
            <w:proofErr w:type="gramStart"/>
            <w:r w:rsidRPr="004B6464">
              <w:t>09.B</w:t>
            </w:r>
            <w:proofErr w:type="gramEnd"/>
            <w:r w:rsidRPr="004B6464">
              <w:t xml:space="preserve"> is below.  If the Project will have an aggregate disturbed soil area five acres o</w:t>
            </w:r>
            <w:r>
              <w:t>r</w:t>
            </w:r>
            <w:r w:rsidRPr="004B6464">
              <w:t xml:space="preserve"> more, include the following version of SC-7.</w:t>
            </w:r>
            <w:proofErr w:type="gramStart"/>
            <w:r w:rsidRPr="004B6464">
              <w:t>09.B</w:t>
            </w:r>
            <w:proofErr w:type="gramEnd"/>
            <w:r w:rsidRPr="004B6464">
              <w:t>, and appropriate subparagraphs as described below.  If there are any other Project-specific information (e.g. federal regulations connected to funding), insert such requirements in SC-7.</w:t>
            </w:r>
            <w:proofErr w:type="gramStart"/>
            <w:r w:rsidRPr="004B6464">
              <w:t>09.B.</w:t>
            </w:r>
            <w:proofErr w:type="gramEnd"/>
            <w:r w:rsidRPr="004B6464">
              <w:t xml:space="preserve">  If neither of these conditions applies, delete the following SC</w:t>
            </w:r>
            <w:r w:rsidRPr="004B6464">
              <w:noBreakHyphen/>
              <w:t>7.</w:t>
            </w:r>
            <w:proofErr w:type="gramStart"/>
            <w:r w:rsidRPr="004B6464">
              <w:t>09.B</w:t>
            </w:r>
            <w:proofErr w:type="gramEnd"/>
            <w:r w:rsidRPr="004B6464">
              <w:t xml:space="preserve"> and all of its subparagraphs.</w:t>
            </w:r>
          </w:p>
        </w:tc>
      </w:tr>
    </w:tbl>
    <w:p w14:paraId="67471B47" w14:textId="77777777" w:rsidR="00C85E7C" w:rsidRPr="003F71A9" w:rsidRDefault="00C85E7C" w:rsidP="00581014">
      <w:pPr>
        <w:jc w:val="both"/>
      </w:pPr>
      <w:bookmarkStart w:id="87" w:name="_Toc463258252"/>
    </w:p>
    <w:p w14:paraId="1DEBBF1E" w14:textId="77777777" w:rsidR="00FF78B3" w:rsidRPr="003F71A9" w:rsidRDefault="003D459A" w:rsidP="00FF78B3">
      <w:pPr>
        <w:jc w:val="both"/>
      </w:pPr>
      <w:r w:rsidRPr="004B6464">
        <w:rPr>
          <w:b/>
        </w:rPr>
        <w:t>SC-7.</w:t>
      </w:r>
      <w:proofErr w:type="gramStart"/>
      <w:r w:rsidRPr="004B6464">
        <w:rPr>
          <w:b/>
        </w:rPr>
        <w:t>09.B</w:t>
      </w:r>
      <w:bookmarkEnd w:id="87"/>
      <w:proofErr w:type="gramEnd"/>
      <w:r w:rsidRPr="003F71A9">
        <w:tab/>
      </w:r>
      <w:r w:rsidR="00FF78B3" w:rsidRPr="003F71A9">
        <w:t>Add the following new paragraph immediately after Paragraph 7.09.A:</w:t>
      </w:r>
    </w:p>
    <w:p w14:paraId="09DF4A2B" w14:textId="77777777" w:rsidR="00FF78B3" w:rsidRPr="003F71A9" w:rsidRDefault="00FF78B3" w:rsidP="00FF78B3">
      <w:pPr>
        <w:ind w:left="1440"/>
        <w:jc w:val="both"/>
      </w:pPr>
      <w:r w:rsidRPr="003F71A9">
        <w:t>SC-7.</w:t>
      </w:r>
      <w:proofErr w:type="gramStart"/>
      <w:r w:rsidRPr="003F71A9">
        <w:t>09.B</w:t>
      </w:r>
      <w:r>
        <w:t>.</w:t>
      </w:r>
      <w:proofErr w:type="gramEnd"/>
      <w:r w:rsidRPr="003F71A9">
        <w:tab/>
        <w:t>TPDES Permit and Related Permits and Requirements</w:t>
      </w:r>
    </w:p>
    <w:p w14:paraId="6DC2E5E9" w14:textId="562D1BC7" w:rsidR="003D459A" w:rsidRPr="003F71A9" w:rsidRDefault="003D459A" w:rsidP="00FF78B3">
      <w:pPr>
        <w:jc w:val="both"/>
      </w:pPr>
    </w:p>
    <w:p w14:paraId="68FAFCC0" w14:textId="77777777" w:rsidR="003D459A" w:rsidRPr="00CE1715" w:rsidRDefault="003D459A" w:rsidP="00B47DBF">
      <w:pPr>
        <w:pStyle w:val="ListParagraph"/>
        <w:numPr>
          <w:ilvl w:val="0"/>
          <w:numId w:val="31"/>
        </w:numPr>
        <w:spacing w:after="240"/>
        <w:ind w:hanging="720"/>
        <w:jc w:val="both"/>
        <w:rPr>
          <w:sz w:val="22"/>
          <w:szCs w:val="22"/>
        </w:rPr>
      </w:pPr>
      <w:r w:rsidRPr="00CE1715">
        <w:rPr>
          <w:sz w:val="22"/>
          <w:szCs w:val="22"/>
        </w:rPr>
        <w:t>This Work is subject to the Texas Pollution Discharge Elimination System (TPDES) permitting requirements for the installation and maintenance of temporary and permanent erosion and sediment controls and stormwater pollution prevention measures throughout the construction period.</w:t>
      </w:r>
    </w:p>
    <w:tbl>
      <w:tblPr>
        <w:tblStyle w:val="TableGrid"/>
        <w:tblW w:w="0" w:type="auto"/>
        <w:tblLook w:val="04A0" w:firstRow="1" w:lastRow="0" w:firstColumn="1" w:lastColumn="0" w:noHBand="0" w:noVBand="1"/>
      </w:tblPr>
      <w:tblGrid>
        <w:gridCol w:w="9350"/>
      </w:tblGrid>
      <w:tr w:rsidR="00CE1715" w:rsidRPr="00CE1715" w14:paraId="7C3E84B5" w14:textId="77777777" w:rsidTr="00CE1715">
        <w:trPr>
          <w:trHeight w:val="827"/>
        </w:trPr>
        <w:tc>
          <w:tcPr>
            <w:tcW w:w="9576" w:type="dxa"/>
          </w:tcPr>
          <w:p w14:paraId="322251ED" w14:textId="77777777" w:rsidR="00CE1715" w:rsidRPr="00CE1715" w:rsidRDefault="00CE1715" w:rsidP="00F875E7">
            <w:pPr>
              <w:jc w:val="both"/>
              <w:rPr>
                <w:b/>
              </w:rPr>
            </w:pPr>
            <w:r w:rsidRPr="00CE1715">
              <w:rPr>
                <w:b/>
              </w:rPr>
              <w:t>NOTE TO SPECIFIER:</w:t>
            </w:r>
          </w:p>
          <w:p w14:paraId="792ADBC8" w14:textId="69ADD008" w:rsidR="00CE1715" w:rsidRPr="00CE1715" w:rsidRDefault="00CE1715" w:rsidP="00CE1715">
            <w:pPr>
              <w:spacing w:before="0" w:after="0"/>
              <w:jc w:val="both"/>
            </w:pPr>
            <w:r w:rsidRPr="00CE1715">
              <w:t>Include the Paragraphs 2 and 3, below, when applicable; otherwise delete.</w:t>
            </w:r>
          </w:p>
        </w:tc>
      </w:tr>
    </w:tbl>
    <w:p w14:paraId="7B8C7681" w14:textId="77777777" w:rsidR="003D459A" w:rsidRPr="00CE1715" w:rsidRDefault="003D459A" w:rsidP="00B47DBF">
      <w:pPr>
        <w:pStyle w:val="ListParagraph"/>
        <w:numPr>
          <w:ilvl w:val="0"/>
          <w:numId w:val="31"/>
        </w:numPr>
        <w:spacing w:after="240"/>
        <w:ind w:hanging="720"/>
        <w:jc w:val="both"/>
        <w:rPr>
          <w:sz w:val="22"/>
          <w:szCs w:val="22"/>
        </w:rPr>
      </w:pPr>
      <w:proofErr w:type="gramStart"/>
      <w:r w:rsidRPr="00CE1715">
        <w:rPr>
          <w:sz w:val="22"/>
          <w:szCs w:val="22"/>
        </w:rPr>
        <w:t>Owner</w:t>
      </w:r>
      <w:proofErr w:type="gramEnd"/>
      <w:r w:rsidRPr="00CE1715">
        <w:rPr>
          <w:sz w:val="22"/>
          <w:szCs w:val="22"/>
        </w:rPr>
        <w:t xml:space="preserve"> has prepared a Storm Water Pollution Prevention Plan (SWPPP).  Requirements are in the Specifications.</w:t>
      </w:r>
    </w:p>
    <w:p w14:paraId="0079C8DC" w14:textId="77777777" w:rsidR="003D459A" w:rsidRPr="00CE1715" w:rsidRDefault="003D459A" w:rsidP="00B47DBF">
      <w:pPr>
        <w:pStyle w:val="ListParagraph"/>
        <w:numPr>
          <w:ilvl w:val="0"/>
          <w:numId w:val="31"/>
        </w:numPr>
        <w:spacing w:after="240"/>
        <w:ind w:hanging="720"/>
        <w:jc w:val="both"/>
        <w:rPr>
          <w:sz w:val="22"/>
          <w:szCs w:val="22"/>
        </w:rPr>
      </w:pPr>
      <w:r w:rsidRPr="00CE1715">
        <w:rPr>
          <w:sz w:val="22"/>
          <w:szCs w:val="22"/>
        </w:rPr>
        <w:t xml:space="preserve">Owner will file Owner's “Notice of Intent” and “Notice of Termination” to the Texas Commission on Environmental Quality (TCEQ).  </w:t>
      </w:r>
      <w:proofErr w:type="gramStart"/>
      <w:r w:rsidRPr="00CE1715">
        <w:rPr>
          <w:sz w:val="22"/>
          <w:szCs w:val="22"/>
        </w:rPr>
        <w:t>Owner</w:t>
      </w:r>
      <w:proofErr w:type="gramEnd"/>
      <w:r w:rsidRPr="00CE1715">
        <w:rPr>
          <w:sz w:val="22"/>
          <w:szCs w:val="22"/>
        </w:rPr>
        <w:t xml:space="preserve"> will pay the TPDES stormwater application fee.</w:t>
      </w:r>
    </w:p>
    <w:p w14:paraId="442FCCA6" w14:textId="4A8941BB" w:rsidR="003D459A" w:rsidRDefault="003D459A" w:rsidP="00B47DBF">
      <w:pPr>
        <w:pStyle w:val="ListParagraph"/>
        <w:numPr>
          <w:ilvl w:val="0"/>
          <w:numId w:val="31"/>
        </w:numPr>
        <w:spacing w:after="120"/>
        <w:ind w:hanging="720"/>
        <w:jc w:val="both"/>
        <w:rPr>
          <w:sz w:val="22"/>
          <w:szCs w:val="22"/>
        </w:rPr>
      </w:pPr>
      <w:r w:rsidRPr="00CE1715">
        <w:rPr>
          <w:sz w:val="22"/>
          <w:szCs w:val="22"/>
        </w:rPr>
        <w:t>Contractor’s responsibilities are as follows:</w:t>
      </w:r>
    </w:p>
    <w:p w14:paraId="7A973966" w14:textId="77777777" w:rsidR="00CE1715" w:rsidRPr="00CE1715" w:rsidRDefault="00CE1715" w:rsidP="00DF7C67">
      <w:pPr>
        <w:spacing w:before="0" w:after="0"/>
        <w:ind w:left="2160"/>
        <w:jc w:val="both"/>
      </w:pPr>
    </w:p>
    <w:tbl>
      <w:tblPr>
        <w:tblStyle w:val="TableGrid"/>
        <w:tblW w:w="0" w:type="auto"/>
        <w:tblLook w:val="04A0" w:firstRow="1" w:lastRow="0" w:firstColumn="1" w:lastColumn="0" w:noHBand="0" w:noVBand="1"/>
      </w:tblPr>
      <w:tblGrid>
        <w:gridCol w:w="9350"/>
      </w:tblGrid>
      <w:tr w:rsidR="00CE1715" w:rsidRPr="00CE1715" w14:paraId="6F090E80" w14:textId="77777777" w:rsidTr="00CE1715">
        <w:trPr>
          <w:trHeight w:val="827"/>
        </w:trPr>
        <w:tc>
          <w:tcPr>
            <w:tcW w:w="9576" w:type="dxa"/>
          </w:tcPr>
          <w:p w14:paraId="03F9D70D" w14:textId="77777777" w:rsidR="00CE1715" w:rsidRPr="00CE1715" w:rsidRDefault="00CE1715" w:rsidP="00CE1715">
            <w:pPr>
              <w:spacing w:before="0"/>
              <w:jc w:val="both"/>
              <w:rPr>
                <w:b/>
              </w:rPr>
            </w:pPr>
            <w:r w:rsidRPr="00CE1715">
              <w:rPr>
                <w:b/>
              </w:rPr>
              <w:t>NOTE TO SPECIFIER:</w:t>
            </w:r>
          </w:p>
          <w:p w14:paraId="0C7491C6" w14:textId="0F717D37" w:rsidR="00CE1715" w:rsidRPr="00CE1715" w:rsidRDefault="00CE1715" w:rsidP="00CE1715">
            <w:pPr>
              <w:spacing w:before="0" w:after="0"/>
              <w:jc w:val="both"/>
            </w:pPr>
            <w:r w:rsidRPr="00CE1715">
              <w:t>Include SC-7.</w:t>
            </w:r>
            <w:proofErr w:type="gramStart"/>
            <w:r w:rsidRPr="00CE1715">
              <w:t>09.B.4.a</w:t>
            </w:r>
            <w:proofErr w:type="gramEnd"/>
            <w:r w:rsidRPr="00CE1715">
              <w:t xml:space="preserve"> when Owner will not prepare the SWPPP, otherwise delete Paragraph SC</w:t>
            </w:r>
            <w:r>
              <w:noBreakHyphen/>
            </w:r>
            <w:r w:rsidRPr="00CE1715">
              <w:t>7.09.B.4.a and renumber the subsequent items.</w:t>
            </w:r>
          </w:p>
        </w:tc>
      </w:tr>
    </w:tbl>
    <w:p w14:paraId="35961DD7" w14:textId="77777777" w:rsidR="003D459A" w:rsidRPr="006B372C" w:rsidRDefault="003D459A" w:rsidP="00DF7C67">
      <w:pPr>
        <w:pStyle w:val="ListParagraph"/>
        <w:numPr>
          <w:ilvl w:val="0"/>
          <w:numId w:val="32"/>
        </w:numPr>
        <w:spacing w:before="240" w:after="240"/>
        <w:ind w:hanging="720"/>
        <w:jc w:val="both"/>
        <w:rPr>
          <w:sz w:val="22"/>
          <w:szCs w:val="22"/>
        </w:rPr>
      </w:pPr>
      <w:r w:rsidRPr="006B372C">
        <w:rPr>
          <w:sz w:val="22"/>
          <w:szCs w:val="22"/>
        </w:rPr>
        <w:t>Prepare a Storm Water Pollution Prevention Plan (SWPPP) prior to filing the “Notice of Intent” form.</w:t>
      </w:r>
    </w:p>
    <w:p w14:paraId="339E501F" w14:textId="644ED1A0" w:rsidR="003D459A" w:rsidRPr="006B372C" w:rsidRDefault="003D459A" w:rsidP="00B47DBF">
      <w:pPr>
        <w:pStyle w:val="ListParagraph"/>
        <w:numPr>
          <w:ilvl w:val="0"/>
          <w:numId w:val="32"/>
        </w:numPr>
        <w:spacing w:after="240"/>
        <w:ind w:hanging="720"/>
        <w:jc w:val="both"/>
        <w:rPr>
          <w:sz w:val="22"/>
          <w:szCs w:val="22"/>
        </w:rPr>
      </w:pPr>
      <w:r w:rsidRPr="006B372C">
        <w:rPr>
          <w:sz w:val="22"/>
          <w:szCs w:val="22"/>
        </w:rPr>
        <w:t xml:space="preserve">File a “Notice of Intent” form with the TCEQ not less than two days prior to starting construction activity at the Site and pay for the permit.  Form is available from Owner or on the Internet at </w:t>
      </w:r>
      <w:hyperlink r:id="rId12" w:history="1">
        <w:r w:rsidRPr="00FF7EDC">
          <w:rPr>
            <w:rStyle w:val="Hyperlink"/>
            <w:sz w:val="22"/>
            <w:szCs w:val="22"/>
          </w:rPr>
          <w:t>http://www.tceq.state.tx.us/assets/public/permitting/waterquality/forms/20022.pdf</w:t>
        </w:r>
      </w:hyperlink>
      <w:r w:rsidRPr="00FF7EDC">
        <w:rPr>
          <w:sz w:val="22"/>
          <w:szCs w:val="22"/>
        </w:rPr>
        <w:t>.</w:t>
      </w:r>
      <w:r w:rsidRPr="006B372C">
        <w:rPr>
          <w:sz w:val="22"/>
          <w:szCs w:val="22"/>
        </w:rPr>
        <w:t xml:space="preserve">  The form shall be mailed or submitted online to the TCEQ.  For online submittal, the web address is </w:t>
      </w:r>
      <w:hyperlink r:id="rId13" w:history="1">
        <w:r w:rsidRPr="00FF7EDC">
          <w:rPr>
            <w:rStyle w:val="Hyperlink"/>
            <w:sz w:val="22"/>
            <w:szCs w:val="22"/>
          </w:rPr>
          <w:t>https://www.tceq.state.tx.us/steers/</w:t>
        </w:r>
      </w:hyperlink>
      <w:r w:rsidRPr="00FF7EDC">
        <w:rPr>
          <w:sz w:val="22"/>
          <w:szCs w:val="22"/>
        </w:rPr>
        <w:t>.</w:t>
      </w:r>
      <w:r w:rsidRPr="006B372C">
        <w:rPr>
          <w:sz w:val="22"/>
          <w:szCs w:val="22"/>
        </w:rPr>
        <w:t xml:space="preserve">  If Contractor has not already registered to use the TCEQ online application submittal service, it </w:t>
      </w:r>
      <w:r w:rsidRPr="006B372C">
        <w:rPr>
          <w:sz w:val="22"/>
          <w:szCs w:val="22"/>
        </w:rPr>
        <w:lastRenderedPageBreak/>
        <w:t>typically takes approximately ten working days to receive a username and password from TCEQ.  No extension of the Contract Times will be granted for this activity.  The mailing address is:</w:t>
      </w:r>
    </w:p>
    <w:p w14:paraId="2215A4F2" w14:textId="77777777" w:rsidR="003D459A" w:rsidRPr="003F71A9" w:rsidRDefault="003D459A" w:rsidP="006B372C">
      <w:pPr>
        <w:spacing w:before="0" w:after="0"/>
        <w:ind w:left="4320"/>
      </w:pPr>
      <w:r w:rsidRPr="003F71A9">
        <w:t>Texas Commission on Environmental Quality</w:t>
      </w:r>
    </w:p>
    <w:p w14:paraId="3365A5EA" w14:textId="77777777" w:rsidR="003D459A" w:rsidRPr="003F71A9" w:rsidRDefault="003D459A" w:rsidP="006B372C">
      <w:pPr>
        <w:spacing w:before="0" w:after="0"/>
        <w:ind w:left="4320"/>
      </w:pPr>
      <w:r w:rsidRPr="003F71A9">
        <w:t>Storm Water &amp; General Permits Team; MC-228</w:t>
      </w:r>
    </w:p>
    <w:p w14:paraId="5D9ADF38" w14:textId="77777777" w:rsidR="003D459A" w:rsidRPr="003F71A9" w:rsidRDefault="003D459A" w:rsidP="006B372C">
      <w:pPr>
        <w:spacing w:before="0" w:after="0"/>
        <w:ind w:left="4320"/>
      </w:pPr>
      <w:r w:rsidRPr="003F71A9">
        <w:t>P.O. Box 13087</w:t>
      </w:r>
    </w:p>
    <w:p w14:paraId="19723FB0" w14:textId="77777777" w:rsidR="003D459A" w:rsidRPr="003F71A9" w:rsidRDefault="003D459A" w:rsidP="006B372C">
      <w:pPr>
        <w:spacing w:before="0" w:after="0"/>
        <w:ind w:left="4320"/>
      </w:pPr>
      <w:r w:rsidRPr="003F71A9">
        <w:t>Austin, TX  78711-3087</w:t>
      </w:r>
    </w:p>
    <w:p w14:paraId="4F01FC55" w14:textId="77777777" w:rsidR="003D459A" w:rsidRPr="003F71A9" w:rsidRDefault="003D459A" w:rsidP="006B372C">
      <w:pPr>
        <w:spacing w:before="0" w:after="0"/>
        <w:ind w:left="4320"/>
      </w:pPr>
    </w:p>
    <w:p w14:paraId="1A3A27F7" w14:textId="77777777" w:rsidR="003D459A" w:rsidRPr="006B372C" w:rsidRDefault="003D459A" w:rsidP="00B47DBF">
      <w:pPr>
        <w:pStyle w:val="ListParagraph"/>
        <w:numPr>
          <w:ilvl w:val="0"/>
          <w:numId w:val="32"/>
        </w:numPr>
        <w:spacing w:after="240"/>
        <w:ind w:hanging="720"/>
        <w:jc w:val="both"/>
        <w:rPr>
          <w:sz w:val="22"/>
          <w:szCs w:val="22"/>
        </w:rPr>
      </w:pPr>
      <w:r w:rsidRPr="006B372C">
        <w:rPr>
          <w:sz w:val="22"/>
          <w:szCs w:val="22"/>
        </w:rPr>
        <w:t xml:space="preserve">Submit to Owner a copy of the completed “Notice of Intent” form as submitted to TCEQ. </w:t>
      </w:r>
    </w:p>
    <w:p w14:paraId="7FA49BAF" w14:textId="77777777" w:rsidR="003D459A" w:rsidRPr="006B372C" w:rsidRDefault="003D459A" w:rsidP="00B47DBF">
      <w:pPr>
        <w:pStyle w:val="ListParagraph"/>
        <w:numPr>
          <w:ilvl w:val="0"/>
          <w:numId w:val="32"/>
        </w:numPr>
        <w:spacing w:after="240"/>
        <w:ind w:hanging="720"/>
        <w:jc w:val="both"/>
        <w:rPr>
          <w:sz w:val="22"/>
          <w:szCs w:val="22"/>
        </w:rPr>
      </w:pPr>
      <w:r w:rsidRPr="006B372C">
        <w:rPr>
          <w:sz w:val="22"/>
          <w:szCs w:val="22"/>
        </w:rPr>
        <w:t>Obtain a signed certification statement from Subcontractors responsible for implementing erosion and sediment controls.  Such statements shall indicate that Subcontractor understands the permit requirements.  Such certified statement forms shall be attached to and become part of the SWPPP.</w:t>
      </w:r>
    </w:p>
    <w:p w14:paraId="30BD92E6" w14:textId="77777777" w:rsidR="003D459A" w:rsidRPr="006B372C" w:rsidRDefault="003D459A" w:rsidP="00B47DBF">
      <w:pPr>
        <w:pStyle w:val="ListParagraph"/>
        <w:numPr>
          <w:ilvl w:val="0"/>
          <w:numId w:val="32"/>
        </w:numPr>
        <w:spacing w:after="240"/>
        <w:ind w:hanging="720"/>
        <w:jc w:val="both"/>
        <w:rPr>
          <w:sz w:val="22"/>
          <w:szCs w:val="22"/>
        </w:rPr>
      </w:pPr>
      <w:r w:rsidRPr="006B372C">
        <w:rPr>
          <w:sz w:val="22"/>
          <w:szCs w:val="22"/>
        </w:rPr>
        <w:t>Post a notice near the main entrance of the Site with the following information.</w:t>
      </w:r>
    </w:p>
    <w:p w14:paraId="25874ACF" w14:textId="77777777" w:rsidR="003D459A" w:rsidRPr="00A35BB8" w:rsidRDefault="003D459A" w:rsidP="00B47DBF">
      <w:pPr>
        <w:pStyle w:val="ListParagraph"/>
        <w:numPr>
          <w:ilvl w:val="0"/>
          <w:numId w:val="33"/>
        </w:numPr>
        <w:spacing w:after="240"/>
        <w:ind w:hanging="720"/>
        <w:jc w:val="both"/>
        <w:rPr>
          <w:sz w:val="22"/>
          <w:szCs w:val="22"/>
        </w:rPr>
      </w:pPr>
      <w:r w:rsidRPr="00A35BB8">
        <w:rPr>
          <w:sz w:val="22"/>
          <w:szCs w:val="22"/>
        </w:rPr>
        <w:t>TPDES permit number for the Work or a copy of the Notice of Intent if a permit number has not yet been assigned,</w:t>
      </w:r>
    </w:p>
    <w:p w14:paraId="0A893E9A" w14:textId="77777777" w:rsidR="003D459A" w:rsidRPr="00A35BB8" w:rsidRDefault="003D459A" w:rsidP="00B47DBF">
      <w:pPr>
        <w:pStyle w:val="ListParagraph"/>
        <w:numPr>
          <w:ilvl w:val="0"/>
          <w:numId w:val="33"/>
        </w:numPr>
        <w:spacing w:after="240"/>
        <w:ind w:hanging="720"/>
        <w:jc w:val="both"/>
        <w:rPr>
          <w:sz w:val="22"/>
          <w:szCs w:val="22"/>
        </w:rPr>
      </w:pPr>
      <w:r w:rsidRPr="00A35BB8">
        <w:rPr>
          <w:sz w:val="22"/>
          <w:szCs w:val="22"/>
        </w:rPr>
        <w:t>Name and telephone number of Contractor’s local contact person,</w:t>
      </w:r>
    </w:p>
    <w:p w14:paraId="24305740" w14:textId="77777777" w:rsidR="003D459A" w:rsidRPr="00A35BB8" w:rsidRDefault="003D459A" w:rsidP="00B47DBF">
      <w:pPr>
        <w:pStyle w:val="ListParagraph"/>
        <w:numPr>
          <w:ilvl w:val="0"/>
          <w:numId w:val="33"/>
        </w:numPr>
        <w:spacing w:after="240"/>
        <w:ind w:hanging="720"/>
        <w:jc w:val="both"/>
        <w:rPr>
          <w:sz w:val="22"/>
          <w:szCs w:val="22"/>
        </w:rPr>
      </w:pPr>
      <w:r w:rsidRPr="00A35BB8">
        <w:rPr>
          <w:sz w:val="22"/>
          <w:szCs w:val="22"/>
        </w:rPr>
        <w:t>Brief description of the Work, and</w:t>
      </w:r>
    </w:p>
    <w:p w14:paraId="4592150D" w14:textId="77777777" w:rsidR="003D459A" w:rsidRPr="00A35BB8" w:rsidRDefault="003D459A" w:rsidP="00B47DBF">
      <w:pPr>
        <w:pStyle w:val="ListParagraph"/>
        <w:numPr>
          <w:ilvl w:val="0"/>
          <w:numId w:val="33"/>
        </w:numPr>
        <w:spacing w:after="240"/>
        <w:ind w:hanging="720"/>
        <w:jc w:val="both"/>
        <w:rPr>
          <w:sz w:val="22"/>
          <w:szCs w:val="22"/>
        </w:rPr>
      </w:pPr>
      <w:r w:rsidRPr="00A35BB8">
        <w:rPr>
          <w:sz w:val="22"/>
          <w:szCs w:val="22"/>
        </w:rPr>
        <w:t>Location of the SWPPP if the Site is inactive or does not have an on-site location to store the SWPPP.</w:t>
      </w:r>
    </w:p>
    <w:p w14:paraId="462BFCEA" w14:textId="1B99C0CC" w:rsidR="003D459A" w:rsidRPr="00723C80" w:rsidRDefault="003D459A" w:rsidP="00B47DBF">
      <w:pPr>
        <w:pStyle w:val="ListParagraph"/>
        <w:numPr>
          <w:ilvl w:val="0"/>
          <w:numId w:val="32"/>
        </w:numPr>
        <w:spacing w:after="240"/>
        <w:ind w:hanging="720"/>
        <w:jc w:val="both"/>
        <w:rPr>
          <w:sz w:val="22"/>
          <w:szCs w:val="22"/>
        </w:rPr>
      </w:pPr>
      <w:r w:rsidRPr="00723C80">
        <w:rPr>
          <w:sz w:val="22"/>
          <w:szCs w:val="22"/>
        </w:rPr>
        <w:t>When posting this information near a main entrance is infeasible due to safety concerns, the notice shall be posted in a local public building.  If the Work is linear (pipeline, highway, or other linear construction), the notice shall be placed in a publicly accessible location near where construction is actively underway and moved as necessary.  For linear Work, multiple postings of the information may be required by Owner</w:t>
      </w:r>
      <w:r w:rsidR="00C85E7C" w:rsidRPr="00723C80">
        <w:rPr>
          <w:sz w:val="22"/>
          <w:szCs w:val="22"/>
        </w:rPr>
        <w:t>.</w:t>
      </w:r>
    </w:p>
    <w:p w14:paraId="2F72E2A9" w14:textId="77777777" w:rsidR="003D459A" w:rsidRPr="00723C80" w:rsidRDefault="003D459A" w:rsidP="00B47DBF">
      <w:pPr>
        <w:pStyle w:val="ListParagraph"/>
        <w:numPr>
          <w:ilvl w:val="0"/>
          <w:numId w:val="32"/>
        </w:numPr>
        <w:spacing w:after="240"/>
        <w:ind w:hanging="720"/>
        <w:jc w:val="both"/>
        <w:rPr>
          <w:sz w:val="22"/>
          <w:szCs w:val="22"/>
        </w:rPr>
      </w:pPr>
      <w:r w:rsidRPr="00723C80">
        <w:rPr>
          <w:sz w:val="22"/>
          <w:szCs w:val="22"/>
        </w:rPr>
        <w:t>Maintain erosion and sediment controls and other protective measures identified in the SWPPP in effective operating condition.</w:t>
      </w:r>
    </w:p>
    <w:p w14:paraId="4DE151D2" w14:textId="77777777" w:rsidR="003D459A" w:rsidRPr="00723C80" w:rsidRDefault="003D459A" w:rsidP="00B47DBF">
      <w:pPr>
        <w:pStyle w:val="ListParagraph"/>
        <w:numPr>
          <w:ilvl w:val="0"/>
          <w:numId w:val="32"/>
        </w:numPr>
        <w:spacing w:after="240"/>
        <w:ind w:hanging="720"/>
        <w:jc w:val="both"/>
        <w:rPr>
          <w:sz w:val="22"/>
          <w:szCs w:val="22"/>
        </w:rPr>
      </w:pPr>
      <w:r w:rsidRPr="00723C80">
        <w:rPr>
          <w:sz w:val="22"/>
          <w:szCs w:val="22"/>
        </w:rPr>
        <w:t>Perform inspections every 14 days and after every half-inch of rainfall, noting the following observations on an inspection form furnished by Owner:</w:t>
      </w:r>
    </w:p>
    <w:p w14:paraId="7BD968FC" w14:textId="77777777" w:rsidR="003D459A" w:rsidRPr="004C7BA9" w:rsidRDefault="003D459A" w:rsidP="00B47DBF">
      <w:pPr>
        <w:pStyle w:val="ListParagraph"/>
        <w:numPr>
          <w:ilvl w:val="0"/>
          <w:numId w:val="34"/>
        </w:numPr>
        <w:spacing w:after="240"/>
        <w:ind w:hanging="720"/>
        <w:jc w:val="both"/>
        <w:rPr>
          <w:sz w:val="22"/>
          <w:szCs w:val="22"/>
        </w:rPr>
      </w:pPr>
      <w:r w:rsidRPr="004C7BA9">
        <w:rPr>
          <w:sz w:val="22"/>
          <w:szCs w:val="22"/>
        </w:rPr>
        <w:t>Locations of discharges of sediment or other pollutants from the Site.</w:t>
      </w:r>
    </w:p>
    <w:p w14:paraId="5C941BAB" w14:textId="77777777" w:rsidR="003D459A" w:rsidRPr="004C7BA9" w:rsidRDefault="003D459A" w:rsidP="00B47DBF">
      <w:pPr>
        <w:pStyle w:val="ListParagraph"/>
        <w:numPr>
          <w:ilvl w:val="0"/>
          <w:numId w:val="34"/>
        </w:numPr>
        <w:spacing w:after="240"/>
        <w:ind w:hanging="720"/>
        <w:jc w:val="both"/>
        <w:rPr>
          <w:sz w:val="22"/>
          <w:szCs w:val="22"/>
        </w:rPr>
      </w:pPr>
      <w:r w:rsidRPr="004C7BA9">
        <w:rPr>
          <w:sz w:val="22"/>
          <w:szCs w:val="22"/>
        </w:rPr>
        <w:lastRenderedPageBreak/>
        <w:t xml:space="preserve">Locations of storm water, erosion, sedimentation </w:t>
      </w:r>
      <w:proofErr w:type="gramStart"/>
      <w:r w:rsidRPr="004C7BA9">
        <w:rPr>
          <w:sz w:val="22"/>
          <w:szCs w:val="22"/>
        </w:rPr>
        <w:t>controls that</w:t>
      </w:r>
      <w:proofErr w:type="gramEnd"/>
      <w:r w:rsidRPr="004C7BA9">
        <w:rPr>
          <w:sz w:val="22"/>
          <w:szCs w:val="22"/>
        </w:rPr>
        <w:t xml:space="preserve"> require maintenance.</w:t>
      </w:r>
    </w:p>
    <w:p w14:paraId="5E08D821" w14:textId="77777777" w:rsidR="003D459A" w:rsidRPr="004C7BA9" w:rsidRDefault="003D459A" w:rsidP="00B47DBF">
      <w:pPr>
        <w:pStyle w:val="ListParagraph"/>
        <w:numPr>
          <w:ilvl w:val="0"/>
          <w:numId w:val="34"/>
        </w:numPr>
        <w:spacing w:after="240"/>
        <w:ind w:hanging="720"/>
        <w:jc w:val="both"/>
        <w:rPr>
          <w:sz w:val="22"/>
          <w:szCs w:val="22"/>
        </w:rPr>
      </w:pPr>
      <w:r w:rsidRPr="004C7BA9">
        <w:rPr>
          <w:sz w:val="22"/>
          <w:szCs w:val="22"/>
        </w:rPr>
        <w:t>Locations of storm water, erosion, sedimentation controls that are not performing, failing to operate, or are inadequate.</w:t>
      </w:r>
    </w:p>
    <w:p w14:paraId="1AFDB8DE" w14:textId="77777777" w:rsidR="003D459A" w:rsidRPr="004C7BA9" w:rsidRDefault="003D459A" w:rsidP="00B47DBF">
      <w:pPr>
        <w:pStyle w:val="ListParagraph"/>
        <w:numPr>
          <w:ilvl w:val="0"/>
          <w:numId w:val="34"/>
        </w:numPr>
        <w:spacing w:after="240"/>
        <w:ind w:hanging="720"/>
        <w:jc w:val="both"/>
        <w:rPr>
          <w:sz w:val="22"/>
          <w:szCs w:val="22"/>
        </w:rPr>
      </w:pPr>
      <w:r w:rsidRPr="004C7BA9">
        <w:rPr>
          <w:sz w:val="22"/>
          <w:szCs w:val="22"/>
        </w:rPr>
        <w:t>Locations where additional storm water, erosion, sedimentation controls are needed.</w:t>
      </w:r>
    </w:p>
    <w:p w14:paraId="1B9E9F64" w14:textId="77777777" w:rsidR="003D459A" w:rsidRPr="007405DB" w:rsidRDefault="003D459A" w:rsidP="00B47DBF">
      <w:pPr>
        <w:pStyle w:val="ListParagraph"/>
        <w:numPr>
          <w:ilvl w:val="0"/>
          <w:numId w:val="32"/>
        </w:numPr>
        <w:spacing w:after="240"/>
        <w:ind w:hanging="720"/>
        <w:jc w:val="both"/>
        <w:rPr>
          <w:sz w:val="22"/>
          <w:szCs w:val="22"/>
        </w:rPr>
      </w:pPr>
      <w:r w:rsidRPr="007405DB">
        <w:rPr>
          <w:sz w:val="22"/>
          <w:szCs w:val="22"/>
        </w:rPr>
        <w:t>Continuously maintain at the site a copy of the SWPPP (with all updates, as described below) and inspection reports.</w:t>
      </w:r>
    </w:p>
    <w:p w14:paraId="7B4A8434" w14:textId="77777777" w:rsidR="003D459A" w:rsidRPr="007405DB" w:rsidRDefault="003D459A" w:rsidP="007405DB">
      <w:pPr>
        <w:spacing w:after="240"/>
        <w:ind w:left="3600"/>
        <w:jc w:val="both"/>
      </w:pPr>
      <w:r w:rsidRPr="007405DB">
        <w:t>Update the SWPPP as necessary to comply with TPDES permitting requirements, which includes noting changes in erosion and sedimentation controls and other best management practices that are part of the SWPPP and which may be necessary due to the results of inspection reports.</w:t>
      </w:r>
    </w:p>
    <w:p w14:paraId="54F7EA91" w14:textId="007C9BDB" w:rsidR="003D459A" w:rsidRPr="007405DB" w:rsidRDefault="003D459A" w:rsidP="007405DB">
      <w:pPr>
        <w:spacing w:after="240"/>
        <w:ind w:left="3600"/>
        <w:jc w:val="both"/>
      </w:pPr>
      <w:r w:rsidRPr="007405DB">
        <w:t xml:space="preserve">File a “Notice of Termination” with TCEQ within 30 days of final stabilization of all areas of disturbed soil and disturbed soil cover.  Form is available from Owner or on the Internet at </w:t>
      </w:r>
      <w:hyperlink r:id="rId14" w:history="1">
        <w:r w:rsidRPr="00FF7EDC">
          <w:rPr>
            <w:rStyle w:val="Hyperlink"/>
          </w:rPr>
          <w:t>http://www.tceq.state.tx.us/assets/public/permitting/waterquality/forms/20023.pdf</w:t>
        </w:r>
      </w:hyperlink>
      <w:r w:rsidRPr="00FF7EDC">
        <w:t>.</w:t>
      </w:r>
    </w:p>
    <w:p w14:paraId="6C649F62" w14:textId="77777777" w:rsidR="003D459A" w:rsidRPr="00DF7C67" w:rsidRDefault="003D459A" w:rsidP="00DF7C67">
      <w:pPr>
        <w:pStyle w:val="ListParagraph"/>
        <w:numPr>
          <w:ilvl w:val="0"/>
          <w:numId w:val="32"/>
        </w:numPr>
        <w:spacing w:after="240"/>
        <w:ind w:hanging="720"/>
        <w:jc w:val="both"/>
        <w:rPr>
          <w:sz w:val="22"/>
          <w:szCs w:val="22"/>
        </w:rPr>
      </w:pPr>
      <w:r w:rsidRPr="00DF7C67">
        <w:rPr>
          <w:sz w:val="22"/>
          <w:szCs w:val="22"/>
        </w:rPr>
        <w:t>“Notice of Termination” shall be mailed to:</w:t>
      </w:r>
    </w:p>
    <w:p w14:paraId="12568017" w14:textId="77777777" w:rsidR="003D459A" w:rsidRPr="00DF7C67" w:rsidRDefault="003D459A" w:rsidP="00DF7C67">
      <w:pPr>
        <w:spacing w:before="0" w:after="0"/>
        <w:ind w:left="4320"/>
      </w:pPr>
      <w:r w:rsidRPr="00DF7C67">
        <w:t>Texas Commission on Environmental Quality</w:t>
      </w:r>
    </w:p>
    <w:p w14:paraId="1B7CB246" w14:textId="77777777" w:rsidR="003D459A" w:rsidRPr="00DF7C67" w:rsidRDefault="003D459A" w:rsidP="00DF7C67">
      <w:pPr>
        <w:spacing w:before="0" w:after="0"/>
        <w:ind w:left="4320"/>
      </w:pPr>
      <w:r w:rsidRPr="00DF7C67">
        <w:t>Storm Water &amp; General Permits Team; MC-228</w:t>
      </w:r>
    </w:p>
    <w:p w14:paraId="19CFD896" w14:textId="77777777" w:rsidR="003D459A" w:rsidRPr="00DF7C67" w:rsidRDefault="003D459A" w:rsidP="00DF7C67">
      <w:pPr>
        <w:spacing w:before="0" w:after="0"/>
        <w:ind w:left="4320"/>
      </w:pPr>
      <w:r w:rsidRPr="00DF7C67">
        <w:t>P.O. Box 13087</w:t>
      </w:r>
    </w:p>
    <w:p w14:paraId="55B4ABF6" w14:textId="77777777" w:rsidR="003D459A" w:rsidRPr="00DF7C67" w:rsidRDefault="003D459A" w:rsidP="00DF7C67">
      <w:pPr>
        <w:spacing w:before="0" w:after="0"/>
        <w:ind w:left="4320"/>
      </w:pPr>
      <w:r w:rsidRPr="00DF7C67">
        <w:t>Austin, TX  78711-3087</w:t>
      </w:r>
    </w:p>
    <w:p w14:paraId="0F35E26C" w14:textId="77777777" w:rsidR="003D459A" w:rsidRPr="00DF7C67" w:rsidRDefault="003D459A" w:rsidP="00DF7C67">
      <w:pPr>
        <w:spacing w:before="0" w:after="240"/>
        <w:ind w:left="4320"/>
      </w:pPr>
      <w:r w:rsidRPr="00DF7C67">
        <w:t>(512) 239-4671</w:t>
      </w:r>
    </w:p>
    <w:p w14:paraId="179F49AB" w14:textId="77777777" w:rsidR="003D459A" w:rsidRPr="00DF7C67" w:rsidRDefault="003D459A" w:rsidP="00DF7C67">
      <w:pPr>
        <w:pStyle w:val="ListParagraph"/>
        <w:numPr>
          <w:ilvl w:val="0"/>
          <w:numId w:val="32"/>
        </w:numPr>
        <w:spacing w:after="240"/>
        <w:ind w:hanging="720"/>
        <w:jc w:val="both"/>
        <w:rPr>
          <w:sz w:val="22"/>
          <w:szCs w:val="22"/>
        </w:rPr>
      </w:pPr>
      <w:r w:rsidRPr="00DF7C67">
        <w:rPr>
          <w:sz w:val="22"/>
          <w:szCs w:val="22"/>
        </w:rPr>
        <w:t>Upon completion of the Work, submit to Owner TPDES records.</w:t>
      </w:r>
    </w:p>
    <w:p w14:paraId="36EE3731" w14:textId="77777777" w:rsidR="0079627A" w:rsidRPr="00DF7C67" w:rsidRDefault="0079627A" w:rsidP="00DF7C67"/>
    <w:p w14:paraId="4600A41D" w14:textId="77777777" w:rsidR="003D459A" w:rsidRPr="003F71A9" w:rsidRDefault="003D459A" w:rsidP="003F71A9">
      <w:r w:rsidRPr="003F71A9">
        <w:t>7.10</w:t>
      </w:r>
      <w:r w:rsidRPr="003F71A9">
        <w:tab/>
      </w:r>
      <w:r w:rsidRPr="00545E45">
        <w:rPr>
          <w:i/>
        </w:rPr>
        <w:t>Taxes</w:t>
      </w:r>
    </w:p>
    <w:p w14:paraId="49DF5C99" w14:textId="59E5B0A4" w:rsidR="003D459A" w:rsidRPr="003F71A9" w:rsidRDefault="003D459A" w:rsidP="00545E45">
      <w:pPr>
        <w:jc w:val="both"/>
      </w:pPr>
      <w:bookmarkStart w:id="88" w:name="_Toc463258255"/>
      <w:r w:rsidRPr="00545E45">
        <w:rPr>
          <w:b/>
        </w:rPr>
        <w:t>SC-7.</w:t>
      </w:r>
      <w:proofErr w:type="gramStart"/>
      <w:r w:rsidRPr="00545E45">
        <w:rPr>
          <w:b/>
        </w:rPr>
        <w:t>10.B</w:t>
      </w:r>
      <w:bookmarkEnd w:id="88"/>
      <w:proofErr w:type="gramEnd"/>
      <w:r w:rsidRPr="003F71A9">
        <w:tab/>
        <w:t>Add the following new paragraph immediately after Paragraph 7.10.A:</w:t>
      </w:r>
    </w:p>
    <w:p w14:paraId="523684CD" w14:textId="0E8D04CB" w:rsidR="003D459A" w:rsidRPr="003F71A9" w:rsidRDefault="003D459A" w:rsidP="00545E45">
      <w:pPr>
        <w:ind w:left="1440"/>
        <w:jc w:val="both"/>
      </w:pPr>
      <w:r w:rsidRPr="003F71A9">
        <w:t>SC-7.</w:t>
      </w:r>
      <w:proofErr w:type="gramStart"/>
      <w:r w:rsidRPr="003F71A9">
        <w:t>10.B</w:t>
      </w:r>
      <w:r w:rsidR="007365E2">
        <w:t>.</w:t>
      </w:r>
      <w:proofErr w:type="gramEnd"/>
      <w:r w:rsidRPr="003F71A9">
        <w:tab/>
        <w:t xml:space="preserve">Exemption from State of Texas sales tax may be obtained on materials and equipment incorporated into the Work and supplies required to perform the Work.  Owner is an organization which qualifies for such </w:t>
      </w:r>
      <w:proofErr w:type="gramStart"/>
      <w:r w:rsidRPr="003F71A9">
        <w:t>exemption</w:t>
      </w:r>
      <w:proofErr w:type="gramEnd"/>
      <w:r w:rsidRPr="003F71A9">
        <w:t xml:space="preserve"> pursuant to provisions of Article 20.04(F) of the Texas Limited Sales, Excise and Use Tax Act.  In accordance with Texas </w:t>
      </w:r>
      <w:r w:rsidR="00680E2D">
        <w:t>law</w:t>
      </w:r>
      <w:r w:rsidRPr="003F71A9">
        <w:t xml:space="preserve">, Contractor may purchase, materials, equipment, and supplies consumed in the performance of the Work by issuing to Suppliers an exemption certificate in lieu of the tax, said exemption certificate complying with State of Texas Comptroller's </w:t>
      </w:r>
      <w:r w:rsidR="0079627A" w:rsidRPr="003F71A9">
        <w:t>R</w:t>
      </w:r>
      <w:r w:rsidRPr="003F71A9">
        <w:t xml:space="preserve">uling </w:t>
      </w:r>
      <w:r w:rsidR="0079627A" w:rsidRPr="003F71A9">
        <w:t>N</w:t>
      </w:r>
      <w:r w:rsidRPr="003F71A9">
        <w:t xml:space="preserve">o. 95-0.07.  Such exemption certificate(s) issued by </w:t>
      </w:r>
      <w:proofErr w:type="gramStart"/>
      <w:r w:rsidRPr="003F71A9">
        <w:t>Contractor</w:t>
      </w:r>
      <w:proofErr w:type="gramEnd"/>
      <w:r w:rsidRPr="003F71A9">
        <w:t xml:space="preserve"> in lieu of the sales will be subject to the provisions of the State of Texas Comptroller's </w:t>
      </w:r>
      <w:r w:rsidR="0079627A" w:rsidRPr="003F71A9">
        <w:t>R</w:t>
      </w:r>
      <w:r w:rsidRPr="003F71A9">
        <w:t xml:space="preserve">uling </w:t>
      </w:r>
      <w:r w:rsidR="0079627A" w:rsidRPr="003F71A9">
        <w:t>N</w:t>
      </w:r>
      <w:r w:rsidRPr="003F71A9">
        <w:t>o. 95-0.09 as amended to be effective October 2, 1968.  Exemption certificate may be obtained from Owner's Purchasing Agent.</w:t>
      </w:r>
    </w:p>
    <w:p w14:paraId="3C362194" w14:textId="77777777" w:rsidR="003D459A" w:rsidRPr="003F71A9" w:rsidRDefault="003D459A" w:rsidP="003F71A9"/>
    <w:p w14:paraId="03B2EEBB" w14:textId="1F5C634A" w:rsidR="003D459A" w:rsidRDefault="003D459A" w:rsidP="00D36BA1">
      <w:pPr>
        <w:rPr>
          <w:i/>
        </w:rPr>
      </w:pPr>
      <w:bookmarkStart w:id="89" w:name="_Toc523859214"/>
      <w:r w:rsidRPr="003F71A9">
        <w:lastRenderedPageBreak/>
        <w:t>7.11</w:t>
      </w:r>
      <w:r w:rsidRPr="003F71A9">
        <w:tab/>
      </w:r>
      <w:r w:rsidRPr="00D36BA1">
        <w:rPr>
          <w:i/>
        </w:rPr>
        <w:t>Laws and Regulations</w:t>
      </w:r>
      <w:bookmarkEnd w:id="89"/>
    </w:p>
    <w:p w14:paraId="15C96440" w14:textId="6A69C9E0" w:rsidR="008148C3" w:rsidRDefault="008148C3" w:rsidP="008148C3">
      <w:r w:rsidRPr="00902F19">
        <w:rPr>
          <w:b/>
          <w:bCs/>
        </w:rPr>
        <w:t>SC-7.</w:t>
      </w:r>
      <w:proofErr w:type="gramStart"/>
      <w:r w:rsidRPr="00902F19">
        <w:rPr>
          <w:b/>
          <w:bCs/>
        </w:rPr>
        <w:t>11.B</w:t>
      </w:r>
      <w:proofErr w:type="gramEnd"/>
      <w:r w:rsidRPr="00A808B3">
        <w:tab/>
        <w:t>Delete Paragraph 7.11</w:t>
      </w:r>
      <w:r w:rsidR="005A4D82" w:rsidRPr="00A808B3">
        <w:t>.B</w:t>
      </w:r>
      <w:r w:rsidRPr="00A808B3">
        <w:t xml:space="preserve"> in its entirety and </w:t>
      </w:r>
      <w:r w:rsidR="007B6569" w:rsidRPr="00A808B3">
        <w:t>insert the following in its place</w:t>
      </w:r>
      <w:r w:rsidRPr="00A808B3">
        <w:t>:</w:t>
      </w:r>
    </w:p>
    <w:p w14:paraId="6A17BAE6" w14:textId="501BFE3B" w:rsidR="008148C3" w:rsidRPr="003F71A9" w:rsidRDefault="008148C3" w:rsidP="008148C3">
      <w:pPr>
        <w:ind w:left="1440"/>
        <w:jc w:val="both"/>
      </w:pPr>
      <w:r w:rsidRPr="00A808B3">
        <w:t>SC-7.</w:t>
      </w:r>
      <w:proofErr w:type="gramStart"/>
      <w:r w:rsidRPr="00A808B3">
        <w:t>11.B</w:t>
      </w:r>
      <w:r w:rsidR="00902F19">
        <w:t>.</w:t>
      </w:r>
      <w:proofErr w:type="gramEnd"/>
      <w:r w:rsidR="00902F19">
        <w:rPr>
          <w:b/>
          <w:bCs/>
          <w:caps/>
        </w:rPr>
        <w:tab/>
      </w:r>
      <w:r w:rsidRPr="00A808B3">
        <w:rPr>
          <w:b/>
          <w:bCs/>
          <w:caps/>
        </w:rPr>
        <w:t>If Contractor performs any Work or takes any other action knowing or having reason to know that it is contrary to Laws or Regulations, Contractor shall bear all resulting costs and losses, and shall indemnify</w:t>
      </w:r>
      <w:r w:rsidR="00902F19">
        <w:rPr>
          <w:b/>
          <w:bCs/>
          <w:caps/>
        </w:rPr>
        <w:t>, DEFEND</w:t>
      </w:r>
      <w:r w:rsidRPr="00A808B3">
        <w:rPr>
          <w:b/>
          <w:bCs/>
          <w:caps/>
        </w:rPr>
        <w:t xml:space="preserve"> and hold harmless Owner and Engineer, and the officers, directors, members, partners, employees, agents, consultants, and subcontractors of each and any of them, from and against all claims, costs, losses, and damages (including but not limited to all fees and charges of engineers, architects, attorneys, and other professionals and all court</w:t>
      </w:r>
      <w:r w:rsidR="00CC03A3" w:rsidRPr="00A808B3">
        <w:rPr>
          <w:b/>
          <w:bCs/>
          <w:caps/>
        </w:rPr>
        <w:t xml:space="preserve"> </w:t>
      </w:r>
      <w:r w:rsidR="00096368">
        <w:rPr>
          <w:b/>
          <w:bCs/>
          <w:caps/>
        </w:rPr>
        <w:t>AND/</w:t>
      </w:r>
      <w:r w:rsidR="00CC03A3" w:rsidRPr="00A808B3">
        <w:rPr>
          <w:b/>
          <w:bCs/>
          <w:caps/>
        </w:rPr>
        <w:t>OR MEDIATION</w:t>
      </w:r>
      <w:r w:rsidRPr="00A808B3">
        <w:rPr>
          <w:b/>
          <w:bCs/>
          <w:caps/>
        </w:rPr>
        <w:t xml:space="preserve"> or</w:t>
      </w:r>
      <w:r w:rsidR="00CC03A3">
        <w:rPr>
          <w:b/>
          <w:bCs/>
          <w:caps/>
        </w:rPr>
        <w:t xml:space="preserve"> OTHER</w:t>
      </w:r>
      <w:r w:rsidRPr="00FD36C1">
        <w:rPr>
          <w:b/>
          <w:bCs/>
          <w:caps/>
        </w:rPr>
        <w:t xml:space="preserve"> dispute resolution costs) arising out of or relating to such Work or other action. It is not </w:t>
      </w:r>
      <w:proofErr w:type="gramStart"/>
      <w:r w:rsidRPr="00FD36C1">
        <w:rPr>
          <w:b/>
          <w:bCs/>
          <w:caps/>
        </w:rPr>
        <w:t>Contractor’s</w:t>
      </w:r>
      <w:proofErr w:type="gramEnd"/>
      <w:r w:rsidRPr="00FD36C1">
        <w:rPr>
          <w:b/>
          <w:bCs/>
          <w:caps/>
        </w:rPr>
        <w:t xml:space="preserve"> responsibility to make certain that the Work described in the Contract Documents is in accordance with Laws and Regulations, but this does not relieve Contractor of its obligations under Paragraph 3.03.</w:t>
      </w:r>
    </w:p>
    <w:p w14:paraId="3B7B7D2B" w14:textId="77777777" w:rsidR="0055021F" w:rsidRPr="008148C3" w:rsidRDefault="0055021F" w:rsidP="00D36BA1">
      <w:pPr>
        <w:rPr>
          <w:iCs/>
        </w:rPr>
      </w:pPr>
    </w:p>
    <w:tbl>
      <w:tblPr>
        <w:tblStyle w:val="TableGrid"/>
        <w:tblW w:w="0" w:type="auto"/>
        <w:tblLook w:val="04A0" w:firstRow="1" w:lastRow="0" w:firstColumn="1" w:lastColumn="0" w:noHBand="0" w:noVBand="1"/>
      </w:tblPr>
      <w:tblGrid>
        <w:gridCol w:w="9350"/>
      </w:tblGrid>
      <w:tr w:rsidR="00D36BA1" w:rsidRPr="00D36BA1" w14:paraId="7C4E3697" w14:textId="77777777" w:rsidTr="00D36BA1">
        <w:trPr>
          <w:trHeight w:val="593"/>
        </w:trPr>
        <w:tc>
          <w:tcPr>
            <w:tcW w:w="9576" w:type="dxa"/>
          </w:tcPr>
          <w:p w14:paraId="792B999D" w14:textId="77777777" w:rsidR="00D36BA1" w:rsidRPr="00D36BA1" w:rsidRDefault="00D36BA1" w:rsidP="00D36BA1">
            <w:pPr>
              <w:spacing w:before="0" w:after="0"/>
              <w:jc w:val="both"/>
              <w:rPr>
                <w:b/>
              </w:rPr>
            </w:pPr>
            <w:r w:rsidRPr="00D36BA1">
              <w:rPr>
                <w:b/>
              </w:rPr>
              <w:t>NOTE TO SPECIFIER:</w:t>
            </w:r>
          </w:p>
          <w:p w14:paraId="0F7E534C" w14:textId="18B10683" w:rsidR="00D36BA1" w:rsidRPr="00D36BA1" w:rsidRDefault="00D36BA1" w:rsidP="00D36BA1">
            <w:pPr>
              <w:spacing w:before="0" w:after="0"/>
              <w:jc w:val="both"/>
            </w:pPr>
            <w:r w:rsidRPr="00D36BA1">
              <w:t>Edit SC-7.</w:t>
            </w:r>
            <w:proofErr w:type="gramStart"/>
            <w:r w:rsidRPr="00D36BA1">
              <w:t>11.D</w:t>
            </w:r>
            <w:proofErr w:type="gramEnd"/>
            <w:r w:rsidRPr="00D36BA1">
              <w:t xml:space="preserve"> as required if federal Davis-Bacon wage rates are not required on the Project.</w:t>
            </w:r>
          </w:p>
        </w:tc>
      </w:tr>
    </w:tbl>
    <w:p w14:paraId="5D9C2193" w14:textId="1B36D6E1" w:rsidR="00003740" w:rsidRDefault="003D459A" w:rsidP="00D36BA1">
      <w:pPr>
        <w:ind w:left="1440" w:hanging="1440"/>
        <w:jc w:val="both"/>
      </w:pPr>
      <w:bookmarkStart w:id="90" w:name="_Toc463258268"/>
      <w:r w:rsidRPr="00D36BA1">
        <w:rPr>
          <w:b/>
        </w:rPr>
        <w:t>SC-7.11.C</w:t>
      </w:r>
      <w:bookmarkEnd w:id="90"/>
      <w:r w:rsidRPr="003F71A9">
        <w:tab/>
        <w:t xml:space="preserve">Remove last sentence on Paragraph 7.11.C </w:t>
      </w:r>
      <w:r w:rsidR="00896C2D">
        <w:t>that reads as follows:</w:t>
      </w:r>
    </w:p>
    <w:p w14:paraId="10FAEF6D" w14:textId="5E221C14" w:rsidR="003D459A" w:rsidRPr="003F71A9" w:rsidRDefault="003D459A" w:rsidP="00003740">
      <w:pPr>
        <w:ind w:left="1440"/>
        <w:jc w:val="both"/>
      </w:pPr>
      <w:r w:rsidRPr="003F71A9">
        <w:t>“If Owner and Contractor are unable to agree on entitlement to or on the amount or extent, if any, of any adjustment in Contract Price or Contract Times resulting from such changes, then within 30 days of such written notice Contractor may submit a Change Proposal, or Owner may initiate a Claim in its entirety.”</w:t>
      </w:r>
    </w:p>
    <w:p w14:paraId="06378799" w14:textId="77777777" w:rsidR="0079627A" w:rsidRPr="003F71A9" w:rsidRDefault="0079627A" w:rsidP="00D36BA1">
      <w:pPr>
        <w:jc w:val="both"/>
      </w:pPr>
      <w:bookmarkStart w:id="91" w:name="_Toc463258253"/>
    </w:p>
    <w:p w14:paraId="2CA1341E" w14:textId="759F2F83" w:rsidR="003D459A" w:rsidRPr="003F71A9" w:rsidRDefault="003D459A" w:rsidP="00D36BA1">
      <w:pPr>
        <w:jc w:val="both"/>
      </w:pPr>
      <w:r w:rsidRPr="00D36BA1">
        <w:rPr>
          <w:b/>
        </w:rPr>
        <w:t>SC-7.</w:t>
      </w:r>
      <w:proofErr w:type="gramStart"/>
      <w:r w:rsidRPr="00D36BA1">
        <w:rPr>
          <w:b/>
        </w:rPr>
        <w:t>11.D</w:t>
      </w:r>
      <w:bookmarkEnd w:id="91"/>
      <w:proofErr w:type="gramEnd"/>
      <w:r w:rsidRPr="003F71A9">
        <w:tab/>
        <w:t>Add the following new paragraph immediately after Paragraph 7.11.</w:t>
      </w:r>
      <w:r w:rsidR="005958FF">
        <w:t>C</w:t>
      </w:r>
      <w:r w:rsidRPr="003F71A9">
        <w:t>:</w:t>
      </w:r>
    </w:p>
    <w:p w14:paraId="5D2E53D3" w14:textId="21BE86DA" w:rsidR="003D459A" w:rsidRPr="003F71A9" w:rsidRDefault="003D459A" w:rsidP="005958FF">
      <w:pPr>
        <w:ind w:left="1440"/>
        <w:jc w:val="both"/>
      </w:pPr>
      <w:r w:rsidRPr="003F71A9">
        <w:t>SC-7.</w:t>
      </w:r>
      <w:proofErr w:type="gramStart"/>
      <w:r w:rsidRPr="003F71A9">
        <w:t>11.D</w:t>
      </w:r>
      <w:r w:rsidR="00DE437C">
        <w:t>.</w:t>
      </w:r>
      <w:proofErr w:type="gramEnd"/>
      <w:r w:rsidRPr="003F71A9">
        <w:tab/>
      </w:r>
      <w:r w:rsidRPr="005958FF">
        <w:rPr>
          <w:i/>
        </w:rPr>
        <w:t>Minimum Prevailing Wage Rates</w:t>
      </w:r>
    </w:p>
    <w:p w14:paraId="55529B38" w14:textId="77777777" w:rsidR="003D459A" w:rsidRPr="003F71A9" w:rsidRDefault="003D459A" w:rsidP="005958FF">
      <w:pPr>
        <w:ind w:left="1440"/>
        <w:jc w:val="both"/>
      </w:pPr>
    </w:p>
    <w:p w14:paraId="5D199DD1" w14:textId="4CE0F48C" w:rsidR="003D459A" w:rsidRPr="003F71A9" w:rsidRDefault="005958FF" w:rsidP="00A061C3">
      <w:pPr>
        <w:ind w:left="2880" w:hanging="720"/>
        <w:jc w:val="both"/>
      </w:pPr>
      <w:r>
        <w:t>1.</w:t>
      </w:r>
      <w:r>
        <w:tab/>
      </w:r>
      <w:r w:rsidR="003D459A" w:rsidRPr="003F71A9">
        <w:t>Wage rates paid to workers employed in performing the Work at the Site, including Contractor and Subcontractor employees, shall not be less than the following:</w:t>
      </w:r>
    </w:p>
    <w:p w14:paraId="2E40ED81" w14:textId="4174B724" w:rsidR="003D459A" w:rsidRPr="005958FF" w:rsidRDefault="00A061C3" w:rsidP="00A061C3">
      <w:pPr>
        <w:pStyle w:val="ListParagraph"/>
        <w:spacing w:after="240"/>
        <w:ind w:left="3600" w:hanging="720"/>
        <w:jc w:val="both"/>
        <w:rPr>
          <w:sz w:val="22"/>
          <w:szCs w:val="22"/>
        </w:rPr>
      </w:pPr>
      <w:r>
        <w:rPr>
          <w:sz w:val="22"/>
          <w:szCs w:val="22"/>
        </w:rPr>
        <w:t>a.</w:t>
      </w:r>
      <w:r>
        <w:rPr>
          <w:sz w:val="22"/>
          <w:szCs w:val="22"/>
        </w:rPr>
        <w:tab/>
      </w:r>
      <w:r w:rsidR="003D459A" w:rsidRPr="005958FF">
        <w:rPr>
          <w:sz w:val="22"/>
          <w:szCs w:val="22"/>
        </w:rPr>
        <w:t xml:space="preserve">Minimum prevailing wage rates of the City of El Paso, Texas.  The prevailing minimum wage rate determination, comprised of </w:t>
      </w:r>
      <w:r w:rsidR="003D459A" w:rsidRPr="005B2840">
        <w:rPr>
          <w:sz w:val="22"/>
          <w:szCs w:val="22"/>
          <w:highlight w:val="yellow"/>
        </w:rPr>
        <w:t>______</w:t>
      </w:r>
      <w:r w:rsidR="003D459A" w:rsidRPr="005958FF">
        <w:rPr>
          <w:sz w:val="22"/>
          <w:szCs w:val="22"/>
        </w:rPr>
        <w:t xml:space="preserve"> pages, applicable to the Project is part of the Contract Documents.</w:t>
      </w:r>
    </w:p>
    <w:p w14:paraId="4ED93EFC" w14:textId="772DD6E0" w:rsidR="003D459A" w:rsidRPr="005958FF" w:rsidRDefault="00A061C3" w:rsidP="000C2CFB">
      <w:pPr>
        <w:pStyle w:val="ListParagraph"/>
        <w:spacing w:after="240"/>
        <w:ind w:left="3600" w:hanging="720"/>
        <w:jc w:val="both"/>
        <w:rPr>
          <w:sz w:val="22"/>
          <w:szCs w:val="22"/>
        </w:rPr>
      </w:pPr>
      <w:r>
        <w:rPr>
          <w:sz w:val="22"/>
          <w:szCs w:val="22"/>
        </w:rPr>
        <w:t>b.</w:t>
      </w:r>
      <w:r>
        <w:rPr>
          <w:sz w:val="22"/>
          <w:szCs w:val="22"/>
        </w:rPr>
        <w:tab/>
      </w:r>
      <w:r w:rsidR="003D459A" w:rsidRPr="005958FF">
        <w:rPr>
          <w:sz w:val="22"/>
          <w:szCs w:val="22"/>
        </w:rPr>
        <w:t xml:space="preserve">Federal Davis-Bacon minimum prevailing wage rates, comprised of </w:t>
      </w:r>
      <w:r w:rsidR="003D459A" w:rsidRPr="005B2840">
        <w:rPr>
          <w:sz w:val="22"/>
          <w:szCs w:val="22"/>
          <w:highlight w:val="yellow"/>
        </w:rPr>
        <w:t>____</w:t>
      </w:r>
      <w:r w:rsidR="003D459A" w:rsidRPr="005958FF">
        <w:rPr>
          <w:sz w:val="22"/>
          <w:szCs w:val="22"/>
        </w:rPr>
        <w:t xml:space="preserve"> pages, which is part of the Contract Documents.  Comply with 40 USC 31 and 29 CFR Parts 1, 3, and 5.</w:t>
      </w:r>
    </w:p>
    <w:p w14:paraId="0F71A421" w14:textId="77777777" w:rsidR="003D459A" w:rsidRDefault="003D459A" w:rsidP="00A061C3">
      <w:pPr>
        <w:spacing w:before="0" w:after="0"/>
        <w:ind w:left="2880"/>
        <w:jc w:val="both"/>
      </w:pPr>
      <w:r w:rsidRPr="003F71A9">
        <w:t xml:space="preserve">When a labor classification is included in both the City of El Paso and federal minimum prevailing wage rate determinations, Contractor shall pay the higher of the two minimum prevailing wage rates for that labor classification.  </w:t>
      </w:r>
      <w:proofErr w:type="gramStart"/>
      <w:r w:rsidRPr="003F71A9">
        <w:t>Contractor</w:t>
      </w:r>
      <w:proofErr w:type="gramEnd"/>
      <w:r w:rsidRPr="003F71A9">
        <w:t xml:space="preserve"> shall be aware of changes in the minimum </w:t>
      </w:r>
      <w:r w:rsidRPr="003F71A9">
        <w:lastRenderedPageBreak/>
        <w:t xml:space="preserve">prevailing wage rates applicable to the Work and shall pay the minimum prevailing wages at no additional cost to Owner.  </w:t>
      </w:r>
      <w:proofErr w:type="gramStart"/>
      <w:r w:rsidRPr="003F71A9">
        <w:t>Contractor</w:t>
      </w:r>
      <w:proofErr w:type="gramEnd"/>
      <w:r w:rsidRPr="003F71A9">
        <w:t xml:space="preserve"> shall post the schedule of classifications and wage rates at conspicuous locations at the Site.  Such </w:t>
      </w:r>
      <w:proofErr w:type="gramStart"/>
      <w:r w:rsidRPr="003F71A9">
        <w:t>schedule</w:t>
      </w:r>
      <w:proofErr w:type="gramEnd"/>
      <w:r w:rsidRPr="003F71A9">
        <w:t xml:space="preserve"> shall also show deductions, if any, required by law to be made from wages earned by laborers and mechanics engaged on the Work.</w:t>
      </w:r>
    </w:p>
    <w:p w14:paraId="1A463398" w14:textId="77777777" w:rsidR="007E5935" w:rsidRDefault="007E5935" w:rsidP="00A061C3">
      <w:pPr>
        <w:spacing w:before="0" w:after="0"/>
        <w:ind w:left="2880"/>
        <w:jc w:val="both"/>
      </w:pPr>
    </w:p>
    <w:p w14:paraId="71255DF8" w14:textId="26629EBB" w:rsidR="003D459A" w:rsidRPr="003F71A9" w:rsidRDefault="00A061C3" w:rsidP="00A061C3">
      <w:pPr>
        <w:spacing w:before="0" w:after="240"/>
        <w:ind w:left="2880" w:hanging="720"/>
        <w:jc w:val="both"/>
      </w:pPr>
      <w:r>
        <w:t>2.</w:t>
      </w:r>
      <w:r>
        <w:tab/>
      </w:r>
      <w:r w:rsidR="003D459A" w:rsidRPr="003F71A9">
        <w:t xml:space="preserve">Contractor shall give preference to hiring qualified </w:t>
      </w:r>
      <w:proofErr w:type="gramStart"/>
      <w:r w:rsidR="003D459A" w:rsidRPr="003F71A9">
        <w:t>local residents</w:t>
      </w:r>
      <w:proofErr w:type="gramEnd"/>
      <w:r w:rsidR="003D459A" w:rsidRPr="003F71A9">
        <w:t xml:space="preserve"> for work as laborers and mechanics on the Project.  Employees shall be bona-fide residents of the United States of America.</w:t>
      </w:r>
    </w:p>
    <w:p w14:paraId="3BDD4FC1" w14:textId="78DC4CB0" w:rsidR="003D459A" w:rsidRPr="003F71A9" w:rsidRDefault="00A061C3" w:rsidP="00A061C3">
      <w:pPr>
        <w:spacing w:before="0" w:after="240"/>
        <w:ind w:left="2880" w:hanging="720"/>
        <w:jc w:val="both"/>
      </w:pPr>
      <w:r>
        <w:t>3.</w:t>
      </w:r>
      <w:r>
        <w:tab/>
      </w:r>
      <w:r w:rsidR="003D459A" w:rsidRPr="003F71A9">
        <w:t>Contractor and Subcontractors shall pay each of their employees, engaged in the Work in full, not less often than once per week, and without deductions or subsequent rebates on any account, except for deductions mandated by law.</w:t>
      </w:r>
    </w:p>
    <w:p w14:paraId="0352C790" w14:textId="3676FBEA" w:rsidR="003D459A" w:rsidRPr="003F71A9" w:rsidRDefault="00A061C3" w:rsidP="00A061C3">
      <w:pPr>
        <w:spacing w:before="0" w:after="240"/>
        <w:ind w:left="2880" w:hanging="720"/>
        <w:jc w:val="both"/>
      </w:pPr>
      <w:r>
        <w:t>4.</w:t>
      </w:r>
      <w:r>
        <w:tab/>
      </w:r>
      <w:r w:rsidR="003D459A" w:rsidRPr="003F71A9">
        <w:t>Contractor, and Subcontractors shall keep a complete payroll record indicating the name, address, and Social Security number of each employee engaged in the Work, together with the classification of work in which the employee is engaged, the hourly wage rate paid, number of deductions made from such wages and total amount paid to the employee.  Submit to Owner one copy of each such payroll record, for the period for which payment is requested, with each Application for Payment.  Each payroll record shall bear the affidavit of the employer certifying, under oath, that such payroll is a true, complete, and accurate report of the wages earned and paid to each employee engaged in the Work, that no deductions from any wages due each employee, except as set out on the payroll, have been directly or indirectly made, and that no rebates, either direct or indirect, have been nor will be required of an employee.</w:t>
      </w:r>
    </w:p>
    <w:p w14:paraId="4170A5C5" w14:textId="0DAB2324" w:rsidR="003D459A" w:rsidRPr="003F71A9" w:rsidRDefault="00A061C3" w:rsidP="00A061C3">
      <w:pPr>
        <w:spacing w:before="0" w:after="240"/>
        <w:ind w:left="2880" w:hanging="720"/>
        <w:jc w:val="both"/>
      </w:pPr>
      <w:r>
        <w:t>5.</w:t>
      </w:r>
      <w:r>
        <w:tab/>
      </w:r>
      <w:r w:rsidR="003D459A" w:rsidRPr="003F71A9">
        <w:t>Certified payroll reports shall indicate for each worker whether the labor performed was performed under the Building, Heavy, Highway, or Water and Sewer Line Prevailing Wage Rate scale.  Certified payroll reports shall be submitted for the complete Contract period and, for weeks where no Work was performed, negative reports shall be submitted, marked “No Work Performed”.  Clearly mark “FIRST PAYROLL” on the first payroll submitted, and clearly mark “FINAL PAYROLL” on the last payroll submitted for the Contract.</w:t>
      </w:r>
    </w:p>
    <w:p w14:paraId="696A7CA0" w14:textId="0E6137B2" w:rsidR="003D459A" w:rsidRPr="003F71A9" w:rsidRDefault="00A061C3" w:rsidP="00A061C3">
      <w:pPr>
        <w:spacing w:before="0" w:after="240"/>
        <w:ind w:left="2880" w:hanging="720"/>
        <w:jc w:val="both"/>
      </w:pPr>
      <w:r>
        <w:t>6.</w:t>
      </w:r>
      <w:r>
        <w:tab/>
      </w:r>
      <w:r w:rsidR="003D459A" w:rsidRPr="003F71A9">
        <w:t xml:space="preserve">Apprentices will be work only under a bona fide apprenticeship program registered with the U.S. Department of Labor.  A copy of such program shall be submitted to Owner, together with current certification or evidence of registration with the U.S. Department of Labor, Bureau of Apprenticeship and Training, for each apprentice engaged in the Work.  </w:t>
      </w:r>
    </w:p>
    <w:p w14:paraId="56AF8585" w14:textId="534357B2" w:rsidR="003D459A" w:rsidRPr="003F71A9" w:rsidRDefault="00A061C3" w:rsidP="00A061C3">
      <w:pPr>
        <w:spacing w:before="0" w:after="240"/>
        <w:ind w:left="2880" w:hanging="720"/>
        <w:jc w:val="both"/>
      </w:pPr>
      <w:r>
        <w:t>7.</w:t>
      </w:r>
      <w:r>
        <w:tab/>
      </w:r>
      <w:r w:rsidR="003D459A" w:rsidRPr="003F71A9">
        <w:t>Contractor shall, when requested by Owner, submit additional certification and documentation (such as copy of cancelled check or an Employee Restitution Receipt Form) indicating that employee has received back compensation due.</w:t>
      </w:r>
    </w:p>
    <w:p w14:paraId="356C5107" w14:textId="59881E0E" w:rsidR="003D459A" w:rsidRPr="003F71A9" w:rsidRDefault="00A061C3" w:rsidP="00A061C3">
      <w:pPr>
        <w:ind w:left="2880" w:hanging="720"/>
        <w:jc w:val="both"/>
      </w:pPr>
      <w:r>
        <w:lastRenderedPageBreak/>
        <w:t>8.</w:t>
      </w:r>
      <w:r>
        <w:tab/>
      </w:r>
      <w:r w:rsidR="003D459A" w:rsidRPr="003F71A9">
        <w:t>Contractor and Subcontractors in violation of this provision are subject to a penalty of $60 per day for each worker that is paid less than the rate specified in the Project’s applicable prevailing wage rates.</w:t>
      </w:r>
    </w:p>
    <w:p w14:paraId="176D5C3A" w14:textId="77777777" w:rsidR="003D459A" w:rsidRPr="003F71A9" w:rsidRDefault="003D459A" w:rsidP="00A061C3">
      <w:pPr>
        <w:ind w:left="2160"/>
        <w:sectPr w:rsidR="003D459A" w:rsidRPr="003F71A9" w:rsidSect="00D243E0">
          <w:endnotePr>
            <w:numFmt w:val="decimal"/>
          </w:endnotePr>
          <w:pgSz w:w="12240" w:h="15840"/>
          <w:pgMar w:top="1440" w:right="1440" w:bottom="720" w:left="1440" w:header="1440" w:footer="720" w:gutter="0"/>
          <w:cols w:space="720"/>
          <w:noEndnote/>
        </w:sectPr>
      </w:pPr>
    </w:p>
    <w:tbl>
      <w:tblPr>
        <w:tblStyle w:val="TableGrid"/>
        <w:tblW w:w="0" w:type="auto"/>
        <w:tblLook w:val="04A0" w:firstRow="1" w:lastRow="0" w:firstColumn="1" w:lastColumn="0" w:noHBand="0" w:noVBand="1"/>
      </w:tblPr>
      <w:tblGrid>
        <w:gridCol w:w="9350"/>
      </w:tblGrid>
      <w:tr w:rsidR="006A6B5A" w14:paraId="368C9A81" w14:textId="77777777" w:rsidTr="006A6B5A">
        <w:tc>
          <w:tcPr>
            <w:tcW w:w="9576" w:type="dxa"/>
          </w:tcPr>
          <w:p w14:paraId="4B1006A0" w14:textId="77777777" w:rsidR="006A6B5A" w:rsidRPr="006A6B5A" w:rsidRDefault="006A6B5A" w:rsidP="006A6B5A">
            <w:pPr>
              <w:jc w:val="both"/>
              <w:rPr>
                <w:b/>
              </w:rPr>
            </w:pPr>
            <w:r w:rsidRPr="006A6B5A">
              <w:rPr>
                <w:b/>
              </w:rPr>
              <w:lastRenderedPageBreak/>
              <w:t>NOTE TO SPECIFIER:</w:t>
            </w:r>
          </w:p>
          <w:p w14:paraId="40DB1811" w14:textId="4F797F40" w:rsidR="006A6B5A" w:rsidRPr="003F71A9" w:rsidRDefault="006A6B5A" w:rsidP="006A6B5A">
            <w:pPr>
              <w:jc w:val="both"/>
            </w:pPr>
            <w:r w:rsidRPr="003F71A9">
              <w:t xml:space="preserve">On </w:t>
            </w:r>
            <w:r w:rsidR="00885811">
              <w:t>Janu</w:t>
            </w:r>
            <w:r w:rsidRPr="003F71A9">
              <w:t xml:space="preserve">ary </w:t>
            </w:r>
            <w:r w:rsidR="00885811">
              <w:t>12</w:t>
            </w:r>
            <w:r w:rsidRPr="003F71A9">
              <w:t>, 20</w:t>
            </w:r>
            <w:r w:rsidR="00885811">
              <w:t>22</w:t>
            </w:r>
            <w:r w:rsidRPr="003F71A9">
              <w:t xml:space="preserve">, El Paso </w:t>
            </w:r>
            <w:r w:rsidR="00885811">
              <w:t>Public Service Board</w:t>
            </w:r>
            <w:r w:rsidRPr="003F71A9">
              <w:t xml:space="preserve"> adopted new Prevailing Wage Rates for Building construction.  These rates supersede any previous wage rates for building construction adopted by </w:t>
            </w:r>
            <w:proofErr w:type="gramStart"/>
            <w:r w:rsidRPr="003F71A9">
              <w:t>City</w:t>
            </w:r>
            <w:proofErr w:type="gramEnd"/>
            <w:r w:rsidRPr="003F71A9">
              <w:t xml:space="preserve"> Council.  The </w:t>
            </w:r>
            <w:proofErr w:type="gramStart"/>
            <w:r w:rsidRPr="003F71A9">
              <w:t>City</w:t>
            </w:r>
            <w:proofErr w:type="gramEnd"/>
            <w:r w:rsidRPr="003F71A9">
              <w:t xml:space="preserve"> has adopted Davis-Bacon Wage Rates for all other construction.</w:t>
            </w:r>
          </w:p>
          <w:p w14:paraId="30372C41" w14:textId="77777777" w:rsidR="006A6B5A" w:rsidRPr="003F71A9" w:rsidRDefault="006A6B5A" w:rsidP="006A6B5A">
            <w:pPr>
              <w:jc w:val="both"/>
            </w:pPr>
            <w:r w:rsidRPr="003F71A9">
              <w:t xml:space="preserve">In preparing the Bidding Documents, </w:t>
            </w:r>
            <w:proofErr w:type="gramStart"/>
            <w:r w:rsidRPr="003F71A9">
              <w:t>Engineer</w:t>
            </w:r>
            <w:proofErr w:type="gramEnd"/>
            <w:r w:rsidRPr="003F71A9">
              <w:t xml:space="preserve"> will obtain the applicable Department of Labor Wage Determination(s) for all categories of labor envisioned to be employed on the Work.  Contact the U.S. Department of Labor for guidance when </w:t>
            </w:r>
            <w:proofErr w:type="gramStart"/>
            <w:r w:rsidRPr="003F71A9">
              <w:t>required, and</w:t>
            </w:r>
            <w:proofErr w:type="gramEnd"/>
            <w:r w:rsidRPr="003F71A9">
              <w:t xml:space="preserve"> provide in the Supplementary Conditions instruction in the use of each Wage Determination.  The U.S. Department of Labor, El Paso office, has provided the following guidance for the use of the various wage determinations:</w:t>
            </w:r>
          </w:p>
          <w:p w14:paraId="4FA9788D" w14:textId="77777777" w:rsidR="006A6B5A" w:rsidRPr="003F71A9" w:rsidRDefault="006A6B5A" w:rsidP="006A6B5A">
            <w:pPr>
              <w:jc w:val="both"/>
            </w:pPr>
          </w:p>
          <w:p w14:paraId="3382A93E" w14:textId="43AC9F00" w:rsidR="006A6B5A" w:rsidRPr="003F71A9" w:rsidRDefault="006A6B5A" w:rsidP="006A6B5A">
            <w:pPr>
              <w:jc w:val="both"/>
            </w:pPr>
            <w:r w:rsidRPr="003F71A9">
              <w:t>Highway Construction</w:t>
            </w:r>
            <w:r w:rsidRPr="003F71A9">
              <w:tab/>
            </w:r>
            <w:r>
              <w:tab/>
            </w:r>
            <w:r>
              <w:tab/>
            </w:r>
            <w:r w:rsidRPr="003F71A9">
              <w:t>Site preparation, grading, fencing, and highway construction</w:t>
            </w:r>
          </w:p>
          <w:p w14:paraId="36A37834" w14:textId="77777777" w:rsidR="006A6B5A" w:rsidRPr="003F71A9" w:rsidRDefault="006A6B5A" w:rsidP="006A6B5A">
            <w:pPr>
              <w:jc w:val="both"/>
            </w:pPr>
          </w:p>
          <w:p w14:paraId="38474413" w14:textId="7F1BFB34" w:rsidR="006A6B5A" w:rsidRPr="003F71A9" w:rsidRDefault="006A6B5A" w:rsidP="006A6B5A">
            <w:pPr>
              <w:ind w:left="3600" w:hanging="3600"/>
              <w:jc w:val="both"/>
            </w:pPr>
            <w:r w:rsidRPr="003F71A9">
              <w:t>Heavy Construction</w:t>
            </w:r>
            <w:r w:rsidRPr="003F71A9">
              <w:tab/>
            </w:r>
            <w:proofErr w:type="spellStart"/>
            <w:r w:rsidRPr="003F71A9">
              <w:t>Construction</w:t>
            </w:r>
            <w:proofErr w:type="spellEnd"/>
            <w:r w:rsidRPr="003F71A9">
              <w:t xml:space="preserve"> other than road work or water and sewer line </w:t>
            </w:r>
            <w:proofErr w:type="gramStart"/>
            <w:r w:rsidRPr="003F71A9">
              <w:t>installation;</w:t>
            </w:r>
            <w:proofErr w:type="gramEnd"/>
            <w:r w:rsidRPr="003F71A9">
              <w:t xml:space="preserve"> i.e., plant facilities, process equipment, pump stations, lift stations, electrical work, etc.</w:t>
            </w:r>
          </w:p>
          <w:p w14:paraId="210B56EF" w14:textId="77777777" w:rsidR="006A6B5A" w:rsidRPr="003F71A9" w:rsidRDefault="006A6B5A" w:rsidP="006A6B5A">
            <w:pPr>
              <w:jc w:val="both"/>
            </w:pPr>
          </w:p>
          <w:p w14:paraId="4B12D3FC" w14:textId="5DC5FF81" w:rsidR="006A6B5A" w:rsidRPr="003F71A9" w:rsidRDefault="006A6B5A" w:rsidP="006A6B5A">
            <w:pPr>
              <w:ind w:left="3600" w:hanging="3600"/>
              <w:jc w:val="both"/>
            </w:pPr>
            <w:r w:rsidRPr="003F71A9">
              <w:t>Water/Sewer Line Construction</w:t>
            </w:r>
            <w:r>
              <w:tab/>
            </w:r>
            <w:r w:rsidRPr="003F71A9">
              <w:t>Installation of water and sewer lines to within five (5) feet of any building</w:t>
            </w:r>
          </w:p>
          <w:p w14:paraId="2C5B3720" w14:textId="77777777" w:rsidR="006A6B5A" w:rsidRPr="003F71A9" w:rsidRDefault="006A6B5A" w:rsidP="006A6B5A">
            <w:pPr>
              <w:jc w:val="both"/>
            </w:pPr>
          </w:p>
          <w:p w14:paraId="425E9287" w14:textId="4FEE03D0" w:rsidR="006A6B5A" w:rsidRPr="003F71A9" w:rsidRDefault="006A6B5A" w:rsidP="006A6B5A">
            <w:pPr>
              <w:jc w:val="both"/>
            </w:pPr>
            <w:r w:rsidRPr="003F71A9">
              <w:t>Building Construction</w:t>
            </w:r>
            <w:r w:rsidRPr="003F71A9">
              <w:tab/>
            </w:r>
            <w:r>
              <w:tab/>
            </w:r>
            <w:r>
              <w:tab/>
            </w:r>
            <w:proofErr w:type="spellStart"/>
            <w:r w:rsidRPr="003F71A9">
              <w:t>Construction</w:t>
            </w:r>
            <w:proofErr w:type="spellEnd"/>
            <w:r w:rsidRPr="003F71A9">
              <w:t xml:space="preserve"> within an envelope of five feet from a building</w:t>
            </w:r>
          </w:p>
          <w:p w14:paraId="41281EF5" w14:textId="77777777" w:rsidR="006A6B5A" w:rsidRPr="003F71A9" w:rsidRDefault="006A6B5A" w:rsidP="006A6B5A">
            <w:pPr>
              <w:jc w:val="both"/>
            </w:pPr>
          </w:p>
          <w:p w14:paraId="3B3875A5" w14:textId="77777777" w:rsidR="006A6B5A" w:rsidRPr="003F71A9" w:rsidRDefault="006A6B5A" w:rsidP="006A6B5A">
            <w:pPr>
              <w:jc w:val="both"/>
            </w:pPr>
            <w:r w:rsidRPr="003F71A9">
              <w:t>Engineer will contact the U.S. Department of Labor (DOL) ten days before the opening of Bids to determine what changes, if any, have been made to the applicable DOL wage rates.</w:t>
            </w:r>
          </w:p>
          <w:p w14:paraId="00061037" w14:textId="77777777" w:rsidR="006A6B5A" w:rsidRPr="003F71A9" w:rsidRDefault="006A6B5A" w:rsidP="006A6B5A">
            <w:pPr>
              <w:jc w:val="both"/>
            </w:pPr>
          </w:p>
          <w:p w14:paraId="03A8B639" w14:textId="77777777" w:rsidR="006A6B5A" w:rsidRPr="003F71A9" w:rsidRDefault="006A6B5A" w:rsidP="006A6B5A">
            <w:pPr>
              <w:jc w:val="both"/>
            </w:pPr>
            <w:r w:rsidRPr="003F71A9">
              <w:t>The following outlines which wage scales should be included in each type of Contract:</w:t>
            </w:r>
          </w:p>
          <w:p w14:paraId="7A634A93" w14:textId="77777777" w:rsidR="006A6B5A" w:rsidRPr="003F71A9" w:rsidRDefault="006A6B5A" w:rsidP="006A6B5A">
            <w:pPr>
              <w:jc w:val="both"/>
            </w:pPr>
          </w:p>
          <w:p w14:paraId="4E30D4CB" w14:textId="3A22E03B" w:rsidR="006A6B5A" w:rsidRPr="004359AE" w:rsidRDefault="006A6B5A" w:rsidP="006A6B5A">
            <w:pPr>
              <w:jc w:val="both"/>
            </w:pPr>
            <w:r w:rsidRPr="004359AE">
              <w:rPr>
                <w:u w:val="single"/>
              </w:rPr>
              <w:t>BUILDING</w:t>
            </w:r>
            <w:r w:rsidRPr="004359AE">
              <w:tab/>
            </w:r>
            <w:r w:rsidR="004359AE" w:rsidRPr="004359AE">
              <w:tab/>
            </w:r>
            <w:r w:rsidR="004359AE">
              <w:tab/>
            </w:r>
            <w:r w:rsidRPr="004359AE">
              <w:tab/>
            </w:r>
            <w:r w:rsidRPr="004359AE">
              <w:tab/>
            </w:r>
            <w:r w:rsidR="004359AE">
              <w:tab/>
            </w:r>
            <w:r w:rsidRPr="004359AE">
              <w:rPr>
                <w:u w:val="single"/>
              </w:rPr>
              <w:t>HEAVY, HIGHWAY, &amp; WATER/SEWER</w:t>
            </w:r>
          </w:p>
          <w:p w14:paraId="42604D08" w14:textId="28E62212" w:rsidR="006A6B5A" w:rsidRPr="003F71A9" w:rsidRDefault="006A6B5A" w:rsidP="00D51B36">
            <w:pPr>
              <w:tabs>
                <w:tab w:val="left" w:pos="5012"/>
              </w:tabs>
              <w:jc w:val="both"/>
            </w:pPr>
            <w:r w:rsidRPr="003F71A9">
              <w:t xml:space="preserve">Building </w:t>
            </w:r>
            <w:r w:rsidR="00783FC8">
              <w:t xml:space="preserve">Construction Trades </w:t>
            </w:r>
            <w:r w:rsidRPr="003F71A9">
              <w:t>Wage Rate</w:t>
            </w:r>
            <w:r w:rsidR="00783FC8">
              <w:t>s</w:t>
            </w:r>
            <w:r w:rsidR="006C3617">
              <w:tab/>
            </w:r>
            <w:r w:rsidR="00AD5EA9">
              <w:t>Paving and Street Construction, Dirt Work,</w:t>
            </w:r>
          </w:p>
          <w:p w14:paraId="03780B38" w14:textId="25150229" w:rsidR="006A6B5A" w:rsidRPr="003F71A9" w:rsidRDefault="006A6B5A" w:rsidP="001F2E21">
            <w:pPr>
              <w:tabs>
                <w:tab w:val="left" w:pos="5012"/>
              </w:tabs>
              <w:jc w:val="both"/>
            </w:pPr>
            <w:r w:rsidRPr="003F71A9">
              <w:t xml:space="preserve">Adopted by </w:t>
            </w:r>
            <w:r w:rsidR="005C0B29">
              <w:t>Public Service Board</w:t>
            </w:r>
            <w:r w:rsidRPr="003F71A9">
              <w:t xml:space="preserve"> </w:t>
            </w:r>
            <w:r w:rsidR="005C0B29">
              <w:t>1</w:t>
            </w:r>
            <w:r w:rsidRPr="003F71A9">
              <w:t>/</w:t>
            </w:r>
            <w:r w:rsidR="005C0B29">
              <w:t>12</w:t>
            </w:r>
            <w:r w:rsidRPr="003F71A9">
              <w:t>/</w:t>
            </w:r>
            <w:r w:rsidR="005C0B29">
              <w:t>2022</w:t>
            </w:r>
            <w:r w:rsidR="001F2E21">
              <w:tab/>
            </w:r>
            <w:r w:rsidR="00C76F7A">
              <w:t>Heavy Construction, Pipeline Work, Highway</w:t>
            </w:r>
          </w:p>
          <w:p w14:paraId="35A1808A" w14:textId="098A9A20" w:rsidR="00F1288B" w:rsidRDefault="005C0B29" w:rsidP="005C0B29">
            <w:pPr>
              <w:tabs>
                <w:tab w:val="left" w:pos="5012"/>
              </w:tabs>
              <w:jc w:val="both"/>
            </w:pPr>
            <w:r>
              <w:tab/>
            </w:r>
            <w:r w:rsidR="00F31A50">
              <w:t>Wage Rates</w:t>
            </w:r>
          </w:p>
          <w:p w14:paraId="2BA34D63" w14:textId="416012BF" w:rsidR="00F31A50" w:rsidRDefault="00F31A50" w:rsidP="00F31A50">
            <w:pPr>
              <w:tabs>
                <w:tab w:val="left" w:pos="5012"/>
              </w:tabs>
              <w:jc w:val="both"/>
            </w:pPr>
            <w:r>
              <w:tab/>
            </w:r>
            <w:r w:rsidRPr="003F71A9">
              <w:t xml:space="preserve">Adopted by </w:t>
            </w:r>
            <w:r>
              <w:t>Ci</w:t>
            </w:r>
            <w:r w:rsidRPr="003F71A9">
              <w:t xml:space="preserve">ty Council </w:t>
            </w:r>
            <w:proofErr w:type="gramStart"/>
            <w:r w:rsidRPr="003F71A9">
              <w:t>2/28/</w:t>
            </w:r>
            <w:r w:rsidR="00082973">
              <w:t>20</w:t>
            </w:r>
            <w:r w:rsidRPr="003F71A9">
              <w:t>1</w:t>
            </w:r>
            <w:r>
              <w:t>7</w:t>
            </w:r>
            <w:proofErr w:type="gramEnd"/>
          </w:p>
          <w:p w14:paraId="5E329D93" w14:textId="32DC8B95" w:rsidR="00AB26FA" w:rsidRPr="003F71A9" w:rsidRDefault="00AB26FA" w:rsidP="00F31A50">
            <w:pPr>
              <w:tabs>
                <w:tab w:val="left" w:pos="5012"/>
              </w:tabs>
              <w:jc w:val="both"/>
            </w:pPr>
          </w:p>
          <w:p w14:paraId="39D83596" w14:textId="784610B5" w:rsidR="006A6B5A" w:rsidRDefault="006A6B5A" w:rsidP="004359AE">
            <w:pPr>
              <w:ind w:left="5040" w:hanging="5040"/>
              <w:jc w:val="both"/>
            </w:pPr>
            <w:r w:rsidRPr="003F71A9">
              <w:t>Most Current Davis-Bacon Building Wage Scale</w:t>
            </w:r>
            <w:r w:rsidRPr="003F71A9">
              <w:tab/>
              <w:t>Most Current Davis-Bacon Wage Scale for El Paso County</w:t>
            </w:r>
          </w:p>
        </w:tc>
      </w:tr>
    </w:tbl>
    <w:p w14:paraId="5977D903" w14:textId="77777777" w:rsidR="003D459A" w:rsidRPr="003F71A9" w:rsidRDefault="003D459A" w:rsidP="00017F59">
      <w:pPr>
        <w:spacing w:before="0"/>
        <w:jc w:val="both"/>
      </w:pPr>
    </w:p>
    <w:tbl>
      <w:tblPr>
        <w:tblStyle w:val="TableGrid"/>
        <w:tblW w:w="0" w:type="auto"/>
        <w:tblLook w:val="04A0" w:firstRow="1" w:lastRow="0" w:firstColumn="1" w:lastColumn="0" w:noHBand="0" w:noVBand="1"/>
      </w:tblPr>
      <w:tblGrid>
        <w:gridCol w:w="9350"/>
      </w:tblGrid>
      <w:tr w:rsidR="00017F59" w:rsidRPr="00017F59" w14:paraId="126C4CB8" w14:textId="77777777" w:rsidTr="00017F59">
        <w:tc>
          <w:tcPr>
            <w:tcW w:w="9576" w:type="dxa"/>
          </w:tcPr>
          <w:p w14:paraId="6F5E5EEB" w14:textId="77777777" w:rsidR="00017F59" w:rsidRPr="00017F59" w:rsidRDefault="00017F59" w:rsidP="00F875E7">
            <w:pPr>
              <w:jc w:val="both"/>
            </w:pPr>
            <w:r w:rsidRPr="00017F59">
              <w:t>When multiple wage scales are included in the bid document, Engineer must specify in this section, which wage scale is applicable to each portion of the project.</w:t>
            </w:r>
          </w:p>
        </w:tc>
      </w:tr>
    </w:tbl>
    <w:p w14:paraId="295E3EAA" w14:textId="77777777" w:rsidR="00017F59" w:rsidRDefault="00017F59">
      <w:pPr>
        <w:spacing w:before="0" w:after="160" w:line="259" w:lineRule="auto"/>
        <w:rPr>
          <w:b/>
        </w:rPr>
      </w:pPr>
      <w:bookmarkStart w:id="92" w:name="_Toc463258254"/>
      <w:r>
        <w:rPr>
          <w:b/>
        </w:rPr>
        <w:br w:type="page"/>
      </w:r>
    </w:p>
    <w:p w14:paraId="57F078CD" w14:textId="58B16AE2" w:rsidR="003D459A" w:rsidRPr="003F71A9" w:rsidRDefault="003D459A" w:rsidP="00017F59">
      <w:pPr>
        <w:jc w:val="both"/>
      </w:pPr>
      <w:r w:rsidRPr="00017F59">
        <w:rPr>
          <w:b/>
        </w:rPr>
        <w:lastRenderedPageBreak/>
        <w:t>SC-7.</w:t>
      </w:r>
      <w:proofErr w:type="gramStart"/>
      <w:r w:rsidRPr="00017F59">
        <w:rPr>
          <w:b/>
        </w:rPr>
        <w:t>11.E</w:t>
      </w:r>
      <w:bookmarkEnd w:id="92"/>
      <w:proofErr w:type="gramEnd"/>
      <w:r w:rsidRPr="003F71A9">
        <w:tab/>
        <w:t>Add the following new paragraph immediately after Paragraph 7.11.D:</w:t>
      </w:r>
    </w:p>
    <w:p w14:paraId="12743D65" w14:textId="15BA096C" w:rsidR="003D459A" w:rsidRPr="00017F59" w:rsidRDefault="003D459A" w:rsidP="00754C82">
      <w:pPr>
        <w:ind w:left="1440"/>
        <w:jc w:val="both"/>
        <w:rPr>
          <w:i/>
        </w:rPr>
      </w:pPr>
      <w:r w:rsidRPr="003F71A9">
        <w:t>SC-7.</w:t>
      </w:r>
      <w:proofErr w:type="gramStart"/>
      <w:r w:rsidRPr="003F71A9">
        <w:t>11.E</w:t>
      </w:r>
      <w:r w:rsidR="00754C82">
        <w:t>.</w:t>
      </w:r>
      <w:proofErr w:type="gramEnd"/>
      <w:r w:rsidRPr="003F71A9">
        <w:tab/>
      </w:r>
      <w:r w:rsidRPr="00017F59">
        <w:rPr>
          <w:i/>
        </w:rPr>
        <w:t>Mandatory for Building Projects with Contract Price Over $100,000 – Apprentices</w:t>
      </w:r>
    </w:p>
    <w:p w14:paraId="10640C48" w14:textId="77777777" w:rsidR="003D459A" w:rsidRPr="00E1481D" w:rsidRDefault="003D459A" w:rsidP="009F6603">
      <w:pPr>
        <w:ind w:left="2160"/>
        <w:jc w:val="both"/>
      </w:pPr>
    </w:p>
    <w:p w14:paraId="6937EFA9" w14:textId="0DE02FB0" w:rsidR="003D459A" w:rsidRPr="00E1481D" w:rsidRDefault="003D459A" w:rsidP="00B47DBF">
      <w:pPr>
        <w:pStyle w:val="ListParagraph"/>
        <w:numPr>
          <w:ilvl w:val="0"/>
          <w:numId w:val="36"/>
        </w:numPr>
        <w:spacing w:after="240"/>
        <w:ind w:hanging="720"/>
        <w:jc w:val="both"/>
        <w:rPr>
          <w:sz w:val="22"/>
          <w:szCs w:val="22"/>
        </w:rPr>
      </w:pPr>
      <w:r w:rsidRPr="00E1481D">
        <w:rPr>
          <w:sz w:val="22"/>
          <w:szCs w:val="22"/>
        </w:rPr>
        <w:t xml:space="preserve">In accordance with resolution adopted on November 9, </w:t>
      </w:r>
      <w:proofErr w:type="gramStart"/>
      <w:r w:rsidRPr="00E1481D">
        <w:rPr>
          <w:sz w:val="22"/>
          <w:szCs w:val="22"/>
        </w:rPr>
        <w:t>1999</w:t>
      </w:r>
      <w:proofErr w:type="gramEnd"/>
      <w:r w:rsidRPr="00E1481D">
        <w:rPr>
          <w:sz w:val="22"/>
          <w:szCs w:val="22"/>
        </w:rPr>
        <w:t xml:space="preserve"> by the El</w:t>
      </w:r>
      <w:r w:rsidR="00470392" w:rsidRPr="00E1481D">
        <w:rPr>
          <w:sz w:val="22"/>
          <w:szCs w:val="22"/>
        </w:rPr>
        <w:t> </w:t>
      </w:r>
      <w:r w:rsidRPr="00E1481D">
        <w:rPr>
          <w:sz w:val="22"/>
          <w:szCs w:val="22"/>
        </w:rPr>
        <w:t>Paso City Council regarding apprenticeship programs on City projects, Contractor and Subcontractors shall:</w:t>
      </w:r>
    </w:p>
    <w:p w14:paraId="5D16A2EC" w14:textId="77777777" w:rsidR="003D459A" w:rsidRPr="009F6603" w:rsidRDefault="003D459A" w:rsidP="00B47DBF">
      <w:pPr>
        <w:pStyle w:val="ListParagraph"/>
        <w:numPr>
          <w:ilvl w:val="0"/>
          <w:numId w:val="35"/>
        </w:numPr>
        <w:spacing w:after="240"/>
        <w:ind w:hanging="720"/>
        <w:jc w:val="both"/>
        <w:rPr>
          <w:sz w:val="22"/>
          <w:szCs w:val="22"/>
        </w:rPr>
      </w:pPr>
      <w:r w:rsidRPr="009F6603">
        <w:rPr>
          <w:sz w:val="22"/>
          <w:szCs w:val="22"/>
        </w:rPr>
        <w:t xml:space="preserve">Sponsor or participate in a U.S. Department of Labor (DOL) certified apprenticeship program for all job classifications utilized on the Project which are </w:t>
      </w:r>
      <w:proofErr w:type="spellStart"/>
      <w:r w:rsidRPr="009F6603">
        <w:rPr>
          <w:sz w:val="22"/>
          <w:szCs w:val="22"/>
        </w:rPr>
        <w:t>apprenticeable</w:t>
      </w:r>
      <w:proofErr w:type="spellEnd"/>
      <w:r w:rsidRPr="009F6603">
        <w:rPr>
          <w:sz w:val="22"/>
          <w:szCs w:val="22"/>
        </w:rPr>
        <w:t xml:space="preserve"> occupations as defined by DOL regulations and which appear on the “schedule of categories of apprentices” kept on file in the office of the City of El Paso's Capital Improvement </w:t>
      </w:r>
      <w:proofErr w:type="gramStart"/>
      <w:r w:rsidRPr="009F6603">
        <w:rPr>
          <w:sz w:val="22"/>
          <w:szCs w:val="22"/>
        </w:rPr>
        <w:t>Department;</w:t>
      </w:r>
      <w:proofErr w:type="gramEnd"/>
    </w:p>
    <w:p w14:paraId="51748071" w14:textId="77777777" w:rsidR="003D459A" w:rsidRPr="009F6603" w:rsidRDefault="003D459A" w:rsidP="00B47DBF">
      <w:pPr>
        <w:pStyle w:val="ListParagraph"/>
        <w:numPr>
          <w:ilvl w:val="0"/>
          <w:numId w:val="35"/>
        </w:numPr>
        <w:spacing w:after="240"/>
        <w:ind w:hanging="720"/>
        <w:jc w:val="both"/>
        <w:rPr>
          <w:sz w:val="22"/>
          <w:szCs w:val="22"/>
        </w:rPr>
      </w:pPr>
      <w:r w:rsidRPr="009F6603">
        <w:rPr>
          <w:sz w:val="22"/>
          <w:szCs w:val="22"/>
        </w:rPr>
        <w:t xml:space="preserve">Pay wage rates and benefits in accordance with the applicable apprenticeship </w:t>
      </w:r>
      <w:proofErr w:type="gramStart"/>
      <w:r w:rsidRPr="009F6603">
        <w:rPr>
          <w:sz w:val="22"/>
          <w:szCs w:val="22"/>
        </w:rPr>
        <w:t>program;</w:t>
      </w:r>
      <w:proofErr w:type="gramEnd"/>
    </w:p>
    <w:p w14:paraId="5619967A" w14:textId="77777777" w:rsidR="003D459A" w:rsidRPr="009F6603" w:rsidRDefault="003D459A" w:rsidP="00B47DBF">
      <w:pPr>
        <w:pStyle w:val="ListParagraph"/>
        <w:numPr>
          <w:ilvl w:val="0"/>
          <w:numId w:val="35"/>
        </w:numPr>
        <w:spacing w:after="240"/>
        <w:ind w:hanging="720"/>
        <w:jc w:val="both"/>
        <w:rPr>
          <w:sz w:val="22"/>
          <w:szCs w:val="22"/>
        </w:rPr>
      </w:pPr>
      <w:r w:rsidRPr="009F6603">
        <w:rPr>
          <w:sz w:val="22"/>
          <w:szCs w:val="22"/>
        </w:rPr>
        <w:t xml:space="preserve">Comply with the DOL requirements for ratio of apprentices to </w:t>
      </w:r>
      <w:proofErr w:type="gramStart"/>
      <w:r w:rsidRPr="009F6603">
        <w:rPr>
          <w:sz w:val="22"/>
          <w:szCs w:val="22"/>
        </w:rPr>
        <w:t>journeymen;</w:t>
      </w:r>
      <w:proofErr w:type="gramEnd"/>
    </w:p>
    <w:p w14:paraId="7BD01BBC" w14:textId="77777777" w:rsidR="003D459A" w:rsidRDefault="003D459A" w:rsidP="00B47DBF">
      <w:pPr>
        <w:pStyle w:val="ListParagraph"/>
        <w:numPr>
          <w:ilvl w:val="0"/>
          <w:numId w:val="35"/>
        </w:numPr>
        <w:spacing w:after="240"/>
        <w:ind w:hanging="720"/>
        <w:jc w:val="both"/>
        <w:rPr>
          <w:sz w:val="22"/>
          <w:szCs w:val="22"/>
        </w:rPr>
      </w:pPr>
      <w:r w:rsidRPr="009F6603">
        <w:rPr>
          <w:sz w:val="22"/>
          <w:szCs w:val="22"/>
        </w:rPr>
        <w:t xml:space="preserve">Hire registered apprentices enrolled in a DOL-certified apprenticeship program in all job classifications utilized on the Project which are </w:t>
      </w:r>
      <w:proofErr w:type="spellStart"/>
      <w:r w:rsidRPr="009F6603">
        <w:rPr>
          <w:sz w:val="22"/>
          <w:szCs w:val="22"/>
        </w:rPr>
        <w:t>apprenticeable</w:t>
      </w:r>
      <w:proofErr w:type="spellEnd"/>
      <w:r w:rsidRPr="009F6603">
        <w:rPr>
          <w:sz w:val="22"/>
          <w:szCs w:val="22"/>
        </w:rPr>
        <w:t xml:space="preserve"> occupations as defined by DOL regulations and which are designated for City projects on the “schedule of categories of apprentices” kept on file in the office of the City of El Paso Director of Capital Improvement Department.  Helpers, unregistered apprentices, and other substitutes shall not perform apprentice-level work in place of registered apprentices.</w:t>
      </w:r>
    </w:p>
    <w:p w14:paraId="1694DC5E" w14:textId="27DFEBBA" w:rsidR="003D459A" w:rsidRPr="00265921" w:rsidRDefault="003D459A" w:rsidP="00B47DBF">
      <w:pPr>
        <w:pStyle w:val="ListParagraph"/>
        <w:numPr>
          <w:ilvl w:val="0"/>
          <w:numId w:val="37"/>
        </w:numPr>
        <w:spacing w:after="240"/>
        <w:ind w:hanging="720"/>
        <w:jc w:val="both"/>
        <w:rPr>
          <w:sz w:val="22"/>
          <w:szCs w:val="22"/>
        </w:rPr>
      </w:pPr>
      <w:r w:rsidRPr="00265921">
        <w:rPr>
          <w:sz w:val="22"/>
          <w:szCs w:val="22"/>
        </w:rPr>
        <w:t>Contractor shall post the applicable prevailing wage rate schedules at the Site in a prominent location readily accessible to the workers throughout the Project.  Contractor shall post a notice to be provided by the City of El</w:t>
      </w:r>
      <w:r w:rsidR="00E2409C">
        <w:rPr>
          <w:sz w:val="22"/>
          <w:szCs w:val="22"/>
        </w:rPr>
        <w:t> </w:t>
      </w:r>
      <w:r w:rsidRPr="00265921">
        <w:rPr>
          <w:sz w:val="22"/>
          <w:szCs w:val="22"/>
        </w:rPr>
        <w:t>Paso Director of Capital Improvement Department regarding prevailing wage rates and the City of El Paso’s apprenticeship program, in English and in Spanish, which shall be posted at the Site with the prevailing wage rates.</w:t>
      </w:r>
    </w:p>
    <w:p w14:paraId="35D12C77" w14:textId="77777777" w:rsidR="003D459A" w:rsidRPr="00265921" w:rsidRDefault="003D459A" w:rsidP="00B47DBF">
      <w:pPr>
        <w:pStyle w:val="ListParagraph"/>
        <w:numPr>
          <w:ilvl w:val="0"/>
          <w:numId w:val="37"/>
        </w:numPr>
        <w:spacing w:after="240"/>
        <w:ind w:hanging="720"/>
        <w:jc w:val="both"/>
        <w:rPr>
          <w:sz w:val="22"/>
          <w:szCs w:val="22"/>
        </w:rPr>
      </w:pPr>
      <w:r w:rsidRPr="00265921">
        <w:rPr>
          <w:sz w:val="22"/>
          <w:szCs w:val="22"/>
        </w:rPr>
        <w:t>Contractor shall submit to Owner the names of all apprentices employed on the Work; verification of their status as registered apprentices; documentation regarding apprentice’s proper wage rates; and documentation regarding journeyman-to-apprentice ratios for each trade as determined by the apprenticeship program.</w:t>
      </w:r>
    </w:p>
    <w:p w14:paraId="06AA1A6C" w14:textId="77777777" w:rsidR="003D459A" w:rsidRPr="00265921" w:rsidRDefault="003D459A" w:rsidP="00B47DBF">
      <w:pPr>
        <w:pStyle w:val="ListParagraph"/>
        <w:numPr>
          <w:ilvl w:val="0"/>
          <w:numId w:val="37"/>
        </w:numPr>
        <w:spacing w:after="240"/>
        <w:ind w:hanging="720"/>
        <w:jc w:val="both"/>
        <w:rPr>
          <w:sz w:val="22"/>
          <w:szCs w:val="22"/>
        </w:rPr>
      </w:pPr>
      <w:r w:rsidRPr="00265921">
        <w:rPr>
          <w:sz w:val="22"/>
          <w:szCs w:val="22"/>
        </w:rPr>
        <w:t>No worker shall be discharged by Contractor or Subcontractor, or in any other manner be discriminated against, because such worker has filed an inquiry or complaint, instituted legal or equitable proceeding, or has testified or is about to testify in such proceeding under, or relating to, the apprenticeship program.</w:t>
      </w:r>
    </w:p>
    <w:p w14:paraId="7320F0BD" w14:textId="77777777" w:rsidR="003D459A" w:rsidRPr="00265921" w:rsidRDefault="003D459A" w:rsidP="00B47DBF">
      <w:pPr>
        <w:pStyle w:val="ListParagraph"/>
        <w:numPr>
          <w:ilvl w:val="0"/>
          <w:numId w:val="37"/>
        </w:numPr>
        <w:spacing w:after="240"/>
        <w:ind w:hanging="720"/>
        <w:jc w:val="both"/>
        <w:rPr>
          <w:sz w:val="22"/>
          <w:szCs w:val="22"/>
        </w:rPr>
      </w:pPr>
      <w:r w:rsidRPr="00265921">
        <w:rPr>
          <w:sz w:val="22"/>
          <w:szCs w:val="22"/>
        </w:rPr>
        <w:lastRenderedPageBreak/>
        <w:t>Contractor and Subcontractors shall allow immediate entry into all areas of the Site by Owner or Owner’s agents and representatives displaying or presenting proper identification to Contractor’s Site superintendent or their representative.  Owner or their representative may visit the Site to determine adherence to these requirements, Contractor and Subcontractors shall allow access to personnel and apprenticeship program books and records and access to employees to be interviewed at random, at any time and for any reasonable duration to determine compliance with these provisions, including the apprenticeship programs.</w:t>
      </w:r>
    </w:p>
    <w:p w14:paraId="5DE85261" w14:textId="77777777" w:rsidR="003D459A" w:rsidRPr="00265921" w:rsidRDefault="003D459A" w:rsidP="00B47DBF">
      <w:pPr>
        <w:pStyle w:val="ListParagraph"/>
        <w:numPr>
          <w:ilvl w:val="0"/>
          <w:numId w:val="37"/>
        </w:numPr>
        <w:spacing w:after="240"/>
        <w:ind w:hanging="720"/>
        <w:jc w:val="both"/>
        <w:rPr>
          <w:sz w:val="22"/>
          <w:szCs w:val="22"/>
        </w:rPr>
      </w:pPr>
      <w:r w:rsidRPr="00265921">
        <w:rPr>
          <w:sz w:val="22"/>
          <w:szCs w:val="22"/>
        </w:rPr>
        <w:t>Owner reserves the right to terminate for cause in accordance with Paragraph 16.02 if Contractor or Subcontractor breaches any of provisions of the Contract Documents regarding apprenticeship programs.</w:t>
      </w:r>
    </w:p>
    <w:p w14:paraId="76981C8B" w14:textId="77777777" w:rsidR="003D459A" w:rsidRPr="00265921" w:rsidRDefault="003D459A" w:rsidP="00B47DBF">
      <w:pPr>
        <w:pStyle w:val="ListParagraph"/>
        <w:numPr>
          <w:ilvl w:val="0"/>
          <w:numId w:val="37"/>
        </w:numPr>
        <w:spacing w:after="240"/>
        <w:ind w:hanging="720"/>
        <w:jc w:val="both"/>
        <w:rPr>
          <w:sz w:val="22"/>
          <w:szCs w:val="22"/>
        </w:rPr>
      </w:pPr>
      <w:r w:rsidRPr="00265921">
        <w:rPr>
          <w:sz w:val="22"/>
          <w:szCs w:val="22"/>
        </w:rPr>
        <w:t>Apprentices shall be allowed to work at less than the predetermined rate for the work they performed when apprentice(s) are employed pursuant to, and individually-registered in, a bona-fide apprenticeship program registered with the U.S. Department of Labor, Employment and Training Administration Bureau; or if a person is employed in his or her first 90 days of probationary employment as an apprentice in such an apprenticeship program, who is not individually registered in the program but who has been certified by the Bureau of Apprenticeship &amp; Training, or a state apprenticeship agency where appropriate, to be eligible for probationary employment as an apprentice.</w:t>
      </w:r>
    </w:p>
    <w:p w14:paraId="45E4B429" w14:textId="77777777" w:rsidR="003D459A" w:rsidRPr="00265921" w:rsidRDefault="003D459A" w:rsidP="00B47DBF">
      <w:pPr>
        <w:pStyle w:val="ListParagraph"/>
        <w:numPr>
          <w:ilvl w:val="0"/>
          <w:numId w:val="37"/>
        </w:numPr>
        <w:spacing w:after="240"/>
        <w:ind w:hanging="720"/>
        <w:jc w:val="both"/>
        <w:rPr>
          <w:sz w:val="22"/>
          <w:szCs w:val="22"/>
        </w:rPr>
      </w:pPr>
      <w:r w:rsidRPr="00265921">
        <w:rPr>
          <w:sz w:val="22"/>
          <w:szCs w:val="22"/>
        </w:rPr>
        <w:t xml:space="preserve">The allowable ratio of apprentices to journeymen on the Work in any craft classification shall not be greater than the ratio permitted to the Contractor or Subcontractor as to the entire work force under the registered program.  Any apprentice performing the Work </w:t>
      </w:r>
      <w:proofErr w:type="gramStart"/>
      <w:r w:rsidRPr="00265921">
        <w:rPr>
          <w:sz w:val="22"/>
          <w:szCs w:val="22"/>
        </w:rPr>
        <w:t>in excess of</w:t>
      </w:r>
      <w:proofErr w:type="gramEnd"/>
      <w:r w:rsidRPr="00265921">
        <w:rPr>
          <w:sz w:val="22"/>
          <w:szCs w:val="22"/>
        </w:rPr>
        <w:t xml:space="preserve"> the ratio permitted under the registered program shall be paid not less than the applicable wage rate in the City Wage Scale for the work actually performed.</w:t>
      </w:r>
    </w:p>
    <w:p w14:paraId="4A971CAE" w14:textId="77777777" w:rsidR="003D459A" w:rsidRPr="00265921" w:rsidRDefault="003D459A" w:rsidP="00B47DBF">
      <w:pPr>
        <w:pStyle w:val="ListParagraph"/>
        <w:numPr>
          <w:ilvl w:val="0"/>
          <w:numId w:val="37"/>
        </w:numPr>
        <w:spacing w:after="240"/>
        <w:ind w:hanging="720"/>
        <w:jc w:val="both"/>
        <w:rPr>
          <w:sz w:val="22"/>
          <w:szCs w:val="22"/>
        </w:rPr>
      </w:pPr>
      <w:proofErr w:type="gramStart"/>
      <w:r w:rsidRPr="00265921">
        <w:rPr>
          <w:sz w:val="22"/>
          <w:szCs w:val="22"/>
        </w:rPr>
        <w:t>Contractor</w:t>
      </w:r>
      <w:proofErr w:type="gramEnd"/>
      <w:r w:rsidRPr="00265921">
        <w:rPr>
          <w:sz w:val="22"/>
          <w:szCs w:val="22"/>
        </w:rPr>
        <w:t xml:space="preserve"> shall submit to Owner’s Contract Administrator with sufficient information, which demonstrates that apprentices are employed pursuant to, and individually registered in, a bona-fide apprenticeship program.  A copy of such program shall be submitted to Owner as well as the current certification for </w:t>
      </w:r>
      <w:proofErr w:type="gramStart"/>
      <w:r w:rsidRPr="00265921">
        <w:rPr>
          <w:sz w:val="22"/>
          <w:szCs w:val="22"/>
        </w:rPr>
        <w:t>each individual</w:t>
      </w:r>
      <w:proofErr w:type="gramEnd"/>
      <w:r w:rsidRPr="00265921">
        <w:rPr>
          <w:sz w:val="22"/>
          <w:szCs w:val="22"/>
        </w:rPr>
        <w:t xml:space="preserve"> assigned to the Work and appearing on the payrolls for that Contract.  Every apprentice must be paid at not less than the rates specified in the registered program for the apprentice’s level of progress, expressed as a percentage of the journeyman’s hourly rate specified in the </w:t>
      </w:r>
      <w:proofErr w:type="gramStart"/>
      <w:r w:rsidRPr="00265921">
        <w:rPr>
          <w:sz w:val="22"/>
          <w:szCs w:val="22"/>
        </w:rPr>
        <w:t>City</w:t>
      </w:r>
      <w:proofErr w:type="gramEnd"/>
      <w:r w:rsidRPr="00265921">
        <w:rPr>
          <w:sz w:val="22"/>
          <w:szCs w:val="22"/>
        </w:rPr>
        <w:t xml:space="preserve"> wage determination.  Workers not registered in a bona-fide apprenticeship program shall be paid not less than the applicable wage rate in the City Wage Scale for the classification of work </w:t>
      </w:r>
      <w:proofErr w:type="gramStart"/>
      <w:r w:rsidRPr="00265921">
        <w:rPr>
          <w:sz w:val="22"/>
          <w:szCs w:val="22"/>
        </w:rPr>
        <w:t>actually performed</w:t>
      </w:r>
      <w:proofErr w:type="gramEnd"/>
      <w:r w:rsidRPr="00265921">
        <w:rPr>
          <w:sz w:val="22"/>
          <w:szCs w:val="22"/>
        </w:rPr>
        <w:t>.  Apprentices shall be paid fringe benefits in accordance with the provisions of the apprenticeship program.  If the program does not specify fringe benefits, they must be paid the full amount of fringe benefits listed on the wage determination for the applicable classification.  If the Bureau of Apprenticeship &amp; Training determines that a different practice prevails for the applicable apprentice classification, fringe benefits shall be paid in accordance with that determination.</w:t>
      </w:r>
    </w:p>
    <w:p w14:paraId="458F03ED" w14:textId="77777777" w:rsidR="003D459A" w:rsidRPr="00265921" w:rsidRDefault="003D459A" w:rsidP="00B47DBF">
      <w:pPr>
        <w:pStyle w:val="ListParagraph"/>
        <w:numPr>
          <w:ilvl w:val="0"/>
          <w:numId w:val="37"/>
        </w:numPr>
        <w:ind w:hanging="720"/>
        <w:jc w:val="both"/>
        <w:rPr>
          <w:sz w:val="22"/>
          <w:szCs w:val="22"/>
        </w:rPr>
      </w:pPr>
      <w:r w:rsidRPr="00265921">
        <w:rPr>
          <w:sz w:val="22"/>
          <w:szCs w:val="22"/>
        </w:rPr>
        <w:lastRenderedPageBreak/>
        <w:t>If the Bureau of Apprenticeship &amp; Training or a state apprenticeship agency recognized by the Bureau, withdraws approval of a program, Contractor shall not employ apprentices at less than the applicable City rate for the work performed until an acceptable program is approved and evidence provided.</w:t>
      </w:r>
    </w:p>
    <w:p w14:paraId="1A967AEF" w14:textId="77777777" w:rsidR="003D459A" w:rsidRPr="00265921" w:rsidRDefault="003D459A" w:rsidP="00FA6FC1">
      <w:pPr>
        <w:ind w:left="720" w:hanging="720"/>
        <w:jc w:val="both"/>
      </w:pPr>
    </w:p>
    <w:p w14:paraId="19F6E284" w14:textId="77777777" w:rsidR="003D459A" w:rsidRPr="003F71A9" w:rsidRDefault="003D459A" w:rsidP="00FA6FC1">
      <w:pPr>
        <w:spacing w:after="240"/>
      </w:pPr>
      <w:r w:rsidRPr="003F71A9">
        <w:t>7.13</w:t>
      </w:r>
      <w:r w:rsidRPr="003F71A9">
        <w:tab/>
      </w:r>
      <w:r w:rsidRPr="00FA6FC1">
        <w:rPr>
          <w:i/>
        </w:rPr>
        <w:t>Safety and Protection</w:t>
      </w:r>
    </w:p>
    <w:p w14:paraId="2F5CA491" w14:textId="5AB067F6" w:rsidR="003D459A" w:rsidRPr="003F71A9" w:rsidRDefault="003D459A" w:rsidP="00FA6FC1">
      <w:pPr>
        <w:jc w:val="both"/>
      </w:pPr>
      <w:bookmarkStart w:id="93" w:name="_Toc463258259"/>
      <w:r w:rsidRPr="00FA6FC1">
        <w:rPr>
          <w:b/>
        </w:rPr>
        <w:t>SC-7.</w:t>
      </w:r>
      <w:proofErr w:type="gramStart"/>
      <w:r w:rsidRPr="00FA6FC1">
        <w:rPr>
          <w:b/>
        </w:rPr>
        <w:t>13.B.</w:t>
      </w:r>
      <w:proofErr w:type="gramEnd"/>
      <w:r w:rsidRPr="00FA6FC1">
        <w:rPr>
          <w:b/>
        </w:rPr>
        <w:t>1</w:t>
      </w:r>
      <w:bookmarkEnd w:id="93"/>
      <w:r w:rsidRPr="003F71A9">
        <w:tab/>
        <w:t>Add following new subparagraph immediately after Paragraph 7.13.B:</w:t>
      </w:r>
    </w:p>
    <w:p w14:paraId="0679A429" w14:textId="7D8DF904" w:rsidR="003D459A" w:rsidRPr="003F71A9" w:rsidRDefault="003D459A" w:rsidP="00B071E7">
      <w:pPr>
        <w:ind w:left="1440"/>
        <w:jc w:val="both"/>
      </w:pPr>
      <w:r w:rsidRPr="003F71A9">
        <w:t>SC-7.</w:t>
      </w:r>
      <w:proofErr w:type="gramStart"/>
      <w:r w:rsidRPr="003F71A9">
        <w:t>13.B.</w:t>
      </w:r>
      <w:proofErr w:type="gramEnd"/>
      <w:r w:rsidRPr="003F71A9">
        <w:t>1</w:t>
      </w:r>
      <w:r w:rsidR="00B071E7">
        <w:t>.</w:t>
      </w:r>
      <w:r w:rsidRPr="003F71A9">
        <w:tab/>
        <w:t>Contractor’s safety representative shall be identified in submittal to Owner and Engineer for acceptance prior to commencement of Work at the Site.  Name and qualifications of proposed substitute, if any, shall be submitted to Owner for acceptance.</w:t>
      </w:r>
    </w:p>
    <w:p w14:paraId="7AB38009" w14:textId="77777777" w:rsidR="003D459A" w:rsidRPr="003F71A9" w:rsidRDefault="003D459A" w:rsidP="00FA6FC1">
      <w:pPr>
        <w:jc w:val="both"/>
      </w:pPr>
    </w:p>
    <w:p w14:paraId="5343DEF1" w14:textId="7C7AF586" w:rsidR="003D459A" w:rsidRDefault="003D459A" w:rsidP="00FA6FC1">
      <w:pPr>
        <w:jc w:val="both"/>
      </w:pPr>
      <w:bookmarkStart w:id="94" w:name="_Toc463258257"/>
      <w:r w:rsidRPr="00FA6FC1">
        <w:rPr>
          <w:b/>
        </w:rPr>
        <w:t>SC-7.</w:t>
      </w:r>
      <w:proofErr w:type="gramStart"/>
      <w:r w:rsidRPr="00FA6FC1">
        <w:rPr>
          <w:b/>
        </w:rPr>
        <w:t>13.G</w:t>
      </w:r>
      <w:bookmarkEnd w:id="94"/>
      <w:proofErr w:type="gramEnd"/>
      <w:r w:rsidR="00544212" w:rsidRPr="003F71A9">
        <w:tab/>
      </w:r>
      <w:r w:rsidRPr="003F71A9">
        <w:t>Replace the word “safety program” with “Health and Safety Plan”</w:t>
      </w:r>
      <w:r w:rsidR="00E018B3">
        <w:t>.</w:t>
      </w:r>
    </w:p>
    <w:p w14:paraId="64FC53FC" w14:textId="77777777" w:rsidR="00FA6FC1" w:rsidRPr="003F71A9" w:rsidRDefault="00FA6FC1" w:rsidP="00FA6FC1">
      <w:pPr>
        <w:jc w:val="both"/>
      </w:pPr>
    </w:p>
    <w:p w14:paraId="6DCC9F30" w14:textId="2B6E69AE" w:rsidR="003D459A" w:rsidRPr="003F71A9" w:rsidRDefault="003D459A" w:rsidP="00FA6FC1">
      <w:pPr>
        <w:jc w:val="both"/>
      </w:pPr>
      <w:r w:rsidRPr="00FA6FC1">
        <w:rPr>
          <w:b/>
        </w:rPr>
        <w:t>SC-7-13.H</w:t>
      </w:r>
      <w:r w:rsidR="00544212" w:rsidRPr="003F71A9">
        <w:tab/>
      </w:r>
      <w:r w:rsidRPr="003F71A9">
        <w:t>Replace the word “safety program” with “Health and Safety Plan”</w:t>
      </w:r>
      <w:r w:rsidR="00E018B3">
        <w:t>.</w:t>
      </w:r>
    </w:p>
    <w:p w14:paraId="3F2EC609" w14:textId="77777777" w:rsidR="00FA6FC1" w:rsidRDefault="00FA6FC1" w:rsidP="00FA6FC1">
      <w:pPr>
        <w:jc w:val="both"/>
        <w:rPr>
          <w:b/>
        </w:rPr>
      </w:pPr>
      <w:bookmarkStart w:id="95" w:name="_Toc463258258"/>
    </w:p>
    <w:p w14:paraId="53E4E1EA" w14:textId="3774115B" w:rsidR="003D459A" w:rsidRPr="003F71A9" w:rsidRDefault="003D459A" w:rsidP="00FA6FC1">
      <w:pPr>
        <w:jc w:val="both"/>
      </w:pPr>
      <w:r w:rsidRPr="00FA6FC1">
        <w:rPr>
          <w:b/>
        </w:rPr>
        <w:t>SC-7.</w:t>
      </w:r>
      <w:proofErr w:type="gramStart"/>
      <w:r w:rsidRPr="00FA6FC1">
        <w:rPr>
          <w:b/>
        </w:rPr>
        <w:t>13.K</w:t>
      </w:r>
      <w:bookmarkEnd w:id="95"/>
      <w:proofErr w:type="gramEnd"/>
      <w:r w:rsidRPr="003F71A9">
        <w:tab/>
        <w:t xml:space="preserve">Add the following new </w:t>
      </w:r>
      <w:r w:rsidR="00213699" w:rsidRPr="003F71A9">
        <w:t>sub</w:t>
      </w:r>
      <w:r w:rsidRPr="003F71A9">
        <w:t>paragraphs immediately after Paragraph 6.13.J:</w:t>
      </w:r>
    </w:p>
    <w:p w14:paraId="51D50DFA" w14:textId="16C34AA7" w:rsidR="003D459A" w:rsidRPr="003F71A9" w:rsidRDefault="003D459A" w:rsidP="00182C7F">
      <w:pPr>
        <w:ind w:left="1440"/>
        <w:jc w:val="both"/>
      </w:pPr>
      <w:r w:rsidRPr="003F71A9">
        <w:t>SC-7.</w:t>
      </w:r>
      <w:proofErr w:type="gramStart"/>
      <w:r w:rsidRPr="003F71A9">
        <w:t>13.K</w:t>
      </w:r>
      <w:r w:rsidR="00182C7F">
        <w:t>.</w:t>
      </w:r>
      <w:proofErr w:type="gramEnd"/>
      <w:r w:rsidRPr="003F71A9">
        <w:tab/>
        <w:t xml:space="preserve">Within twenty-four hours of receiving a request from Owner, Contractor shall furnish to Owner documentation substantiating representations made in the Health and Safety Plan including, but not limited to, that each of the Contractor’s employees has received training on the Health and Safety Plan as well as any other training necessary to competently effectuate the Health and Safety Plan. </w:t>
      </w:r>
      <w:r w:rsidR="00065880" w:rsidRPr="003F71A9">
        <w:t xml:space="preserve"> </w:t>
      </w:r>
      <w:r w:rsidRPr="003F71A9">
        <w:t>Select Contractor project management staff shall complete the El</w:t>
      </w:r>
      <w:r w:rsidR="00FA6FC1">
        <w:t> </w:t>
      </w:r>
      <w:r w:rsidRPr="003F71A9">
        <w:t xml:space="preserve">Paso Water Online Contractor Orientation, (Course 19ELPWC) available at </w:t>
      </w:r>
      <w:hyperlink r:id="rId15" w:history="1">
        <w:r w:rsidRPr="003F71A9">
          <w:rPr>
            <w:rStyle w:val="Hyperlink"/>
          </w:rPr>
          <w:t>www.hasc.com</w:t>
        </w:r>
      </w:hyperlink>
      <w:r w:rsidRPr="003F71A9">
        <w:t>, before start of construction.</w:t>
      </w:r>
    </w:p>
    <w:p w14:paraId="72E480FA" w14:textId="77777777" w:rsidR="00544212" w:rsidRPr="003F71A9" w:rsidRDefault="00544212" w:rsidP="00182C7F">
      <w:pPr>
        <w:ind w:left="1440"/>
        <w:jc w:val="both"/>
      </w:pPr>
    </w:p>
    <w:p w14:paraId="508FAEA7" w14:textId="5D13A3B6" w:rsidR="003D459A" w:rsidRPr="003F71A9" w:rsidRDefault="003D459A" w:rsidP="00182C7F">
      <w:pPr>
        <w:ind w:left="1440"/>
        <w:jc w:val="both"/>
      </w:pPr>
      <w:r w:rsidRPr="003F71A9">
        <w:t>SC-7.</w:t>
      </w:r>
      <w:proofErr w:type="gramStart"/>
      <w:r w:rsidRPr="003F71A9">
        <w:t>13.L</w:t>
      </w:r>
      <w:r w:rsidR="00182C7F">
        <w:t>.</w:t>
      </w:r>
      <w:proofErr w:type="gramEnd"/>
      <w:r w:rsidRPr="003F71A9">
        <w:tab/>
      </w:r>
      <w:proofErr w:type="gramStart"/>
      <w:r w:rsidRPr="003F71A9">
        <w:t>Owner</w:t>
      </w:r>
      <w:proofErr w:type="gramEnd"/>
      <w:r w:rsidRPr="003F71A9">
        <w:t xml:space="preserve"> maintains a drug and alcohol-free workplace in accordance with the Drug-free Workplace Act of 1988.  Contractor shall publicize a statement notifying employees on the Work that the unlawful manufacture, distribution, dispensation, possession, or use of a controlled substance is prohibited in the workplace, including at the Site.</w:t>
      </w:r>
    </w:p>
    <w:p w14:paraId="332C0BA5" w14:textId="77777777" w:rsidR="003D459A" w:rsidRPr="003F71A9" w:rsidRDefault="003D459A" w:rsidP="00182C7F">
      <w:pPr>
        <w:ind w:left="1440"/>
        <w:jc w:val="both"/>
      </w:pPr>
    </w:p>
    <w:p w14:paraId="3BC77DA7" w14:textId="557C6A6B" w:rsidR="003D459A" w:rsidRPr="003F71A9" w:rsidRDefault="003D459A" w:rsidP="00182C7F">
      <w:pPr>
        <w:ind w:left="1440"/>
        <w:jc w:val="both"/>
      </w:pPr>
      <w:r w:rsidRPr="003F71A9">
        <w:t>SC-7.</w:t>
      </w:r>
      <w:proofErr w:type="gramStart"/>
      <w:r w:rsidRPr="003F71A9">
        <w:t>13.M</w:t>
      </w:r>
      <w:r w:rsidR="00182C7F">
        <w:t>.</w:t>
      </w:r>
      <w:proofErr w:type="gramEnd"/>
      <w:r w:rsidRPr="003F71A9">
        <w:tab/>
        <w:t>Owner maintains specific rules regarding smoking on Owner's properties.  Contractor shall adhere to such rules at the Site.</w:t>
      </w:r>
    </w:p>
    <w:p w14:paraId="6F2C38CC" w14:textId="77777777" w:rsidR="003D459A" w:rsidRPr="003F71A9" w:rsidRDefault="003D459A" w:rsidP="00182C7F">
      <w:pPr>
        <w:ind w:left="1440"/>
        <w:jc w:val="both"/>
      </w:pPr>
    </w:p>
    <w:p w14:paraId="0E8BCEBE" w14:textId="210B6D1B" w:rsidR="003D459A" w:rsidRPr="003F71A9" w:rsidRDefault="003D459A" w:rsidP="00182C7F">
      <w:pPr>
        <w:ind w:left="1440"/>
        <w:jc w:val="both"/>
      </w:pPr>
      <w:r w:rsidRPr="003F71A9">
        <w:t>SC-7.</w:t>
      </w:r>
      <w:proofErr w:type="gramStart"/>
      <w:r w:rsidRPr="003F71A9">
        <w:t>13.N</w:t>
      </w:r>
      <w:r w:rsidR="00182C7F">
        <w:t>.</w:t>
      </w:r>
      <w:proofErr w:type="gramEnd"/>
      <w:r w:rsidRPr="003F71A9">
        <w:tab/>
        <w:t>Owner maintains specific rules regarding firearms and Contractor shall adhere to such rules at the Site</w:t>
      </w:r>
      <w:r w:rsidR="00976955" w:rsidRPr="003F71A9">
        <w:t>.</w:t>
      </w:r>
    </w:p>
    <w:p w14:paraId="2F1E4DF6" w14:textId="77777777" w:rsidR="00976955" w:rsidRPr="003F71A9" w:rsidRDefault="00976955" w:rsidP="00182C7F">
      <w:pPr>
        <w:ind w:left="1440"/>
        <w:jc w:val="both"/>
      </w:pPr>
    </w:p>
    <w:p w14:paraId="24870067" w14:textId="4E655D4E" w:rsidR="003D459A" w:rsidRPr="003F71A9" w:rsidRDefault="003D459A" w:rsidP="00182C7F">
      <w:pPr>
        <w:ind w:left="1440"/>
        <w:jc w:val="both"/>
      </w:pPr>
      <w:r w:rsidRPr="003F71A9">
        <w:t>SC-7.</w:t>
      </w:r>
      <w:proofErr w:type="gramStart"/>
      <w:r w:rsidRPr="003F71A9">
        <w:t>13.O</w:t>
      </w:r>
      <w:r w:rsidR="00182C7F">
        <w:t>.</w:t>
      </w:r>
      <w:proofErr w:type="gramEnd"/>
      <w:r w:rsidR="00544212" w:rsidRPr="003F71A9">
        <w:tab/>
      </w:r>
      <w:r w:rsidRPr="003F71A9">
        <w:t>Owner maintains specific rules regarding traffic safety on Owner's properties.</w:t>
      </w:r>
      <w:r w:rsidR="00861029" w:rsidRPr="003F71A9">
        <w:t xml:space="preserve"> </w:t>
      </w:r>
      <w:r w:rsidRPr="003F71A9">
        <w:t xml:space="preserve"> Contractor shall adhere to such rules at the Site.</w:t>
      </w:r>
    </w:p>
    <w:p w14:paraId="16C664CE" w14:textId="77777777" w:rsidR="007F744E" w:rsidRPr="003F71A9" w:rsidRDefault="007F744E" w:rsidP="003F71A9"/>
    <w:p w14:paraId="7E7A6E6F" w14:textId="77777777" w:rsidR="003D459A" w:rsidRPr="003F71A9" w:rsidRDefault="003D459A" w:rsidP="00FA6FC1">
      <w:pPr>
        <w:spacing w:after="240"/>
      </w:pPr>
      <w:bookmarkStart w:id="96" w:name="_Toc523859219"/>
      <w:bookmarkStart w:id="97" w:name="_Toc463258261"/>
      <w:r w:rsidRPr="003F71A9">
        <w:t>7.16</w:t>
      </w:r>
      <w:r w:rsidRPr="003F71A9">
        <w:tab/>
      </w:r>
      <w:r w:rsidRPr="00FA6FC1">
        <w:rPr>
          <w:i/>
        </w:rPr>
        <w:t>Submittals</w:t>
      </w:r>
      <w:bookmarkEnd w:id="96"/>
    </w:p>
    <w:p w14:paraId="39EB826C" w14:textId="5D4716F0" w:rsidR="003D459A" w:rsidRPr="003F71A9" w:rsidRDefault="003D459A" w:rsidP="00766849">
      <w:pPr>
        <w:jc w:val="both"/>
      </w:pPr>
      <w:r w:rsidRPr="00766849">
        <w:rPr>
          <w:b/>
        </w:rPr>
        <w:lastRenderedPageBreak/>
        <w:t>SC-7.</w:t>
      </w:r>
      <w:proofErr w:type="gramStart"/>
      <w:r w:rsidRPr="00766849">
        <w:rPr>
          <w:b/>
        </w:rPr>
        <w:t>16.</w:t>
      </w:r>
      <w:bookmarkEnd w:id="97"/>
      <w:r w:rsidRPr="00766849">
        <w:rPr>
          <w:b/>
        </w:rPr>
        <w:t>G</w:t>
      </w:r>
      <w:proofErr w:type="gramEnd"/>
      <w:r w:rsidRPr="003F71A9">
        <w:tab/>
        <w:t>Add the following new paragraphs immediately after Paragraph 7.16.F:</w:t>
      </w:r>
    </w:p>
    <w:p w14:paraId="1AF74ADE" w14:textId="2A1C4557" w:rsidR="003D459A" w:rsidRPr="003F71A9" w:rsidRDefault="003D459A" w:rsidP="00103864">
      <w:pPr>
        <w:ind w:left="1440"/>
        <w:jc w:val="both"/>
      </w:pPr>
      <w:r w:rsidRPr="003F71A9">
        <w:t>SC-7.</w:t>
      </w:r>
      <w:proofErr w:type="gramStart"/>
      <w:r w:rsidRPr="003F71A9">
        <w:t>16.G</w:t>
      </w:r>
      <w:r w:rsidR="00103864">
        <w:t>.</w:t>
      </w:r>
      <w:proofErr w:type="gramEnd"/>
      <w:r w:rsidRPr="003F71A9">
        <w:tab/>
        <w:t xml:space="preserve">For each Contractor submittal required under the Contract Documents, Engineer will review one initial submittal and one resubmittal at no cost to Contractor.  </w:t>
      </w:r>
      <w:proofErr w:type="gramStart"/>
      <w:r w:rsidRPr="003F71A9">
        <w:t>Engineer</w:t>
      </w:r>
      <w:proofErr w:type="gramEnd"/>
      <w:r w:rsidRPr="003F71A9">
        <w:t xml:space="preserve"> will record Engineer’s time for reviewing subsequent submittals of Shop Drawings, Samples, or other submittals requiring approval or acceptance, and Contractor shall reimburse Owner for Engineer’s charges for labor and expenses for such time.</w:t>
      </w:r>
    </w:p>
    <w:p w14:paraId="1BFFF420" w14:textId="77777777" w:rsidR="003D459A" w:rsidRPr="003F71A9" w:rsidRDefault="003D459A" w:rsidP="00103864">
      <w:pPr>
        <w:ind w:left="1440"/>
        <w:jc w:val="both"/>
      </w:pPr>
    </w:p>
    <w:p w14:paraId="4545426C" w14:textId="199CDBF2" w:rsidR="003D459A" w:rsidRPr="003F71A9" w:rsidRDefault="003D459A" w:rsidP="00103864">
      <w:pPr>
        <w:ind w:left="1440"/>
        <w:jc w:val="both"/>
      </w:pPr>
      <w:r w:rsidRPr="003F71A9">
        <w:t>SC-7.</w:t>
      </w:r>
      <w:proofErr w:type="gramStart"/>
      <w:r w:rsidRPr="003F71A9">
        <w:t>16.H</w:t>
      </w:r>
      <w:r w:rsidR="00103864">
        <w:t>.</w:t>
      </w:r>
      <w:proofErr w:type="gramEnd"/>
      <w:r w:rsidRPr="003F71A9">
        <w:tab/>
      </w:r>
      <w:proofErr w:type="gramStart"/>
      <w:r w:rsidRPr="003F71A9">
        <w:t>In the event that</w:t>
      </w:r>
      <w:proofErr w:type="gramEnd"/>
      <w:r w:rsidRPr="003F71A9">
        <w:t xml:space="preserve"> Contractor requests a change of a previously approved or previously accepted submittal, Contractor shall reimburse Owner for Engineer’s charges for Engineer’s review time unless the need for such change is beyond Contractor’s control.</w:t>
      </w:r>
    </w:p>
    <w:p w14:paraId="1267D50B" w14:textId="77777777" w:rsidR="00F7386B" w:rsidRDefault="00F7386B" w:rsidP="00B765DD">
      <w:pPr>
        <w:jc w:val="both"/>
        <w:rPr>
          <w:highlight w:val="green"/>
        </w:rPr>
      </w:pPr>
    </w:p>
    <w:p w14:paraId="216E4ADA" w14:textId="198E509A" w:rsidR="00B765DD" w:rsidRPr="002F1E53" w:rsidRDefault="00B765DD" w:rsidP="00B765DD">
      <w:pPr>
        <w:jc w:val="both"/>
        <w:rPr>
          <w:i/>
          <w:iCs/>
        </w:rPr>
      </w:pPr>
      <w:r w:rsidRPr="002F1E53">
        <w:t xml:space="preserve">7.18 </w:t>
      </w:r>
      <w:r w:rsidR="00E878AB" w:rsidRPr="002F1E53">
        <w:tab/>
      </w:r>
      <w:r w:rsidRPr="002F1E53">
        <w:rPr>
          <w:i/>
          <w:iCs/>
        </w:rPr>
        <w:t>Indemnification</w:t>
      </w:r>
    </w:p>
    <w:p w14:paraId="1F3A4DC7" w14:textId="0CE8D612" w:rsidR="00B765DD" w:rsidRPr="002F1E53" w:rsidRDefault="00B765DD" w:rsidP="00B765DD">
      <w:pPr>
        <w:jc w:val="both"/>
      </w:pPr>
      <w:r w:rsidRPr="008E0C18">
        <w:rPr>
          <w:b/>
          <w:bCs/>
        </w:rPr>
        <w:t>SC-7.</w:t>
      </w:r>
      <w:proofErr w:type="gramStart"/>
      <w:r w:rsidRPr="008E0C18">
        <w:rPr>
          <w:b/>
          <w:bCs/>
        </w:rPr>
        <w:t>18</w:t>
      </w:r>
      <w:r w:rsidR="00DE1CCA" w:rsidRPr="008E0C18">
        <w:rPr>
          <w:b/>
          <w:bCs/>
        </w:rPr>
        <w:t>.</w:t>
      </w:r>
      <w:r w:rsidRPr="008E0C18">
        <w:rPr>
          <w:b/>
          <w:bCs/>
        </w:rPr>
        <w:t>A</w:t>
      </w:r>
      <w:proofErr w:type="gramEnd"/>
      <w:r w:rsidR="008E0C18">
        <w:tab/>
      </w:r>
      <w:r w:rsidRPr="002F1E53">
        <w:t>Delete Paragraph 7.18</w:t>
      </w:r>
      <w:r w:rsidR="00DE1CCA" w:rsidRPr="002F1E53">
        <w:t>.</w:t>
      </w:r>
      <w:r w:rsidRPr="002F1E53">
        <w:t xml:space="preserve">A in its entirety and </w:t>
      </w:r>
      <w:r w:rsidR="00053475" w:rsidRPr="002F1E53">
        <w:t>insert the following in its place</w:t>
      </w:r>
      <w:r w:rsidRPr="002F1E53">
        <w:t xml:space="preserve">: </w:t>
      </w:r>
    </w:p>
    <w:p w14:paraId="1AC6858D" w14:textId="0B376C62" w:rsidR="00B765DD" w:rsidRPr="002F1E53" w:rsidRDefault="00B765DD" w:rsidP="008E0C18">
      <w:pPr>
        <w:ind w:left="1440"/>
        <w:jc w:val="both"/>
        <w:rPr>
          <w:b/>
          <w:bCs/>
          <w:caps/>
        </w:rPr>
      </w:pPr>
      <w:r w:rsidRPr="002F1E53">
        <w:t xml:space="preserve">SC-7.18.A. </w:t>
      </w:r>
      <w:r w:rsidRPr="002F1E53">
        <w:rPr>
          <w:b/>
          <w:bCs/>
          <w:caps/>
        </w:rPr>
        <w:t>To the fullest extent permitted by Laws and Regulations, and in addition to any other obligations of Contractor under the Contract or otherwise, Contractor shall indemnify</w:t>
      </w:r>
      <w:r w:rsidR="008E0C18">
        <w:rPr>
          <w:b/>
          <w:bCs/>
          <w:caps/>
        </w:rPr>
        <w:t>, DEFEND</w:t>
      </w:r>
      <w:r w:rsidRPr="002F1E53">
        <w:rPr>
          <w:b/>
          <w:bCs/>
          <w:caps/>
        </w:rPr>
        <w:t xml:space="preserve"> and hold harmless Owner and Engineer, and the officers, directors, members, partners, employees, agents, consultants and subcontractors of each and any of them, from losses, damages, costs, and judgments (including but not limited to all fees and charges of engineers, architects, attorneys, and other professionals, and all court</w:t>
      </w:r>
      <w:r w:rsidR="00A811FC" w:rsidRPr="002F1E53">
        <w:rPr>
          <w:b/>
          <w:bCs/>
          <w:caps/>
        </w:rPr>
        <w:t xml:space="preserve"> </w:t>
      </w:r>
      <w:r w:rsidR="008E0C18">
        <w:rPr>
          <w:b/>
          <w:bCs/>
          <w:caps/>
        </w:rPr>
        <w:t>AND/</w:t>
      </w:r>
      <w:r w:rsidR="00A811FC" w:rsidRPr="002F1E53">
        <w:rPr>
          <w:b/>
          <w:bCs/>
          <w:caps/>
        </w:rPr>
        <w:t>OR MEDIATION</w:t>
      </w:r>
      <w:r w:rsidRPr="002F1E53">
        <w:rPr>
          <w:b/>
          <w:bCs/>
          <w:caps/>
        </w:rPr>
        <w:t xml:space="preserve"> or </w:t>
      </w:r>
      <w:r w:rsidR="00A811FC" w:rsidRPr="002F1E53">
        <w:rPr>
          <w:b/>
          <w:bCs/>
          <w:caps/>
        </w:rPr>
        <w:t xml:space="preserve">OTHER </w:t>
      </w:r>
      <w:r w:rsidRPr="002F1E53">
        <w:rPr>
          <w:b/>
          <w:bCs/>
          <w:caps/>
        </w:rPr>
        <w:t>dispute resolution costs) arising from third-party claims or actions relating to or resulting from the performance or furnishing of the Work, provided that any such claim, action, loss, cost, judgment or damage is attributable to bodily injury, sickness, disease, or death, or to damage to or destruction of tangible property (other than the Work itself), including the loss of use resulting therefrom, but only to the extent caused by any negligent act or omission of Contractor, any Subcontractor, any Supplier, or any individual or entity directly or indirectly employed by any of them to perform any of the Work, or anyone for whose acts any of them may be liable.</w:t>
      </w:r>
    </w:p>
    <w:p w14:paraId="4CFE4189" w14:textId="77777777" w:rsidR="00B765DD" w:rsidRPr="002F1E53" w:rsidRDefault="00B765DD" w:rsidP="007C076E">
      <w:pPr>
        <w:pStyle w:val="EJCDCArt2-Article"/>
      </w:pPr>
      <w:bookmarkStart w:id="98" w:name="_Toc134539443"/>
      <w:r w:rsidRPr="002F1E53">
        <w:t>ARTICLE 8 – OTHER WORK AT THE SITE</w:t>
      </w:r>
      <w:bookmarkEnd w:id="98"/>
    </w:p>
    <w:p w14:paraId="5124F5A7" w14:textId="77777777" w:rsidR="00B765DD" w:rsidRPr="002F1E53" w:rsidRDefault="00B765DD" w:rsidP="009A5CFB">
      <w:r w:rsidRPr="002F1E53">
        <w:t xml:space="preserve">8.03 </w:t>
      </w:r>
      <w:r w:rsidRPr="002F1E53">
        <w:tab/>
      </w:r>
      <w:r w:rsidRPr="002F1E53">
        <w:rPr>
          <w:i/>
          <w:iCs/>
        </w:rPr>
        <w:t>Legal Relationships</w:t>
      </w:r>
      <w:r w:rsidRPr="002F1E53">
        <w:t xml:space="preserve"> </w:t>
      </w:r>
    </w:p>
    <w:p w14:paraId="11F0F7C4" w14:textId="5AD0DC36" w:rsidR="00B765DD" w:rsidRPr="00836837" w:rsidRDefault="00B765DD" w:rsidP="009A5CFB">
      <w:r w:rsidRPr="00B06EC1">
        <w:rPr>
          <w:b/>
          <w:bCs/>
        </w:rPr>
        <w:t>SC-8.03.C</w:t>
      </w:r>
      <w:r w:rsidR="00B06EC1">
        <w:tab/>
      </w:r>
      <w:r w:rsidRPr="00836837">
        <w:t>Delete Paragraph 8.03.C in its entirety and</w:t>
      </w:r>
      <w:r w:rsidR="00676D4D">
        <w:t xml:space="preserve"> </w:t>
      </w:r>
      <w:r w:rsidR="00053475" w:rsidRPr="003F71A9">
        <w:t>insert the following in its place</w:t>
      </w:r>
      <w:r w:rsidRPr="00836837">
        <w:t>:</w:t>
      </w:r>
    </w:p>
    <w:p w14:paraId="645DC37D" w14:textId="64C7C226" w:rsidR="00B765DD" w:rsidRPr="00836837" w:rsidRDefault="00B765DD" w:rsidP="00B06EC1">
      <w:pPr>
        <w:ind w:left="1440"/>
        <w:jc w:val="both"/>
        <w:rPr>
          <w:b/>
          <w:bCs/>
          <w:caps/>
        </w:rPr>
      </w:pPr>
      <w:r w:rsidRPr="00836837">
        <w:t>SC-8.</w:t>
      </w:r>
      <w:proofErr w:type="gramStart"/>
      <w:r w:rsidRPr="00836837">
        <w:t>03.C</w:t>
      </w:r>
      <w:r w:rsidR="00B06EC1">
        <w:t>.</w:t>
      </w:r>
      <w:proofErr w:type="gramEnd"/>
      <w:r w:rsidR="00B06EC1">
        <w:tab/>
      </w:r>
      <w:r w:rsidRPr="00836837">
        <w:t xml:space="preserve">If Contractor damages, delays, disrupts, or interferes with the work of any other contractor, or any utility owner performing other work at or adjacent to the Site, through Contractor’s failure to take reasonable and customary measures to avoid such impacts, or if any claim arising out of Contractor’s actions, inactions, or negligence in performance of the Work at or adjacent to the Site is made by any such other contractor or utility owner against Contractor, Owner, or Engineer, then Contractor shall (1) promptly attempt to settle the claim as to all parties through negotiations with such other contractor </w:t>
      </w:r>
      <w:r w:rsidRPr="00836837">
        <w:lastRenderedPageBreak/>
        <w:t>or utility owner, or otherwise resolve the claim b</w:t>
      </w:r>
      <w:r w:rsidRPr="002F1E53">
        <w:rPr>
          <w:rFonts w:eastAsiaTheme="majorEastAsia" w:cs="Times New Roman"/>
          <w:sz w:val="24"/>
          <w:szCs w:val="32"/>
        </w:rPr>
        <w:t>y d</w:t>
      </w:r>
      <w:r w:rsidRPr="00836837">
        <w:t xml:space="preserve">ispute resolution proceeding or at law, and </w:t>
      </w:r>
      <w:r w:rsidRPr="00836837">
        <w:rPr>
          <w:b/>
          <w:bCs/>
          <w:caps/>
        </w:rPr>
        <w:t>(2) indemnify</w:t>
      </w:r>
      <w:r w:rsidR="00A63A19">
        <w:rPr>
          <w:b/>
          <w:bCs/>
          <w:caps/>
        </w:rPr>
        <w:t>, DEFEND</w:t>
      </w:r>
      <w:r w:rsidRPr="00836837">
        <w:rPr>
          <w:b/>
          <w:bCs/>
          <w:caps/>
        </w:rPr>
        <w:t xml:space="preserve"> and hold harmless Owner and Engineer, and the officers, directors, members, partners, employees, agents, consultants and subcontractors of each and any of them from and against any such claims, and against all costs, losses, and damages (including but not limited to all fees and charges of engineers, architects, attorneys, and other professionals and all </w:t>
      </w:r>
      <w:r w:rsidRPr="00EE4474">
        <w:rPr>
          <w:b/>
          <w:bCs/>
          <w:caps/>
        </w:rPr>
        <w:t xml:space="preserve">court </w:t>
      </w:r>
      <w:r w:rsidR="00A63A19">
        <w:rPr>
          <w:b/>
          <w:bCs/>
          <w:caps/>
        </w:rPr>
        <w:t>AND/</w:t>
      </w:r>
      <w:r w:rsidR="00CC3523">
        <w:rPr>
          <w:b/>
          <w:bCs/>
          <w:caps/>
        </w:rPr>
        <w:t xml:space="preserve">OR </w:t>
      </w:r>
      <w:r w:rsidR="00CC3523" w:rsidRPr="00EE4474">
        <w:rPr>
          <w:rFonts w:eastAsiaTheme="majorEastAsia" w:cs="Times New Roman"/>
          <w:b/>
          <w:bCs/>
          <w:caps/>
          <w:sz w:val="24"/>
          <w:szCs w:val="32"/>
        </w:rPr>
        <w:t>MEDIATION</w:t>
      </w:r>
      <w:r w:rsidR="00CC3523">
        <w:rPr>
          <w:b/>
          <w:bCs/>
          <w:caps/>
        </w:rPr>
        <w:t xml:space="preserve"> </w:t>
      </w:r>
      <w:r w:rsidRPr="00EE4474">
        <w:rPr>
          <w:b/>
          <w:bCs/>
          <w:caps/>
        </w:rPr>
        <w:t>or</w:t>
      </w:r>
      <w:r w:rsidRPr="005B0BD3">
        <w:rPr>
          <w:b/>
          <w:bCs/>
          <w:caps/>
        </w:rPr>
        <w:t xml:space="preserve"> </w:t>
      </w:r>
      <w:r w:rsidR="00CC3523" w:rsidRPr="00EE4474">
        <w:rPr>
          <w:b/>
          <w:bCs/>
          <w:caps/>
        </w:rPr>
        <w:t xml:space="preserve">OTHER </w:t>
      </w:r>
      <w:r w:rsidRPr="005B0BD3">
        <w:rPr>
          <w:b/>
          <w:bCs/>
          <w:caps/>
        </w:rPr>
        <w:t>dispute</w:t>
      </w:r>
      <w:r w:rsidRPr="00836837">
        <w:rPr>
          <w:b/>
          <w:bCs/>
          <w:caps/>
        </w:rPr>
        <w:t xml:space="preserve"> resolution costs) arising out of or relating to such damage, delay, disruption, or interference.</w:t>
      </w:r>
    </w:p>
    <w:p w14:paraId="05663497" w14:textId="2BD6ECF3" w:rsidR="003D459A" w:rsidRPr="003F71A9" w:rsidRDefault="006F3D69" w:rsidP="007C076E">
      <w:pPr>
        <w:pStyle w:val="EJCDCArt2-Article"/>
      </w:pPr>
      <w:bookmarkStart w:id="99" w:name="_Toc134539444"/>
      <w:r w:rsidRPr="003F71A9">
        <w:t>ARTICLE 9 - OWNER’S RESPONSIBILITIES</w:t>
      </w:r>
      <w:bookmarkEnd w:id="99"/>
    </w:p>
    <w:p w14:paraId="31C5152A" w14:textId="2443EAD1" w:rsidR="003D459A" w:rsidRPr="003F71A9" w:rsidRDefault="003D459A" w:rsidP="006F3D69">
      <w:pPr>
        <w:spacing w:before="240" w:after="240"/>
      </w:pPr>
      <w:bookmarkStart w:id="100" w:name="_Toc523859238"/>
      <w:r w:rsidRPr="003F71A9">
        <w:t>9.11</w:t>
      </w:r>
      <w:r w:rsidRPr="003F71A9">
        <w:tab/>
      </w:r>
      <w:r w:rsidRPr="006F3D69">
        <w:rPr>
          <w:i/>
        </w:rPr>
        <w:t>Evidence of Financial Arrangements</w:t>
      </w:r>
      <w:bookmarkEnd w:id="100"/>
    </w:p>
    <w:p w14:paraId="70C9CAF7" w14:textId="4401D3E1" w:rsidR="003D459A" w:rsidRPr="003F71A9" w:rsidRDefault="003D459A" w:rsidP="00B04B74">
      <w:pPr>
        <w:jc w:val="both"/>
      </w:pPr>
      <w:bookmarkStart w:id="101" w:name="_Toc463258263"/>
      <w:r w:rsidRPr="00B04B74">
        <w:rPr>
          <w:b/>
        </w:rPr>
        <w:t>SC-9.11</w:t>
      </w:r>
      <w:bookmarkEnd w:id="101"/>
      <w:r w:rsidRPr="003F71A9">
        <w:tab/>
        <w:t>Delete Paragraph 9.11 in its entirety and insert the following in its place:</w:t>
      </w:r>
    </w:p>
    <w:p w14:paraId="087C565A" w14:textId="426B6C35" w:rsidR="003D459A" w:rsidRPr="003F71A9" w:rsidRDefault="003D459A" w:rsidP="00B04B74">
      <w:pPr>
        <w:ind w:left="1440"/>
      </w:pPr>
      <w:r w:rsidRPr="003F71A9">
        <w:t>SC-9.11</w:t>
      </w:r>
      <w:r w:rsidR="00EF0DF2">
        <w:t>.</w:t>
      </w:r>
      <w:r w:rsidRPr="003F71A9">
        <w:tab/>
        <w:t>Not used</w:t>
      </w:r>
    </w:p>
    <w:p w14:paraId="25096E79" w14:textId="77777777" w:rsidR="003D459A" w:rsidRPr="003F71A9" w:rsidRDefault="003D459A" w:rsidP="003F71A9"/>
    <w:p w14:paraId="75DFDF23" w14:textId="77777777" w:rsidR="003D459A" w:rsidRPr="003F71A9" w:rsidRDefault="003D459A" w:rsidP="001B5C1D">
      <w:pPr>
        <w:spacing w:after="240"/>
      </w:pPr>
      <w:r w:rsidRPr="003F71A9">
        <w:t>9.13</w:t>
      </w:r>
      <w:r w:rsidRPr="003F71A9">
        <w:tab/>
      </w:r>
      <w:r w:rsidRPr="00B04B74">
        <w:rPr>
          <w:i/>
        </w:rPr>
        <w:t>Owner’s Site Representative</w:t>
      </w:r>
    </w:p>
    <w:tbl>
      <w:tblPr>
        <w:tblStyle w:val="TableGrid"/>
        <w:tblW w:w="0" w:type="auto"/>
        <w:tblLook w:val="04A0" w:firstRow="1" w:lastRow="0" w:firstColumn="1" w:lastColumn="0" w:noHBand="0" w:noVBand="1"/>
      </w:tblPr>
      <w:tblGrid>
        <w:gridCol w:w="9350"/>
      </w:tblGrid>
      <w:tr w:rsidR="00B04B74" w:rsidRPr="00B04B74" w14:paraId="249E30EA" w14:textId="77777777" w:rsidTr="00B04B74">
        <w:trPr>
          <w:trHeight w:val="2348"/>
        </w:trPr>
        <w:tc>
          <w:tcPr>
            <w:tcW w:w="9576" w:type="dxa"/>
          </w:tcPr>
          <w:p w14:paraId="5C310DD5" w14:textId="77777777" w:rsidR="00B04B74" w:rsidRPr="00B04B74" w:rsidRDefault="00B04B74" w:rsidP="00B04B74">
            <w:pPr>
              <w:spacing w:before="0" w:after="0"/>
              <w:jc w:val="both"/>
              <w:rPr>
                <w:b/>
              </w:rPr>
            </w:pPr>
            <w:r w:rsidRPr="00B04B74">
              <w:rPr>
                <w:b/>
              </w:rPr>
              <w:t>NOTE TO SPECIFIER:</w:t>
            </w:r>
          </w:p>
          <w:p w14:paraId="3930EA6D" w14:textId="60EC8316" w:rsidR="00B04B74" w:rsidRPr="00B04B74" w:rsidRDefault="00B04B74" w:rsidP="00B04B74">
            <w:pPr>
              <w:spacing w:before="0" w:after="0"/>
              <w:jc w:val="both"/>
            </w:pPr>
            <w:r w:rsidRPr="00B04B74">
              <w:t>The following SC-9.13, if used, must be supplemented by customized text that explains the responsibilities of the Owner’s Site Representative, so far as such are relevant to Contractor.  The content of Paragraphs SC</w:t>
            </w:r>
            <w:r w:rsidRPr="00B04B74">
              <w:noBreakHyphen/>
              <w:t>10.03.C below may be a helpful starting point in drafting such supplemental text.  In addition, if Owner’s retention of an Owner’s Site Representative will affect other aspects of Engineer’s status during construction, other portions of Article 10 and many other parts of the General Conditions will need to be revised.  In such cases it is typical for (and Laws and Regulations may require) the design engineer (as engineer of record) to at least retain a role with respect to design intent reviews of submittals and similar aspects of the Work.</w:t>
            </w:r>
          </w:p>
        </w:tc>
      </w:tr>
    </w:tbl>
    <w:p w14:paraId="3E6131F7" w14:textId="32AAE44E" w:rsidR="003D459A" w:rsidRPr="003F71A9" w:rsidRDefault="003D459A" w:rsidP="001B5C1D">
      <w:pPr>
        <w:spacing w:before="240"/>
        <w:jc w:val="both"/>
      </w:pPr>
      <w:r w:rsidRPr="00B04B74">
        <w:rPr>
          <w:b/>
        </w:rPr>
        <w:t>SC</w:t>
      </w:r>
      <w:r w:rsidR="00891F8B" w:rsidRPr="00B04B74">
        <w:rPr>
          <w:b/>
        </w:rPr>
        <w:t>-</w:t>
      </w:r>
      <w:r w:rsidRPr="00B04B74">
        <w:rPr>
          <w:b/>
        </w:rPr>
        <w:t>9.13</w:t>
      </w:r>
      <w:r w:rsidRPr="003F71A9">
        <w:tab/>
        <w:t>Add the following new paragraph immediately after Paragraph 9.12 of the General Conditions:</w:t>
      </w:r>
    </w:p>
    <w:p w14:paraId="31C6B942" w14:textId="61BFB4FB" w:rsidR="003D459A" w:rsidRPr="00B04B74" w:rsidRDefault="00EF0DF2" w:rsidP="00B04B74">
      <w:pPr>
        <w:jc w:val="both"/>
        <w:rPr>
          <w:i/>
        </w:rPr>
      </w:pPr>
      <w:bookmarkStart w:id="102" w:name="_Toc522526798"/>
      <w:r>
        <w:t>SC-</w:t>
      </w:r>
      <w:r w:rsidR="003D459A" w:rsidRPr="003F71A9">
        <w:t>9.13</w:t>
      </w:r>
      <w:r w:rsidR="003D459A" w:rsidRPr="003F71A9">
        <w:tab/>
      </w:r>
      <w:r w:rsidR="003D459A" w:rsidRPr="00B04B74">
        <w:rPr>
          <w:i/>
        </w:rPr>
        <w:t>Owner’s Site Representative</w:t>
      </w:r>
      <w:bookmarkEnd w:id="102"/>
    </w:p>
    <w:p w14:paraId="2FBDDB5D" w14:textId="34BC78DE" w:rsidR="003D459A" w:rsidRPr="003F71A9" w:rsidRDefault="003D459A" w:rsidP="00D507DB">
      <w:pPr>
        <w:ind w:left="2160" w:hanging="720"/>
        <w:jc w:val="both"/>
      </w:pPr>
      <w:r w:rsidRPr="003F71A9">
        <w:t>A.</w:t>
      </w:r>
      <w:r w:rsidRPr="003F71A9">
        <w:tab/>
        <w:t>Owner will furnish an “Owner’s Site Representative” to represent Owner at the Site and assist Owner in observing the progress and quality of the Work.</w:t>
      </w:r>
      <w:r w:rsidR="00891F8B" w:rsidRPr="003F71A9">
        <w:t xml:space="preserve"> </w:t>
      </w:r>
      <w:r w:rsidRPr="003F71A9">
        <w:t xml:space="preserve"> The Owner’s Site Representative is not Engineer’s consultant, agent, or employee.</w:t>
      </w:r>
      <w:r w:rsidR="00891F8B" w:rsidRPr="003F71A9">
        <w:t xml:space="preserve"> </w:t>
      </w:r>
      <w:r w:rsidRPr="003F71A9">
        <w:t xml:space="preserve"> Owner’s Site Representative will be </w:t>
      </w:r>
      <w:r w:rsidRPr="001B5C1D">
        <w:rPr>
          <w:b/>
          <w:bCs/>
          <w:highlight w:val="yellow"/>
        </w:rPr>
        <w:t>[here identify individual or entity]</w:t>
      </w:r>
      <w:r w:rsidRPr="003F71A9">
        <w:t xml:space="preserve">. </w:t>
      </w:r>
      <w:r w:rsidR="00891F8B" w:rsidRPr="003F71A9">
        <w:t xml:space="preserve"> </w:t>
      </w:r>
      <w:r w:rsidRPr="003F71A9">
        <w:t>The authority and responsibilities of Owner’s Site Representative follow</w:t>
      </w:r>
      <w:proofErr w:type="gramStart"/>
      <w:r w:rsidRPr="003F71A9">
        <w:t xml:space="preserve">: </w:t>
      </w:r>
      <w:r w:rsidR="00891F8B" w:rsidRPr="003F71A9">
        <w:t xml:space="preserve"> </w:t>
      </w:r>
      <w:r w:rsidRPr="001B5C1D">
        <w:rPr>
          <w:b/>
          <w:bCs/>
          <w:highlight w:val="yellow"/>
        </w:rPr>
        <w:t>[</w:t>
      </w:r>
      <w:proofErr w:type="gramEnd"/>
      <w:r w:rsidRPr="001B5C1D">
        <w:rPr>
          <w:b/>
          <w:bCs/>
          <w:highlight w:val="yellow"/>
        </w:rPr>
        <w:t>Here describe the duties and activities of the Owner’s Site Representative.]</w:t>
      </w:r>
    </w:p>
    <w:p w14:paraId="54D1A65C" w14:textId="77777777" w:rsidR="00891F8B" w:rsidRPr="003F71A9" w:rsidRDefault="00891F8B" w:rsidP="00B04B74">
      <w:pPr>
        <w:jc w:val="both"/>
      </w:pPr>
    </w:p>
    <w:p w14:paraId="4ED3E191" w14:textId="313625D8" w:rsidR="003D459A" w:rsidRPr="003F71A9" w:rsidRDefault="00891F8B" w:rsidP="007C076E">
      <w:pPr>
        <w:pStyle w:val="EJCDCArt2-Article"/>
      </w:pPr>
      <w:bookmarkStart w:id="103" w:name="_Toc134539445"/>
      <w:r w:rsidRPr="003F71A9">
        <w:t xml:space="preserve">ARTICLE 10 - </w:t>
      </w:r>
      <w:r w:rsidR="00B04B74" w:rsidRPr="003F71A9">
        <w:t>ENGINEER’S STATUS DURING CONSTRUCTION</w:t>
      </w:r>
      <w:bookmarkEnd w:id="103"/>
    </w:p>
    <w:tbl>
      <w:tblPr>
        <w:tblStyle w:val="TableGrid"/>
        <w:tblW w:w="0" w:type="auto"/>
        <w:tblLook w:val="04A0" w:firstRow="1" w:lastRow="0" w:firstColumn="1" w:lastColumn="0" w:noHBand="0" w:noVBand="1"/>
      </w:tblPr>
      <w:tblGrid>
        <w:gridCol w:w="9350"/>
      </w:tblGrid>
      <w:tr w:rsidR="00B04B74" w:rsidRPr="00B04B74" w14:paraId="1D422637" w14:textId="77777777" w:rsidTr="00B04B74">
        <w:trPr>
          <w:trHeight w:val="1502"/>
        </w:trPr>
        <w:tc>
          <w:tcPr>
            <w:tcW w:w="9576" w:type="dxa"/>
          </w:tcPr>
          <w:p w14:paraId="09D4C898" w14:textId="77777777" w:rsidR="00B04B74" w:rsidRPr="00B04B74" w:rsidRDefault="00B04B74" w:rsidP="00B04B74">
            <w:pPr>
              <w:spacing w:before="0" w:after="0"/>
              <w:jc w:val="both"/>
              <w:rPr>
                <w:b/>
              </w:rPr>
            </w:pPr>
            <w:r w:rsidRPr="00B04B74">
              <w:rPr>
                <w:b/>
              </w:rPr>
              <w:lastRenderedPageBreak/>
              <w:t>NOTE TO SPECIFIER:</w:t>
            </w:r>
          </w:p>
          <w:p w14:paraId="47017068" w14:textId="43203640" w:rsidR="00B04B74" w:rsidRPr="00B04B74" w:rsidRDefault="00B04B74" w:rsidP="00B04B74">
            <w:pPr>
              <w:spacing w:before="0" w:after="0"/>
              <w:jc w:val="both"/>
            </w:pPr>
            <w:r w:rsidRPr="00B04B74">
              <w:t>Include SC-10.03, below, when the Engineer will have Resident Project Representative(s) on the Project.  Compare closely with the Owner-Engineer Agreement for engineering services and edit SC-10.03 accordingly.  Consult with the Owner on changes required to the example language of SC-10.03, below, if the Owner or another entity will furnish the RPR.  See the definition of Resident Project Representative at GC-1.</w:t>
            </w:r>
            <w:proofErr w:type="gramStart"/>
            <w:r w:rsidRPr="00B04B74">
              <w:t>01.A.</w:t>
            </w:r>
            <w:proofErr w:type="gramEnd"/>
            <w:r w:rsidRPr="00B04B74">
              <w:t>36.</w:t>
            </w:r>
          </w:p>
        </w:tc>
      </w:tr>
    </w:tbl>
    <w:p w14:paraId="36A86DDA" w14:textId="77777777" w:rsidR="00413B13" w:rsidRPr="003F71A9" w:rsidRDefault="00413B13" w:rsidP="00B04B74">
      <w:pPr>
        <w:jc w:val="both"/>
        <w:rPr>
          <w:highlight w:val="cyan"/>
        </w:rPr>
      </w:pPr>
      <w:bookmarkStart w:id="104" w:name="_Toc463258265"/>
    </w:p>
    <w:p w14:paraId="44674E19" w14:textId="0108DBF1" w:rsidR="00A556EF" w:rsidRPr="003F71A9" w:rsidRDefault="00A556EF" w:rsidP="00B04B74">
      <w:pPr>
        <w:jc w:val="both"/>
      </w:pPr>
      <w:r w:rsidRPr="00B04B74">
        <w:rPr>
          <w:b/>
        </w:rPr>
        <w:t>SC-10.03</w:t>
      </w:r>
      <w:bookmarkEnd w:id="104"/>
      <w:r w:rsidR="008C6F49">
        <w:rPr>
          <w:b/>
        </w:rPr>
        <w:t>.C</w:t>
      </w:r>
      <w:r w:rsidRPr="003F71A9">
        <w:tab/>
        <w:t>Add a new paragraph immediately after Paragraph 10.03.B that is to read as follows:</w:t>
      </w:r>
    </w:p>
    <w:p w14:paraId="11181551" w14:textId="25DB65A0" w:rsidR="00A556EF" w:rsidRPr="003F71A9" w:rsidRDefault="00475623" w:rsidP="00F53B07">
      <w:pPr>
        <w:ind w:left="1440"/>
        <w:jc w:val="both"/>
      </w:pPr>
      <w:r w:rsidRPr="003F71A9">
        <w:t>SC-10.</w:t>
      </w:r>
      <w:proofErr w:type="gramStart"/>
      <w:r w:rsidRPr="003F71A9">
        <w:t>03.C</w:t>
      </w:r>
      <w:r w:rsidR="00FF261A">
        <w:t>.</w:t>
      </w:r>
      <w:proofErr w:type="gramEnd"/>
      <w:r w:rsidR="00A556EF" w:rsidRPr="003F71A9">
        <w:tab/>
        <w:t xml:space="preserve">Resident Project Representative (RPR) will be </w:t>
      </w:r>
      <w:r w:rsidR="00D219FA" w:rsidRPr="003F71A9">
        <w:t xml:space="preserve">Owner’s and/or </w:t>
      </w:r>
      <w:r w:rsidR="00A556EF" w:rsidRPr="003F71A9">
        <w:t xml:space="preserve">Engineer’s employee or agent at the Site, will act as directed by and under the supervision of </w:t>
      </w:r>
      <w:r w:rsidR="00D219FA" w:rsidRPr="003F71A9">
        <w:t xml:space="preserve">Owner and/or </w:t>
      </w:r>
      <w:r w:rsidR="00A556EF" w:rsidRPr="003F71A9">
        <w:t xml:space="preserve">Engineer, and will confer with </w:t>
      </w:r>
      <w:r w:rsidR="00D219FA" w:rsidRPr="003F71A9">
        <w:t xml:space="preserve">Owner and/or </w:t>
      </w:r>
      <w:r w:rsidR="00A556EF" w:rsidRPr="003F71A9">
        <w:t xml:space="preserve">Engineer regarding RPR’s actions.  RPR’s dealings in matters pertaining to the Work in general shall be with </w:t>
      </w:r>
      <w:proofErr w:type="gramStart"/>
      <w:r w:rsidR="00D219FA" w:rsidRPr="003F71A9">
        <w:t>Owner</w:t>
      </w:r>
      <w:proofErr w:type="gramEnd"/>
      <w:r w:rsidR="00D219FA" w:rsidRPr="003F71A9">
        <w:t xml:space="preserve"> and/or </w:t>
      </w:r>
      <w:r w:rsidR="00A556EF" w:rsidRPr="003F71A9">
        <w:t xml:space="preserve">Engineer and Contractor keeping Owner advised as necessary.  RPR’s dealings with Subcontractors shall only be through or with the full knowledge and approval of </w:t>
      </w:r>
      <w:proofErr w:type="gramStart"/>
      <w:r w:rsidR="00A556EF" w:rsidRPr="003F71A9">
        <w:t>Contractor</w:t>
      </w:r>
      <w:proofErr w:type="gramEnd"/>
      <w:r w:rsidR="00A556EF" w:rsidRPr="003F71A9">
        <w:t xml:space="preserve">.  RPR shall generally communicate with </w:t>
      </w:r>
      <w:proofErr w:type="gramStart"/>
      <w:r w:rsidR="00A556EF" w:rsidRPr="003F71A9">
        <w:t>Owner</w:t>
      </w:r>
      <w:proofErr w:type="gramEnd"/>
      <w:r w:rsidR="00A556EF" w:rsidRPr="003F71A9">
        <w:t xml:space="preserve"> with the knowledge of and under the direction of Engineer.</w:t>
      </w:r>
    </w:p>
    <w:p w14:paraId="63F67F9E" w14:textId="77777777" w:rsidR="00A556EF" w:rsidRPr="003F71A9" w:rsidRDefault="00A556EF" w:rsidP="001D6388">
      <w:pPr>
        <w:jc w:val="both"/>
      </w:pPr>
    </w:p>
    <w:p w14:paraId="028ABD46" w14:textId="397688BB" w:rsidR="00A556EF" w:rsidRPr="003F71A9" w:rsidRDefault="00A556EF" w:rsidP="00F53B07">
      <w:pPr>
        <w:spacing w:after="240"/>
        <w:ind w:left="1440"/>
        <w:jc w:val="both"/>
      </w:pPr>
      <w:r w:rsidRPr="003F71A9">
        <w:t>1.</w:t>
      </w:r>
      <w:r w:rsidRPr="003F71A9">
        <w:tab/>
        <w:t>Duties and Responsibilities to RPR:</w:t>
      </w:r>
    </w:p>
    <w:p w14:paraId="1F8BD6FC" w14:textId="77777777" w:rsidR="00A556EF" w:rsidRPr="003F71A9" w:rsidRDefault="00A556EF" w:rsidP="00F53B07">
      <w:pPr>
        <w:spacing w:after="240"/>
        <w:ind w:left="2880" w:hanging="720"/>
        <w:jc w:val="both"/>
      </w:pPr>
      <w:r w:rsidRPr="003F71A9">
        <w:t>a.</w:t>
      </w:r>
      <w:r w:rsidRPr="003F71A9">
        <w:tab/>
        <w:t>Schedules:  Review the Progress Schedule, Schedule of Submittals, and Schedule of Values prepared by Contractor and consult with Engineer concerning acceptability.</w:t>
      </w:r>
    </w:p>
    <w:p w14:paraId="6688A8A8" w14:textId="77777777" w:rsidR="00413B13" w:rsidRPr="003F71A9" w:rsidRDefault="00A556EF" w:rsidP="00F53B07">
      <w:pPr>
        <w:spacing w:after="240"/>
        <w:ind w:left="2880" w:hanging="720"/>
        <w:jc w:val="both"/>
      </w:pPr>
      <w:r w:rsidRPr="003F71A9">
        <w:t>b.</w:t>
      </w:r>
      <w:r w:rsidRPr="003F71A9">
        <w:tab/>
        <w:t>Conferences and Meetings:  Attend meetings with Contractor, such as preconstruction conferences, progress meetings, job conferences, and other Project-related meetings, and prepare and circulate copies of minutes thereof.</w:t>
      </w:r>
    </w:p>
    <w:p w14:paraId="145386B5" w14:textId="6662505C" w:rsidR="00C0526D" w:rsidRPr="003F71A9" w:rsidRDefault="00A556EF" w:rsidP="00F53B07">
      <w:pPr>
        <w:spacing w:after="240"/>
        <w:ind w:left="2880" w:hanging="720"/>
        <w:jc w:val="both"/>
      </w:pPr>
      <w:r w:rsidRPr="003F71A9">
        <w:t>c.</w:t>
      </w:r>
      <w:r w:rsidRPr="003F71A9">
        <w:tab/>
      </w:r>
      <w:r w:rsidR="00C0526D" w:rsidRPr="001D6388">
        <w:rPr>
          <w:i/>
        </w:rPr>
        <w:t>Safety Compliance</w:t>
      </w:r>
      <w:r w:rsidR="00C0526D" w:rsidRPr="003F71A9">
        <w:t xml:space="preserve">: </w:t>
      </w:r>
      <w:r w:rsidR="00150EC9" w:rsidRPr="003F71A9">
        <w:t xml:space="preserve"> </w:t>
      </w:r>
      <w:r w:rsidR="00C0526D" w:rsidRPr="003F71A9">
        <w:t>Comply with Site safety programs, as they apply to RPR, and if required to do so by such safety programs, receive safety training specifically related to RPR’s own personal safety while at the Site.</w:t>
      </w:r>
    </w:p>
    <w:p w14:paraId="29E0E14D" w14:textId="3C15AB05" w:rsidR="00A556EF" w:rsidRPr="003F71A9" w:rsidRDefault="00C0526D" w:rsidP="00F53B07">
      <w:pPr>
        <w:spacing w:after="240"/>
        <w:ind w:left="2880" w:hanging="720"/>
        <w:jc w:val="both"/>
      </w:pPr>
      <w:r w:rsidRPr="003F71A9">
        <w:t>d.</w:t>
      </w:r>
      <w:r w:rsidRPr="003F71A9">
        <w:tab/>
      </w:r>
      <w:r w:rsidR="00A556EF" w:rsidRPr="003F71A9">
        <w:t>Liaison:</w:t>
      </w:r>
    </w:p>
    <w:p w14:paraId="332FFD86" w14:textId="4DF16177" w:rsidR="00A556EF" w:rsidRPr="003F71A9" w:rsidRDefault="00A556EF" w:rsidP="00F53B07">
      <w:pPr>
        <w:tabs>
          <w:tab w:val="left" w:pos="3600"/>
        </w:tabs>
        <w:spacing w:after="240"/>
        <w:ind w:left="3600" w:hanging="720"/>
        <w:jc w:val="both"/>
      </w:pPr>
      <w:r w:rsidRPr="003F71A9">
        <w:t>1)</w:t>
      </w:r>
      <w:r w:rsidRPr="003F71A9">
        <w:tab/>
        <w:t>Serve as Engineer’s liaison with Contractor, working principally through Contractor’s superintendent, and assist in providing understanding of the intent of the Contract Documents</w:t>
      </w:r>
      <w:r w:rsidR="00E571B9" w:rsidRPr="003F71A9">
        <w:t>.</w:t>
      </w:r>
    </w:p>
    <w:p w14:paraId="519A3EF1" w14:textId="5E141BEE" w:rsidR="00E571B9" w:rsidRPr="003F71A9" w:rsidRDefault="00A556EF" w:rsidP="00F53B07">
      <w:pPr>
        <w:tabs>
          <w:tab w:val="left" w:pos="3600"/>
        </w:tabs>
        <w:spacing w:after="240"/>
        <w:ind w:left="3600" w:hanging="720"/>
        <w:jc w:val="both"/>
      </w:pPr>
      <w:r w:rsidRPr="003F71A9">
        <w:t>2)</w:t>
      </w:r>
      <w:r w:rsidRPr="003F71A9">
        <w:tab/>
      </w:r>
      <w:r w:rsidR="00E571B9" w:rsidRPr="003F71A9">
        <w:t xml:space="preserve">Assist Engineer in serving as Owner’s liaison with Contractor when Contractor’s operations affect Owner’s </w:t>
      </w:r>
      <w:proofErr w:type="gramStart"/>
      <w:r w:rsidR="00E571B9" w:rsidRPr="003F71A9">
        <w:t>on-Site</w:t>
      </w:r>
      <w:proofErr w:type="gramEnd"/>
      <w:r w:rsidR="00E571B9" w:rsidRPr="003F71A9">
        <w:t xml:space="preserve"> operations.</w:t>
      </w:r>
    </w:p>
    <w:p w14:paraId="531DBA25" w14:textId="688873F2" w:rsidR="00A556EF" w:rsidRPr="003F71A9" w:rsidRDefault="00E571B9" w:rsidP="00F53B07">
      <w:pPr>
        <w:tabs>
          <w:tab w:val="left" w:pos="3600"/>
        </w:tabs>
        <w:spacing w:after="240"/>
        <w:ind w:left="3600" w:hanging="720"/>
        <w:jc w:val="both"/>
      </w:pPr>
      <w:r w:rsidRPr="003F71A9">
        <w:t>3)</w:t>
      </w:r>
      <w:r w:rsidRPr="003F71A9">
        <w:tab/>
      </w:r>
      <w:r w:rsidR="00A556EF" w:rsidRPr="003F71A9">
        <w:t>Assist in obtaining from Owner additional details or information, when required for proper execution of the Work.</w:t>
      </w:r>
    </w:p>
    <w:p w14:paraId="367B0DAF" w14:textId="4034E660" w:rsidR="00A556EF" w:rsidRPr="003F71A9" w:rsidRDefault="00C0526D" w:rsidP="00F53B07">
      <w:pPr>
        <w:spacing w:after="240"/>
        <w:ind w:left="2160"/>
        <w:jc w:val="both"/>
      </w:pPr>
      <w:r w:rsidRPr="003F71A9">
        <w:t>e</w:t>
      </w:r>
      <w:r w:rsidR="00A556EF" w:rsidRPr="003F71A9">
        <w:t>.</w:t>
      </w:r>
      <w:r w:rsidR="00A556EF" w:rsidRPr="003F71A9">
        <w:tab/>
        <w:t>Shop Drawings and Samples:</w:t>
      </w:r>
    </w:p>
    <w:p w14:paraId="29C8D029" w14:textId="77777777" w:rsidR="00A556EF" w:rsidRPr="003F71A9" w:rsidRDefault="00A556EF" w:rsidP="00F53B07">
      <w:pPr>
        <w:spacing w:after="240"/>
        <w:ind w:left="3600" w:hanging="720"/>
        <w:jc w:val="both"/>
      </w:pPr>
      <w:r w:rsidRPr="003F71A9">
        <w:t>1)</w:t>
      </w:r>
      <w:r w:rsidRPr="003F71A9">
        <w:tab/>
        <w:t>Record date of receipt of Shop Drawings and Samples that are received at the Site.</w:t>
      </w:r>
    </w:p>
    <w:p w14:paraId="17E689B7" w14:textId="77777777" w:rsidR="00A556EF" w:rsidRPr="003F71A9" w:rsidRDefault="00A556EF" w:rsidP="00F53B07">
      <w:pPr>
        <w:spacing w:after="240"/>
        <w:ind w:left="3600" w:hanging="720"/>
        <w:jc w:val="both"/>
      </w:pPr>
      <w:r w:rsidRPr="003F71A9">
        <w:lastRenderedPageBreak/>
        <w:t>2)</w:t>
      </w:r>
      <w:r w:rsidRPr="003F71A9">
        <w:tab/>
        <w:t xml:space="preserve">Receive Samples that are furnished at the Site by </w:t>
      </w:r>
      <w:proofErr w:type="gramStart"/>
      <w:r w:rsidRPr="003F71A9">
        <w:t>Contractor, and</w:t>
      </w:r>
      <w:proofErr w:type="gramEnd"/>
      <w:r w:rsidRPr="003F71A9">
        <w:t xml:space="preserve"> notify Engineer of availability of Samples for examination.</w:t>
      </w:r>
    </w:p>
    <w:p w14:paraId="023DFCA3" w14:textId="77777777" w:rsidR="00A556EF" w:rsidRPr="003F71A9" w:rsidRDefault="00A556EF" w:rsidP="00F53B07">
      <w:pPr>
        <w:spacing w:after="240"/>
        <w:ind w:left="3600" w:hanging="720"/>
        <w:jc w:val="both"/>
      </w:pPr>
      <w:r w:rsidRPr="003F71A9">
        <w:t>3)</w:t>
      </w:r>
      <w:r w:rsidRPr="003F71A9">
        <w:tab/>
        <w:t>Advise Engineer and Contractor of the commencement of any Work requiring a Shop Drawing or Sample if the submittal has not been approved by Engineer.</w:t>
      </w:r>
    </w:p>
    <w:p w14:paraId="1F11B3D0" w14:textId="4876CA0A" w:rsidR="00A556EF" w:rsidRPr="003F71A9" w:rsidRDefault="00C0526D" w:rsidP="00F53B07">
      <w:pPr>
        <w:spacing w:after="240"/>
        <w:ind w:left="2160"/>
        <w:jc w:val="both"/>
      </w:pPr>
      <w:r w:rsidRPr="003F71A9">
        <w:t>f</w:t>
      </w:r>
      <w:r w:rsidR="00A556EF" w:rsidRPr="003F71A9">
        <w:t>.</w:t>
      </w:r>
      <w:r w:rsidR="00A556EF" w:rsidRPr="003F71A9">
        <w:tab/>
        <w:t>Review of Work, Rejection of Defective Work, Inspections, and Tests:</w:t>
      </w:r>
    </w:p>
    <w:p w14:paraId="052BE7B1" w14:textId="77777777" w:rsidR="00A556EF" w:rsidRPr="003F71A9" w:rsidRDefault="00A556EF" w:rsidP="00F53B07">
      <w:pPr>
        <w:spacing w:after="240"/>
        <w:ind w:left="3600" w:hanging="720"/>
        <w:jc w:val="both"/>
      </w:pPr>
      <w:r w:rsidRPr="003F71A9">
        <w:t>1)</w:t>
      </w:r>
      <w:r w:rsidRPr="003F71A9">
        <w:tab/>
        <w:t>Conduct observations of the Work in progress on the Site to assist Engineer in determining if the Work is, in general, proceeding in accordance with the Contract Documents.</w:t>
      </w:r>
    </w:p>
    <w:p w14:paraId="00643377" w14:textId="77777777" w:rsidR="00A556EF" w:rsidRPr="003F71A9" w:rsidRDefault="00A556EF" w:rsidP="00F53B07">
      <w:pPr>
        <w:spacing w:after="240"/>
        <w:ind w:left="3600" w:hanging="720"/>
        <w:jc w:val="both"/>
      </w:pPr>
      <w:r w:rsidRPr="003F71A9">
        <w:t>2)</w:t>
      </w:r>
      <w:r w:rsidRPr="003F71A9">
        <w:tab/>
        <w:t>Report to Engineer when RPR believes that any Work is unsatisfactory, faulty, or defective or does not conform generally to the Contract Documents, or has been damaged, or does not meet the requirements of any inspection, test, or approval required to be made; and advise Engineer of Work that RPR believes should be corrected or rejected or should be uncovered for observation, or requires special testing, inspection, or approval.</w:t>
      </w:r>
    </w:p>
    <w:p w14:paraId="1F171E9F" w14:textId="27DC0539" w:rsidR="00A556EF" w:rsidRPr="003F71A9" w:rsidRDefault="00A556EF" w:rsidP="00F53B07">
      <w:pPr>
        <w:spacing w:after="240"/>
        <w:ind w:left="3600" w:hanging="720"/>
        <w:jc w:val="both"/>
      </w:pPr>
      <w:r w:rsidRPr="003F71A9">
        <w:t>3)</w:t>
      </w:r>
      <w:r w:rsidRPr="003F71A9">
        <w:tab/>
        <w:t xml:space="preserve">Verify that tests, equipment, and systems startups, and operating and maintenance training are conducted in the presence of appropriate Owner’s </w:t>
      </w:r>
      <w:r w:rsidR="003E08F6" w:rsidRPr="003F71A9">
        <w:t>personnel</w:t>
      </w:r>
      <w:r w:rsidRPr="003F71A9">
        <w:t xml:space="preserve"> and that Contractor maintains adequate records thereof; and observe, record, and report to Engineer appropriate details relative to the test procedures and startups.</w:t>
      </w:r>
    </w:p>
    <w:p w14:paraId="60A98454" w14:textId="24200B93" w:rsidR="00A82160" w:rsidRPr="003F71A9" w:rsidRDefault="00A556EF" w:rsidP="00F53B07">
      <w:pPr>
        <w:spacing w:after="240"/>
        <w:ind w:left="3600" w:hanging="720"/>
        <w:jc w:val="both"/>
      </w:pPr>
      <w:r w:rsidRPr="003F71A9">
        <w:t>4)</w:t>
      </w:r>
      <w:r w:rsidRPr="003F71A9">
        <w:tab/>
      </w:r>
      <w:r w:rsidR="00A82160" w:rsidRPr="003F71A9">
        <w:t>Observe Contractor-arranged inspections required by Laws and Regulations, including but not limited to those performed by public or other agencies having jurisdiction over the Work.</w:t>
      </w:r>
    </w:p>
    <w:p w14:paraId="54FE6AB1" w14:textId="0B63A74C" w:rsidR="00A556EF" w:rsidRPr="003F71A9" w:rsidRDefault="00A82160" w:rsidP="00F53B07">
      <w:pPr>
        <w:spacing w:after="240"/>
        <w:ind w:left="3600" w:hanging="720"/>
        <w:jc w:val="both"/>
      </w:pPr>
      <w:r w:rsidRPr="003F71A9">
        <w:t>5)</w:t>
      </w:r>
      <w:r w:rsidRPr="003F71A9">
        <w:tab/>
      </w:r>
      <w:r w:rsidR="00A556EF" w:rsidRPr="003F71A9">
        <w:t xml:space="preserve">Accompany visiting inspectors representing </w:t>
      </w:r>
      <w:proofErr w:type="gramStart"/>
      <w:r w:rsidR="00A556EF" w:rsidRPr="003F71A9">
        <w:t>public</w:t>
      </w:r>
      <w:proofErr w:type="gramEnd"/>
      <w:r w:rsidR="00A556EF" w:rsidRPr="003F71A9">
        <w:t xml:space="preserve"> or other agencies having jurisdiction over the Project, record the results of these inspections and report to Engineer.</w:t>
      </w:r>
    </w:p>
    <w:p w14:paraId="3F4FE19E" w14:textId="1031C152" w:rsidR="00A556EF" w:rsidRPr="003F71A9" w:rsidRDefault="00C0526D" w:rsidP="00F53B07">
      <w:pPr>
        <w:spacing w:after="240"/>
        <w:ind w:left="2880" w:hanging="720"/>
        <w:jc w:val="both"/>
      </w:pPr>
      <w:r w:rsidRPr="003F71A9">
        <w:t>g</w:t>
      </w:r>
      <w:r w:rsidR="00A556EF" w:rsidRPr="003F71A9">
        <w:t>.</w:t>
      </w:r>
      <w:r w:rsidR="00A556EF" w:rsidRPr="003F71A9">
        <w:tab/>
        <w:t>Interpretation of Contract Documents:  Report to Engineer when clarifications and interpretations of the Contract Documents are needed and transmit to Contractor clarifications and interpretations as issued by Engineer.</w:t>
      </w:r>
    </w:p>
    <w:p w14:paraId="768F31A7" w14:textId="5FD2188A" w:rsidR="00A556EF" w:rsidRPr="003F71A9" w:rsidRDefault="00C0526D" w:rsidP="00F53B07">
      <w:pPr>
        <w:spacing w:after="240"/>
        <w:ind w:left="2880" w:hanging="720"/>
        <w:jc w:val="both"/>
      </w:pPr>
      <w:r w:rsidRPr="003F71A9">
        <w:t>h</w:t>
      </w:r>
      <w:r w:rsidR="00A556EF" w:rsidRPr="003F71A9">
        <w:t>.</w:t>
      </w:r>
      <w:r w:rsidR="00A556EF" w:rsidRPr="003F71A9">
        <w:tab/>
        <w:t>Modifications:  Consider and evaluate Contractor’s suggestions for modifications to Drawings or Specifications and report with RPR's recommendations to Engineer.  Transmit to Contractor decisions issued by Engineer.</w:t>
      </w:r>
    </w:p>
    <w:p w14:paraId="3F5CB565" w14:textId="77777777" w:rsidR="001D6388" w:rsidRDefault="001D6388">
      <w:pPr>
        <w:spacing w:before="0" w:after="160" w:line="259" w:lineRule="auto"/>
      </w:pPr>
      <w:r>
        <w:br w:type="page"/>
      </w:r>
    </w:p>
    <w:p w14:paraId="6E70C9E7" w14:textId="6F3E2D4C" w:rsidR="00A556EF" w:rsidRPr="003F71A9" w:rsidRDefault="00C0526D" w:rsidP="00F53B07">
      <w:pPr>
        <w:spacing w:after="240"/>
        <w:ind w:left="2880" w:hanging="720"/>
        <w:jc w:val="both"/>
      </w:pPr>
      <w:r w:rsidRPr="003F71A9">
        <w:lastRenderedPageBreak/>
        <w:t>i</w:t>
      </w:r>
      <w:r w:rsidR="00A556EF" w:rsidRPr="003F71A9">
        <w:t>.</w:t>
      </w:r>
      <w:r w:rsidR="00A556EF" w:rsidRPr="003F71A9">
        <w:tab/>
        <w:t>Records:</w:t>
      </w:r>
    </w:p>
    <w:p w14:paraId="77FE9508" w14:textId="1EE0250A" w:rsidR="00A556EF" w:rsidRPr="003F71A9" w:rsidRDefault="00A556EF" w:rsidP="00F53B07">
      <w:pPr>
        <w:spacing w:after="240"/>
        <w:ind w:left="3600" w:hanging="720"/>
        <w:jc w:val="both"/>
      </w:pPr>
      <w:r w:rsidRPr="003F71A9">
        <w:t>1)</w:t>
      </w:r>
      <w:r w:rsidRPr="003F71A9">
        <w:tab/>
        <w:t xml:space="preserve">Maintain at the Site orderly files for correspondence, reports of job conferences, Shop Drawings and Samples, and reproductions of original Contract Documents including all Addenda, Change Orders, Field Orders, </w:t>
      </w:r>
      <w:r w:rsidR="00B2647D" w:rsidRPr="003F71A9">
        <w:t xml:space="preserve">work change directives, </w:t>
      </w:r>
      <w:r w:rsidRPr="003F71A9">
        <w:t xml:space="preserve">additional Drawings issued </w:t>
      </w:r>
      <w:proofErr w:type="gramStart"/>
      <w:r w:rsidRPr="003F71A9">
        <w:t>subsequent to</w:t>
      </w:r>
      <w:proofErr w:type="gramEnd"/>
      <w:r w:rsidRPr="003F71A9">
        <w:t xml:space="preserve"> the execution of the Agreement, Engineer’s clarifications and interpretations of the Contract Documents, progress reports, and other Project-related documents.</w:t>
      </w:r>
    </w:p>
    <w:p w14:paraId="7CA84652" w14:textId="77777777" w:rsidR="00A556EF" w:rsidRPr="003F71A9" w:rsidRDefault="00A556EF" w:rsidP="00F53B07">
      <w:pPr>
        <w:spacing w:after="240"/>
        <w:ind w:left="3600" w:hanging="720"/>
        <w:jc w:val="both"/>
      </w:pPr>
      <w:r w:rsidRPr="003F71A9">
        <w:t>2)</w:t>
      </w:r>
      <w:r w:rsidRPr="003F71A9">
        <w:tab/>
        <w:t xml:space="preserve">Keep a </w:t>
      </w:r>
      <w:proofErr w:type="gramStart"/>
      <w:r w:rsidRPr="003F71A9">
        <w:t>record recording Contractor’s hours</w:t>
      </w:r>
      <w:proofErr w:type="gramEnd"/>
      <w:r w:rsidRPr="003F71A9">
        <w:t xml:space="preserve"> on the Site, weather conditions, data relative to questions on Change Orders or changed conditions, list of visitors to the Site, daily activities, decisions, observations in general, and specific observations in more detail as in the case of observing test procedures; and send copies to Engineer.</w:t>
      </w:r>
    </w:p>
    <w:p w14:paraId="5E9E9FB7" w14:textId="3213F325" w:rsidR="00A556EF" w:rsidRPr="003F71A9" w:rsidRDefault="00A556EF" w:rsidP="00F53B07">
      <w:pPr>
        <w:spacing w:after="240"/>
        <w:ind w:left="3600" w:hanging="720"/>
        <w:jc w:val="both"/>
      </w:pPr>
      <w:r w:rsidRPr="003F71A9">
        <w:t>3)</w:t>
      </w:r>
      <w:r w:rsidRPr="003F71A9">
        <w:tab/>
        <w:t>Record names, addresses, and telephone numbers of all Contractors, Subcontractors, and major Suppliers of materials and equipment.</w:t>
      </w:r>
    </w:p>
    <w:p w14:paraId="42639893" w14:textId="02BCAA23" w:rsidR="00A82160" w:rsidRPr="003F71A9" w:rsidRDefault="00A82160" w:rsidP="00F53B07">
      <w:pPr>
        <w:spacing w:after="240"/>
        <w:ind w:left="3600" w:hanging="720"/>
        <w:jc w:val="both"/>
      </w:pPr>
      <w:r w:rsidRPr="003F71A9">
        <w:t>4)</w:t>
      </w:r>
      <w:r w:rsidRPr="003F71A9">
        <w:tab/>
      </w:r>
      <w:r w:rsidR="00B2647D" w:rsidRPr="003F71A9">
        <w:t xml:space="preserve">The RPR shall prepare a daily report or keep a daily diary that records weather conditions, the contractor’s daily work activities, and specific observations.  The RPR shall regularly photograph the work.  The RPR shall maintain orderly files of correspondence, reports of job conferences, change orders, field orders, work change directives, daily reports and/or diaries, </w:t>
      </w:r>
      <w:proofErr w:type="gramStart"/>
      <w:r w:rsidR="00B2647D" w:rsidRPr="003F71A9">
        <w:t>photographs</w:t>
      </w:r>
      <w:proofErr w:type="gramEnd"/>
      <w:r w:rsidR="00B2647D" w:rsidRPr="003F71A9">
        <w:t xml:space="preserve"> and other similar documents.  These documents shall be filed in </w:t>
      </w:r>
      <w:proofErr w:type="gramStart"/>
      <w:r w:rsidR="00B2647D" w:rsidRPr="003F71A9">
        <w:t>Consultant’s</w:t>
      </w:r>
      <w:proofErr w:type="gramEnd"/>
      <w:r w:rsidR="00B2647D" w:rsidRPr="003F71A9">
        <w:t xml:space="preserve"> project record file.  They shall be made available to </w:t>
      </w:r>
      <w:proofErr w:type="gramStart"/>
      <w:r w:rsidR="00B2647D" w:rsidRPr="003F71A9">
        <w:t>Owner</w:t>
      </w:r>
      <w:proofErr w:type="gramEnd"/>
      <w:r w:rsidR="00B2647D" w:rsidRPr="003F71A9">
        <w:t xml:space="preserve"> upon receipt of request from Owner and, if available, uploaded to cloud-based construction management software applications (or any other construction management software applications made available).</w:t>
      </w:r>
    </w:p>
    <w:p w14:paraId="066206ED" w14:textId="3397DCC8" w:rsidR="00A556EF" w:rsidRPr="003F71A9" w:rsidRDefault="00C0526D" w:rsidP="00F53B07">
      <w:pPr>
        <w:ind w:left="2160"/>
        <w:jc w:val="both"/>
      </w:pPr>
      <w:proofErr w:type="spellStart"/>
      <w:r w:rsidRPr="003F71A9">
        <w:t>j</w:t>
      </w:r>
      <w:r w:rsidR="00A556EF" w:rsidRPr="003F71A9">
        <w:t>.</w:t>
      </w:r>
      <w:proofErr w:type="spellEnd"/>
      <w:r w:rsidR="00A556EF" w:rsidRPr="003F71A9">
        <w:tab/>
        <w:t>Reports:</w:t>
      </w:r>
    </w:p>
    <w:p w14:paraId="79B06499" w14:textId="77777777" w:rsidR="00A556EF" w:rsidRPr="003F71A9" w:rsidRDefault="00A556EF" w:rsidP="00F53B07">
      <w:pPr>
        <w:spacing w:after="240"/>
        <w:ind w:left="3600" w:hanging="720"/>
        <w:jc w:val="both"/>
      </w:pPr>
      <w:r w:rsidRPr="003F71A9">
        <w:t>1)</w:t>
      </w:r>
      <w:r w:rsidRPr="003F71A9">
        <w:tab/>
        <w:t>Furnish Engineer periodic reports as required of progress of the Work and of Contractor’s compliance with the Progress Schedule and Schedule of Submittals.</w:t>
      </w:r>
    </w:p>
    <w:p w14:paraId="7F102BC0" w14:textId="77777777" w:rsidR="00A556EF" w:rsidRPr="003F71A9" w:rsidRDefault="00A556EF" w:rsidP="00F53B07">
      <w:pPr>
        <w:spacing w:after="240"/>
        <w:ind w:left="3600" w:hanging="720"/>
        <w:jc w:val="both"/>
      </w:pPr>
      <w:r w:rsidRPr="003F71A9">
        <w:t>2)</w:t>
      </w:r>
      <w:r w:rsidRPr="003F71A9">
        <w:tab/>
        <w:t>Consult with Engineer in advance of scheduled major tests, inspections, or start of important phases of the Work.</w:t>
      </w:r>
    </w:p>
    <w:p w14:paraId="2A6B73CA" w14:textId="77777777" w:rsidR="00A556EF" w:rsidRPr="003F71A9" w:rsidRDefault="00A556EF" w:rsidP="00F53B07">
      <w:pPr>
        <w:spacing w:after="240"/>
        <w:ind w:left="3600" w:hanging="720"/>
        <w:jc w:val="both"/>
      </w:pPr>
      <w:r w:rsidRPr="003F71A9">
        <w:t>3)</w:t>
      </w:r>
      <w:r w:rsidRPr="003F71A9">
        <w:tab/>
        <w:t>Prepare draft of proposed Change Orders, obtaining backup documents from Contractor, and provide recommendations to Engineer regarding Change Orders and Field Orders.</w:t>
      </w:r>
    </w:p>
    <w:p w14:paraId="7745DCC7" w14:textId="77777777" w:rsidR="00A556EF" w:rsidRPr="003F71A9" w:rsidRDefault="00A556EF" w:rsidP="00F53B07">
      <w:pPr>
        <w:spacing w:after="240"/>
        <w:ind w:left="3600" w:hanging="720"/>
        <w:jc w:val="both"/>
      </w:pPr>
      <w:r w:rsidRPr="003F71A9">
        <w:t>4)</w:t>
      </w:r>
      <w:r w:rsidRPr="003F71A9">
        <w:tab/>
        <w:t>Report immediately to Engineer and Owner upon the occurrence of any Site accident, any Hazardous Environmental Condition, emergencies, or acts of God endangering the Work, or property damage by fire or other cause.</w:t>
      </w:r>
    </w:p>
    <w:p w14:paraId="4E33BAAC" w14:textId="63FDAA43" w:rsidR="00A556EF" w:rsidRPr="003F71A9" w:rsidRDefault="00C0526D" w:rsidP="00F53B07">
      <w:pPr>
        <w:spacing w:after="240"/>
        <w:ind w:left="2880" w:hanging="720"/>
        <w:jc w:val="both"/>
      </w:pPr>
      <w:r w:rsidRPr="003F71A9">
        <w:lastRenderedPageBreak/>
        <w:t>k</w:t>
      </w:r>
      <w:r w:rsidR="00A556EF" w:rsidRPr="003F71A9">
        <w:t>.</w:t>
      </w:r>
      <w:r w:rsidR="00A556EF" w:rsidRPr="003F71A9">
        <w:tab/>
        <w:t>Payment Requests: Review Applications for Payment with Contractor for compliance with the established procedure for their submission, and submit recommendations to Engineer, noting particularly the relationship of the payment requested to the Schedule of Values, Work completed, and materials and equipment delivered at the Site but not incorporated in the Work.</w:t>
      </w:r>
    </w:p>
    <w:p w14:paraId="318D4668" w14:textId="1579C2BB" w:rsidR="00A556EF" w:rsidRPr="003F71A9" w:rsidRDefault="00C0526D" w:rsidP="00F53B07">
      <w:pPr>
        <w:spacing w:after="240"/>
        <w:ind w:left="2880" w:hanging="720"/>
        <w:jc w:val="both"/>
      </w:pPr>
      <w:r w:rsidRPr="003F71A9">
        <w:t>l</w:t>
      </w:r>
      <w:r w:rsidR="00A556EF" w:rsidRPr="003F71A9">
        <w:t>.</w:t>
      </w:r>
      <w:r w:rsidR="00A556EF" w:rsidRPr="003F71A9">
        <w:tab/>
        <w:t xml:space="preserve">Certificates, Maintenance and Operation Manuals: </w:t>
      </w:r>
      <w:proofErr w:type="gramStart"/>
      <w:r w:rsidR="00A556EF" w:rsidRPr="003F71A9">
        <w:t>During the course of</w:t>
      </w:r>
      <w:proofErr w:type="gramEnd"/>
      <w:r w:rsidR="00A556EF" w:rsidRPr="003F71A9">
        <w:t xml:space="preserve"> the Work, verify that certificates, maintenance and operation manuals, and other data required by the Specifications to be assembled and furnished by Contractor are applicable to the items actually installed and in accordance with the Contract Documents, and have this material delivered to Engineer for review and forwarding to Owner prior to final payment for the Work.</w:t>
      </w:r>
    </w:p>
    <w:p w14:paraId="13D2C92B" w14:textId="7B30331B" w:rsidR="00A556EF" w:rsidRPr="003F71A9" w:rsidRDefault="00C0526D" w:rsidP="00F53B07">
      <w:pPr>
        <w:spacing w:after="240"/>
        <w:ind w:left="2880" w:hanging="720"/>
        <w:jc w:val="both"/>
      </w:pPr>
      <w:r w:rsidRPr="003F71A9">
        <w:t>m</w:t>
      </w:r>
      <w:r w:rsidR="00A556EF" w:rsidRPr="003F71A9">
        <w:t>.</w:t>
      </w:r>
      <w:r w:rsidR="00A556EF" w:rsidRPr="003F71A9">
        <w:tab/>
        <w:t>Completion:</w:t>
      </w:r>
    </w:p>
    <w:p w14:paraId="187C31BE" w14:textId="77777777" w:rsidR="00A556EF" w:rsidRPr="003F71A9" w:rsidRDefault="00A556EF" w:rsidP="00F53B07">
      <w:pPr>
        <w:spacing w:after="240"/>
        <w:ind w:left="3600" w:hanging="720"/>
        <w:jc w:val="both"/>
      </w:pPr>
      <w:r w:rsidRPr="003F71A9">
        <w:t>1)</w:t>
      </w:r>
      <w:r w:rsidRPr="003F71A9">
        <w:tab/>
        <w:t xml:space="preserve">Before </w:t>
      </w:r>
      <w:proofErr w:type="gramStart"/>
      <w:r w:rsidRPr="003F71A9">
        <w:t>Engineer</w:t>
      </w:r>
      <w:proofErr w:type="gramEnd"/>
      <w:r w:rsidRPr="003F71A9">
        <w:t xml:space="preserve"> issues a certificate of Substantial Completion, submit to Contractor a list of observed items requiring completion or correction.</w:t>
      </w:r>
    </w:p>
    <w:p w14:paraId="6F8D058F" w14:textId="77777777" w:rsidR="00A556EF" w:rsidRPr="003F71A9" w:rsidRDefault="00A556EF" w:rsidP="00F53B07">
      <w:pPr>
        <w:spacing w:after="240"/>
        <w:ind w:left="3600" w:hanging="720"/>
        <w:jc w:val="both"/>
      </w:pPr>
      <w:r w:rsidRPr="003F71A9">
        <w:t>2)</w:t>
      </w:r>
      <w:r w:rsidRPr="003F71A9">
        <w:tab/>
        <w:t>Observe whether Contractor has arranged for inspections required by Laws and Regulations, including but not limited to those to be performed by public authorities having jurisdiction over the Work.</w:t>
      </w:r>
    </w:p>
    <w:p w14:paraId="101B405B" w14:textId="77777777" w:rsidR="00A556EF" w:rsidRPr="003F71A9" w:rsidRDefault="00A556EF" w:rsidP="00F53B07">
      <w:pPr>
        <w:spacing w:after="240"/>
        <w:ind w:left="3600" w:hanging="720"/>
        <w:jc w:val="both"/>
      </w:pPr>
      <w:r w:rsidRPr="003F71A9">
        <w:t>3)</w:t>
      </w:r>
      <w:r w:rsidRPr="003F71A9">
        <w:tab/>
        <w:t>Conduct final inspection in the company of Engineer, Owner, and Contractor, and prepare a final list of items to be completed or corrected.</w:t>
      </w:r>
    </w:p>
    <w:p w14:paraId="00808ADA" w14:textId="77777777" w:rsidR="00A556EF" w:rsidRPr="003F71A9" w:rsidRDefault="00A556EF" w:rsidP="00F53B07">
      <w:pPr>
        <w:spacing w:after="240"/>
        <w:ind w:left="3600" w:hanging="720"/>
        <w:jc w:val="both"/>
      </w:pPr>
      <w:r w:rsidRPr="003F71A9">
        <w:t>4)</w:t>
      </w:r>
      <w:r w:rsidRPr="003F71A9">
        <w:tab/>
        <w:t xml:space="preserve">Observe that all items on </w:t>
      </w:r>
      <w:proofErr w:type="gramStart"/>
      <w:r w:rsidRPr="003F71A9">
        <w:t>final</w:t>
      </w:r>
      <w:proofErr w:type="gramEnd"/>
      <w:r w:rsidRPr="003F71A9">
        <w:t xml:space="preserve"> list have been completed or corrected and make recommendations to Engineer concerning acceptance of the Work.</w:t>
      </w:r>
    </w:p>
    <w:p w14:paraId="5E5B6B9D" w14:textId="77777777" w:rsidR="00A556EF" w:rsidRPr="003F71A9" w:rsidRDefault="00A556EF" w:rsidP="00F53B07">
      <w:pPr>
        <w:spacing w:after="240"/>
        <w:ind w:left="1440"/>
        <w:jc w:val="both"/>
      </w:pPr>
      <w:r w:rsidRPr="003F71A9">
        <w:t>2.</w:t>
      </w:r>
      <w:r w:rsidRPr="003F71A9">
        <w:tab/>
        <w:t>The RPR shall not:</w:t>
      </w:r>
    </w:p>
    <w:p w14:paraId="743C5C7F" w14:textId="77777777" w:rsidR="00A556EF" w:rsidRPr="003F71A9" w:rsidRDefault="00A556EF" w:rsidP="00F53B07">
      <w:pPr>
        <w:spacing w:after="240"/>
        <w:ind w:left="2880" w:hanging="720"/>
        <w:jc w:val="both"/>
      </w:pPr>
      <w:r w:rsidRPr="003F71A9">
        <w:t>a.</w:t>
      </w:r>
      <w:r w:rsidRPr="003F71A9">
        <w:tab/>
        <w:t>Authorize any deviation from the Contract Documents or substitution of materials or equipment, including “or equal” items.</w:t>
      </w:r>
    </w:p>
    <w:p w14:paraId="4AB5601C" w14:textId="77777777" w:rsidR="00A556EF" w:rsidRPr="003F71A9" w:rsidRDefault="00A556EF" w:rsidP="00F53B07">
      <w:pPr>
        <w:spacing w:after="240"/>
        <w:ind w:left="2880" w:hanging="720"/>
        <w:jc w:val="both"/>
      </w:pPr>
      <w:r w:rsidRPr="003F71A9">
        <w:t>b.</w:t>
      </w:r>
      <w:r w:rsidRPr="003F71A9">
        <w:tab/>
        <w:t>Exceed limitations of Engineer’s authority as set forth in the Contract Documents.</w:t>
      </w:r>
    </w:p>
    <w:p w14:paraId="2B34E246" w14:textId="77777777" w:rsidR="00A556EF" w:rsidRPr="003F71A9" w:rsidRDefault="00A556EF" w:rsidP="00F53B07">
      <w:pPr>
        <w:spacing w:after="240"/>
        <w:ind w:left="2880" w:hanging="720"/>
        <w:jc w:val="both"/>
      </w:pPr>
      <w:r w:rsidRPr="003F71A9">
        <w:t>c.</w:t>
      </w:r>
      <w:r w:rsidRPr="003F71A9">
        <w:tab/>
        <w:t>Undertake any of the responsibilities of Contractor, Subcontractors, or Contractor’s superintendent.</w:t>
      </w:r>
    </w:p>
    <w:p w14:paraId="26D95193" w14:textId="77777777" w:rsidR="00A556EF" w:rsidRPr="003F71A9" w:rsidRDefault="00A556EF" w:rsidP="00F53B07">
      <w:pPr>
        <w:spacing w:after="240"/>
        <w:ind w:left="2880" w:hanging="720"/>
        <w:jc w:val="both"/>
      </w:pPr>
      <w:r w:rsidRPr="003F71A9">
        <w:t>d.</w:t>
      </w:r>
      <w:r w:rsidRPr="003F71A9">
        <w:tab/>
        <w:t>Advise on, issue directions relative to, or assume control over any aspect of the means, methods, techniques, sequences, or procedures of construction, unless such advice or directions are specifically required by the Contract Documents.</w:t>
      </w:r>
    </w:p>
    <w:p w14:paraId="7A1B4C71" w14:textId="77777777" w:rsidR="00A556EF" w:rsidRPr="003F71A9" w:rsidRDefault="00A556EF" w:rsidP="00F53B07">
      <w:pPr>
        <w:spacing w:after="240"/>
        <w:ind w:left="2880" w:hanging="720"/>
        <w:jc w:val="both"/>
      </w:pPr>
      <w:r w:rsidRPr="003F71A9">
        <w:t>e.</w:t>
      </w:r>
      <w:r w:rsidRPr="003F71A9">
        <w:tab/>
        <w:t>Advise on, issue directions regarding, or assume control over safety precautions and programs in connection with the Work.</w:t>
      </w:r>
    </w:p>
    <w:p w14:paraId="0450754E" w14:textId="77777777" w:rsidR="00A556EF" w:rsidRPr="003F71A9" w:rsidRDefault="00A556EF" w:rsidP="00F53B07">
      <w:pPr>
        <w:spacing w:after="240"/>
        <w:ind w:left="2880" w:hanging="720"/>
        <w:jc w:val="both"/>
      </w:pPr>
      <w:r w:rsidRPr="003F71A9">
        <w:lastRenderedPageBreak/>
        <w:t>f.</w:t>
      </w:r>
      <w:r w:rsidRPr="003F71A9">
        <w:tab/>
        <w:t>Accept Shop Drawing or Sample submittals from anyone other than Contractor.</w:t>
      </w:r>
    </w:p>
    <w:p w14:paraId="1DB0D454" w14:textId="77777777" w:rsidR="00A556EF" w:rsidRPr="003F71A9" w:rsidRDefault="00A556EF" w:rsidP="00F53B07">
      <w:pPr>
        <w:spacing w:after="240"/>
        <w:ind w:left="2880" w:hanging="720"/>
        <w:jc w:val="both"/>
      </w:pPr>
      <w:r w:rsidRPr="003F71A9">
        <w:t>g.</w:t>
      </w:r>
      <w:r w:rsidRPr="003F71A9">
        <w:tab/>
        <w:t>Authorize Owner to occupy the Project in whole or in part.</w:t>
      </w:r>
    </w:p>
    <w:p w14:paraId="56FBC53A" w14:textId="677ACD2E" w:rsidR="00D219FA" w:rsidRPr="003F71A9" w:rsidRDefault="00A556EF" w:rsidP="00F53B07">
      <w:pPr>
        <w:spacing w:after="240"/>
        <w:ind w:left="2880" w:hanging="720"/>
        <w:jc w:val="both"/>
      </w:pPr>
      <w:r w:rsidRPr="003F71A9">
        <w:t>h.</w:t>
      </w:r>
      <w:r w:rsidRPr="003F71A9">
        <w:tab/>
      </w:r>
      <w:r w:rsidR="00D219FA" w:rsidRPr="003F71A9">
        <w:t>Authorize the use of any Unmanned Aircraft System (UAS or drone) without prior consent and authorization from Owner.</w:t>
      </w:r>
    </w:p>
    <w:p w14:paraId="23CE6DB0" w14:textId="09AC8005" w:rsidR="00A556EF" w:rsidRPr="003F71A9" w:rsidRDefault="00D219FA" w:rsidP="00F53B07">
      <w:pPr>
        <w:spacing w:after="240"/>
        <w:ind w:left="2880" w:hanging="720"/>
        <w:jc w:val="both"/>
      </w:pPr>
      <w:r w:rsidRPr="003F71A9">
        <w:t>i.</w:t>
      </w:r>
      <w:r w:rsidRPr="003F71A9">
        <w:tab/>
      </w:r>
      <w:r w:rsidR="00A556EF" w:rsidRPr="003F71A9">
        <w:t>Participate in specialized field or laboratory tests or inspections conducted by others except as specifically authorized by Engineer.</w:t>
      </w:r>
    </w:p>
    <w:p w14:paraId="02CB1587" w14:textId="425A1C00" w:rsidR="002B0185" w:rsidRPr="003F71A9" w:rsidRDefault="00485A89" w:rsidP="007C076E">
      <w:pPr>
        <w:pStyle w:val="EJCDCArt2-Article"/>
      </w:pPr>
      <w:bookmarkStart w:id="105" w:name="_Toc134539446"/>
      <w:r w:rsidRPr="003F71A9">
        <w:t xml:space="preserve">ARTICLE 11 - </w:t>
      </w:r>
      <w:r w:rsidR="002512AD" w:rsidRPr="003F71A9">
        <w:t>CHANGES TO THE CONTRACT</w:t>
      </w:r>
      <w:bookmarkEnd w:id="105"/>
    </w:p>
    <w:p w14:paraId="3AADD8EA" w14:textId="418F85BD" w:rsidR="003E7BB9" w:rsidRPr="003F71A9" w:rsidRDefault="003E7BB9" w:rsidP="000D4C41">
      <w:pPr>
        <w:jc w:val="both"/>
      </w:pPr>
      <w:bookmarkStart w:id="106" w:name="_Toc523859251"/>
      <w:r w:rsidRPr="003F71A9">
        <w:t>11.02</w:t>
      </w:r>
      <w:r w:rsidRPr="003F71A9">
        <w:tab/>
      </w:r>
      <w:r w:rsidRPr="002512AD">
        <w:rPr>
          <w:i/>
        </w:rPr>
        <w:t>Change Orders</w:t>
      </w:r>
      <w:bookmarkEnd w:id="106"/>
    </w:p>
    <w:p w14:paraId="28D26CA8" w14:textId="68361EFA" w:rsidR="007963C4" w:rsidRPr="003F71A9" w:rsidRDefault="007963C4" w:rsidP="000D4C41">
      <w:pPr>
        <w:jc w:val="both"/>
      </w:pPr>
      <w:bookmarkStart w:id="107" w:name="_Toc463258270"/>
      <w:r w:rsidRPr="000D4C41">
        <w:rPr>
          <w:b/>
        </w:rPr>
        <w:t>SC-11.02.C</w:t>
      </w:r>
      <w:bookmarkEnd w:id="107"/>
      <w:r w:rsidRPr="003F71A9">
        <w:tab/>
        <w:t>Add the following new paragraph immediately after Paragraph 11.02.B:</w:t>
      </w:r>
    </w:p>
    <w:p w14:paraId="145FDE85" w14:textId="3B4A20DC" w:rsidR="007963C4" w:rsidRPr="003F71A9" w:rsidRDefault="007963C4" w:rsidP="00FF261A">
      <w:pPr>
        <w:ind w:left="1440"/>
        <w:jc w:val="both"/>
      </w:pPr>
      <w:r w:rsidRPr="003F71A9">
        <w:t>SC-11.</w:t>
      </w:r>
      <w:proofErr w:type="gramStart"/>
      <w:r w:rsidRPr="003F71A9">
        <w:t>02.C</w:t>
      </w:r>
      <w:r w:rsidR="00FF261A">
        <w:t>.</w:t>
      </w:r>
      <w:proofErr w:type="gramEnd"/>
      <w:r w:rsidRPr="003F71A9">
        <w:tab/>
        <w:t>Change Order requests shall be accompanied by Contractor’s time impact analysis for the Change Order request to be reviewed.</w:t>
      </w:r>
    </w:p>
    <w:p w14:paraId="48C7488D" w14:textId="77777777" w:rsidR="003E08F6" w:rsidRPr="003F71A9" w:rsidRDefault="003E08F6" w:rsidP="000D4C41">
      <w:pPr>
        <w:jc w:val="both"/>
      </w:pPr>
    </w:p>
    <w:p w14:paraId="0147F675" w14:textId="0AF223B1" w:rsidR="00875C49" w:rsidRPr="003F71A9" w:rsidRDefault="00A130D5" w:rsidP="000D4C41">
      <w:pPr>
        <w:jc w:val="both"/>
      </w:pPr>
      <w:bookmarkStart w:id="108" w:name="_Toc523859252"/>
      <w:r w:rsidRPr="003F71A9">
        <w:t>11.03</w:t>
      </w:r>
      <w:r w:rsidRPr="003F71A9">
        <w:tab/>
      </w:r>
      <w:r w:rsidR="00875C49" w:rsidRPr="000D4C41">
        <w:rPr>
          <w:i/>
        </w:rPr>
        <w:t>Work Change Directives</w:t>
      </w:r>
      <w:bookmarkEnd w:id="108"/>
    </w:p>
    <w:p w14:paraId="7DB2C405" w14:textId="1A7337EF" w:rsidR="00367DB8" w:rsidRPr="003F71A9" w:rsidRDefault="00875C49" w:rsidP="000D4C41">
      <w:pPr>
        <w:jc w:val="both"/>
      </w:pPr>
      <w:r w:rsidRPr="000D4C41">
        <w:rPr>
          <w:b/>
        </w:rPr>
        <w:t>SC-11.</w:t>
      </w:r>
      <w:proofErr w:type="gramStart"/>
      <w:r w:rsidRPr="000D4C41">
        <w:rPr>
          <w:b/>
        </w:rPr>
        <w:t>03</w:t>
      </w:r>
      <w:r w:rsidR="00A130D5" w:rsidRPr="000D4C41">
        <w:rPr>
          <w:b/>
        </w:rPr>
        <w:t>.A</w:t>
      </w:r>
      <w:r w:rsidR="00C021F1" w:rsidRPr="000D4C41">
        <w:rPr>
          <w:b/>
        </w:rPr>
        <w:t>.</w:t>
      </w:r>
      <w:proofErr w:type="gramEnd"/>
      <w:r w:rsidR="00C021F1" w:rsidRPr="000D4C41">
        <w:rPr>
          <w:b/>
        </w:rPr>
        <w:t>1</w:t>
      </w:r>
      <w:r w:rsidR="00A130D5" w:rsidRPr="003F71A9">
        <w:tab/>
        <w:t>Add the following</w:t>
      </w:r>
      <w:r w:rsidR="00861029" w:rsidRPr="003F71A9">
        <w:t xml:space="preserve"> new subparagraphs</w:t>
      </w:r>
      <w:r w:rsidR="00A130D5" w:rsidRPr="003F71A9">
        <w:t xml:space="preserve"> immediately after Paragraph 11.03.A:</w:t>
      </w:r>
    </w:p>
    <w:p w14:paraId="6B0EC7CA" w14:textId="1A818562" w:rsidR="00C021F1" w:rsidRPr="003F71A9" w:rsidRDefault="00A130D5" w:rsidP="007F2FBF">
      <w:pPr>
        <w:ind w:left="1440"/>
        <w:jc w:val="both"/>
      </w:pPr>
      <w:r w:rsidRPr="003F71A9">
        <w:t>SC-11.</w:t>
      </w:r>
      <w:proofErr w:type="gramStart"/>
      <w:r w:rsidRPr="003F71A9">
        <w:t>03.A.</w:t>
      </w:r>
      <w:proofErr w:type="gramEnd"/>
      <w:r w:rsidRPr="003F71A9">
        <w:t>1</w:t>
      </w:r>
      <w:r w:rsidR="007C5CC8">
        <w:t>.</w:t>
      </w:r>
      <w:r w:rsidR="00C021F1" w:rsidRPr="003F71A9">
        <w:tab/>
        <w:t>Without invalidating the Contract, O</w:t>
      </w:r>
      <w:r w:rsidR="00745AC4">
        <w:t>wner</w:t>
      </w:r>
      <w:r w:rsidR="00C021F1" w:rsidRPr="003F71A9">
        <w:t xml:space="preserve"> may, by written Work Change D</w:t>
      </w:r>
      <w:r w:rsidR="005F5F3F" w:rsidRPr="003F71A9">
        <w:t>irective, using the Cost of the Work</w:t>
      </w:r>
      <w:r w:rsidR="00C021F1" w:rsidRPr="003F71A9">
        <w:t xml:space="preserve"> method, order changes in the Work within the general scope of the Contract consisting of additions, deletions or other revisions, the Contract Amount and Contract Time being adjusted as necessary. “</w:t>
      </w:r>
      <w:r w:rsidR="005F5F3F" w:rsidRPr="003F71A9">
        <w:t>Cost of the Work”</w:t>
      </w:r>
      <w:r w:rsidR="00C021F1" w:rsidRPr="003F71A9">
        <w:t xml:space="preserve"> means a basis of payment for the direct performance of Work with payment based on the actual cost of the labor, equipment and materials furnished and consideration for overhead and profit as set forth in Section </w:t>
      </w:r>
      <w:r w:rsidR="005F5F3F" w:rsidRPr="003F71A9">
        <w:t>13.01</w:t>
      </w:r>
      <w:r w:rsidR="00C021F1" w:rsidRPr="003F71A9">
        <w:t>, below.</w:t>
      </w:r>
      <w:r w:rsidR="00367DB8" w:rsidRPr="003F71A9">
        <w:t xml:space="preserve"> </w:t>
      </w:r>
      <w:r w:rsidR="00C021F1" w:rsidRPr="003F71A9">
        <w:t xml:space="preserve"> A Work Change Directive shall be used in the absence of complete and prompt agreement on the terms of a Change Order. </w:t>
      </w:r>
      <w:r w:rsidR="00367DB8" w:rsidRPr="003F71A9">
        <w:t xml:space="preserve"> </w:t>
      </w:r>
      <w:r w:rsidR="00C021F1" w:rsidRPr="003F71A9">
        <w:t>Where practicable, any items of Work that may be agreed upon, prior to the performance of Work under this Section, will be included in a separate Change Order.</w:t>
      </w:r>
    </w:p>
    <w:p w14:paraId="192A6F97" w14:textId="3FC001A8" w:rsidR="00C021F1" w:rsidRPr="003F71A9" w:rsidRDefault="00C021F1" w:rsidP="007F2FBF">
      <w:pPr>
        <w:ind w:left="1440"/>
        <w:jc w:val="both"/>
      </w:pPr>
    </w:p>
    <w:p w14:paraId="09C6CD96" w14:textId="1DF69580" w:rsidR="00C021F1" w:rsidRPr="003F71A9" w:rsidRDefault="00C021F1" w:rsidP="007F2FBF">
      <w:pPr>
        <w:ind w:left="1440"/>
        <w:jc w:val="both"/>
      </w:pPr>
      <w:r w:rsidRPr="003F71A9">
        <w:t>SC-11.</w:t>
      </w:r>
      <w:proofErr w:type="gramStart"/>
      <w:r w:rsidRPr="003F71A9">
        <w:t>03.A.</w:t>
      </w:r>
      <w:proofErr w:type="gramEnd"/>
      <w:r w:rsidRPr="003F71A9">
        <w:t>2</w:t>
      </w:r>
      <w:r w:rsidR="007F2FBF">
        <w:t>.</w:t>
      </w:r>
      <w:r w:rsidRPr="003F71A9">
        <w:tab/>
        <w:t xml:space="preserve">If the </w:t>
      </w:r>
      <w:r w:rsidR="002D5EED" w:rsidRPr="003F71A9">
        <w:t xml:space="preserve">Work </w:t>
      </w:r>
      <w:r w:rsidRPr="003F71A9">
        <w:t xml:space="preserve">Change Directive provides for an adjustment to the Contract Amount, the adjustment shall be based on the method provided in paragraph </w:t>
      </w:r>
      <w:r w:rsidR="005F5F3F" w:rsidRPr="003F71A9">
        <w:t>13.01</w:t>
      </w:r>
      <w:r w:rsidRPr="003F71A9">
        <w:t>.</w:t>
      </w:r>
      <w:r w:rsidR="00542AFF" w:rsidRPr="003F71A9">
        <w:t xml:space="preserve">  Th</w:t>
      </w:r>
      <w:r w:rsidR="008F2477" w:rsidRPr="003F71A9">
        <w:t xml:space="preserve">e estimated value of the </w:t>
      </w:r>
      <w:r w:rsidR="00542AFF" w:rsidRPr="003F71A9">
        <w:t>wor</w:t>
      </w:r>
      <w:r w:rsidR="008F2477" w:rsidRPr="003F71A9">
        <w:t>k issued under each individual Work Change D</w:t>
      </w:r>
      <w:r w:rsidR="00542AFF" w:rsidRPr="003F71A9">
        <w:t>irective shall not exceed five (5) percen</w:t>
      </w:r>
      <w:r w:rsidR="008F2477" w:rsidRPr="003F71A9">
        <w:t>t of the original contract price</w:t>
      </w:r>
      <w:r w:rsidR="00542AFF" w:rsidRPr="003F71A9">
        <w:t>.</w:t>
      </w:r>
    </w:p>
    <w:p w14:paraId="5C87B493" w14:textId="77777777" w:rsidR="00C021F1" w:rsidRPr="003F71A9" w:rsidRDefault="00C021F1" w:rsidP="007F2FBF">
      <w:pPr>
        <w:ind w:left="1440"/>
        <w:jc w:val="both"/>
      </w:pPr>
    </w:p>
    <w:p w14:paraId="2AC9B43B" w14:textId="17D20839" w:rsidR="00C021F1" w:rsidRPr="003F71A9" w:rsidRDefault="00C021F1" w:rsidP="007F2FBF">
      <w:pPr>
        <w:ind w:left="1440"/>
        <w:jc w:val="both"/>
      </w:pPr>
      <w:r w:rsidRPr="003F71A9">
        <w:t>SC-11.</w:t>
      </w:r>
      <w:proofErr w:type="gramStart"/>
      <w:r w:rsidRPr="003F71A9">
        <w:t>03.A.</w:t>
      </w:r>
      <w:proofErr w:type="gramEnd"/>
      <w:r w:rsidRPr="003F71A9">
        <w:t>3</w:t>
      </w:r>
      <w:r w:rsidR="007F2FBF">
        <w:t>.</w:t>
      </w:r>
      <w:r w:rsidRPr="003F71A9">
        <w:tab/>
        <w:t xml:space="preserve">A </w:t>
      </w:r>
      <w:r w:rsidR="002D5EED" w:rsidRPr="003F71A9">
        <w:t xml:space="preserve">Work </w:t>
      </w:r>
      <w:r w:rsidRPr="003F71A9">
        <w:t>Change Directive shall be effective immediately and shall be recorded later by preparation and execution of an appropriate Change Order.</w:t>
      </w:r>
    </w:p>
    <w:p w14:paraId="71B16735" w14:textId="77777777" w:rsidR="00C021F1" w:rsidRPr="003F71A9" w:rsidRDefault="00C021F1" w:rsidP="007F2FBF">
      <w:pPr>
        <w:ind w:left="1440"/>
        <w:jc w:val="both"/>
      </w:pPr>
    </w:p>
    <w:p w14:paraId="171412E1" w14:textId="6E49F07B" w:rsidR="00C021F1" w:rsidRPr="003F71A9" w:rsidRDefault="00C021F1" w:rsidP="007F2FBF">
      <w:pPr>
        <w:ind w:left="1440"/>
        <w:jc w:val="both"/>
      </w:pPr>
      <w:r w:rsidRPr="003F71A9">
        <w:t>SC-11.</w:t>
      </w:r>
      <w:proofErr w:type="gramStart"/>
      <w:r w:rsidRPr="003F71A9">
        <w:t>03.A.</w:t>
      </w:r>
      <w:proofErr w:type="gramEnd"/>
      <w:r w:rsidRPr="003F71A9">
        <w:t>4</w:t>
      </w:r>
      <w:r w:rsidR="007F2FBF">
        <w:t>.</w:t>
      </w:r>
      <w:r w:rsidRPr="003F71A9">
        <w:tab/>
        <w:t xml:space="preserve">Upon receipt of a </w:t>
      </w:r>
      <w:r w:rsidR="002D5EED" w:rsidRPr="003F71A9">
        <w:t xml:space="preserve">Work </w:t>
      </w:r>
      <w:r w:rsidRPr="003F71A9">
        <w:t>Change Directive, C</w:t>
      </w:r>
      <w:r w:rsidR="00DA398F">
        <w:t>ontractor</w:t>
      </w:r>
      <w:r w:rsidRPr="003F71A9">
        <w:t xml:space="preserve"> shall promptly proceed with the change in the Work involved, provided, prior to the commencement of any Work under this section, the C</w:t>
      </w:r>
      <w:r w:rsidR="0041111E">
        <w:t>ontractor</w:t>
      </w:r>
      <w:r w:rsidRPr="003F71A9">
        <w:t xml:space="preserve"> must submit its proposed Work plan, anticipated schedule, and a list of its work force and equipment proposed to be used in the Work for O</w:t>
      </w:r>
      <w:r w:rsidR="0041111E">
        <w:t>wner</w:t>
      </w:r>
      <w:r w:rsidRPr="003F71A9">
        <w:t>’</w:t>
      </w:r>
      <w:r w:rsidR="0041111E">
        <w:t>s</w:t>
      </w:r>
      <w:r w:rsidRPr="003F71A9">
        <w:t xml:space="preserve"> approval. Upon such approval, C</w:t>
      </w:r>
      <w:r w:rsidR="0041111E">
        <w:t>ontractor</w:t>
      </w:r>
      <w:r w:rsidRPr="003F71A9">
        <w:t xml:space="preserve"> must promptly commence and make continuous progress in the Work.</w:t>
      </w:r>
      <w:r w:rsidR="004D27BD" w:rsidRPr="003F71A9">
        <w:t xml:space="preserve"> </w:t>
      </w:r>
      <w:r w:rsidRPr="003F71A9">
        <w:t xml:space="preserve"> The O</w:t>
      </w:r>
      <w:r w:rsidR="0041111E">
        <w:t>wner</w:t>
      </w:r>
      <w:r w:rsidRPr="003F71A9">
        <w:t xml:space="preserve"> reserves the right to withhold payment for low production or lack of progress.</w:t>
      </w:r>
    </w:p>
    <w:p w14:paraId="440C50B0" w14:textId="77777777" w:rsidR="00C021F1" w:rsidRPr="003F71A9" w:rsidRDefault="00C021F1" w:rsidP="000D4C41">
      <w:pPr>
        <w:jc w:val="both"/>
      </w:pPr>
    </w:p>
    <w:p w14:paraId="16E6B050" w14:textId="60BEDA3F" w:rsidR="00A33D81" w:rsidRPr="003F71A9" w:rsidRDefault="00A33D81" w:rsidP="003F71A9">
      <w:bookmarkStart w:id="109" w:name="_Toc523859256"/>
      <w:r w:rsidRPr="003F71A9">
        <w:t>11.07</w:t>
      </w:r>
      <w:r w:rsidRPr="003F71A9">
        <w:tab/>
      </w:r>
      <w:r w:rsidRPr="000D4C41">
        <w:rPr>
          <w:i/>
        </w:rPr>
        <w:t>Change of Contract Price</w:t>
      </w:r>
      <w:bookmarkEnd w:id="109"/>
    </w:p>
    <w:p w14:paraId="4021D33F" w14:textId="77777777" w:rsidR="000B35BB" w:rsidRDefault="00A33D81" w:rsidP="000D4C41">
      <w:pPr>
        <w:spacing w:before="0"/>
        <w:jc w:val="both"/>
      </w:pPr>
      <w:bookmarkStart w:id="110" w:name="_Toc463258275"/>
      <w:r w:rsidRPr="000D4C41">
        <w:rPr>
          <w:b/>
        </w:rPr>
        <w:t>SC-11.</w:t>
      </w:r>
      <w:proofErr w:type="gramStart"/>
      <w:r w:rsidRPr="000D4C41">
        <w:rPr>
          <w:b/>
        </w:rPr>
        <w:t>07.C.2.c</w:t>
      </w:r>
      <w:bookmarkEnd w:id="110"/>
      <w:proofErr w:type="gramEnd"/>
      <w:r w:rsidR="003B737A">
        <w:rPr>
          <w:b/>
        </w:rPr>
        <w:tab/>
      </w:r>
      <w:r w:rsidR="003B737A">
        <w:rPr>
          <w:b/>
        </w:rPr>
        <w:tab/>
      </w:r>
      <w:r w:rsidRPr="003F71A9">
        <w:t xml:space="preserve">Delete </w:t>
      </w:r>
      <w:r w:rsidR="000B35BB">
        <w:t>“</w:t>
      </w:r>
      <w:r w:rsidRPr="003F71A9">
        <w:t>27</w:t>
      </w:r>
      <w:r w:rsidR="000B35BB">
        <w:t>”</w:t>
      </w:r>
      <w:r w:rsidRPr="003F71A9">
        <w:t xml:space="preserve"> percent and replace with</w:t>
      </w:r>
      <w:r w:rsidR="000B35BB">
        <w:t>:</w:t>
      </w:r>
    </w:p>
    <w:p w14:paraId="2D523E35" w14:textId="4F45B446" w:rsidR="00A33D81" w:rsidRPr="003F71A9" w:rsidRDefault="00A33D81" w:rsidP="000B35BB">
      <w:pPr>
        <w:spacing w:before="0"/>
        <w:ind w:left="1440" w:firstLine="720"/>
        <w:jc w:val="both"/>
      </w:pPr>
      <w:r w:rsidRPr="003F71A9">
        <w:t xml:space="preserve"> </w:t>
      </w:r>
      <w:r w:rsidR="000B35BB">
        <w:t>“</w:t>
      </w:r>
      <w:r w:rsidRPr="003F71A9">
        <w:t>25</w:t>
      </w:r>
      <w:r w:rsidR="000B35BB">
        <w:t>”</w:t>
      </w:r>
      <w:r w:rsidRPr="003F71A9">
        <w:t xml:space="preserve"> percent.</w:t>
      </w:r>
    </w:p>
    <w:tbl>
      <w:tblPr>
        <w:tblStyle w:val="TableGrid"/>
        <w:tblpPr w:leftFromText="180" w:rightFromText="180" w:vertAnchor="text" w:tblpXSpec="center" w:tblpY="1"/>
        <w:tblOverlap w:val="never"/>
        <w:tblW w:w="0" w:type="auto"/>
        <w:jc w:val="center"/>
        <w:tblLook w:val="04A0" w:firstRow="1" w:lastRow="0" w:firstColumn="1" w:lastColumn="0" w:noHBand="0" w:noVBand="1"/>
      </w:tblPr>
      <w:tblGrid>
        <w:gridCol w:w="9350"/>
      </w:tblGrid>
      <w:tr w:rsidR="001F75ED" w:rsidRPr="003F71A9" w14:paraId="6F682361" w14:textId="77777777" w:rsidTr="001F75ED">
        <w:trPr>
          <w:trHeight w:val="3825"/>
          <w:jc w:val="center"/>
        </w:trPr>
        <w:tc>
          <w:tcPr>
            <w:tcW w:w="9576" w:type="dxa"/>
          </w:tcPr>
          <w:p w14:paraId="130C5AB1" w14:textId="77777777" w:rsidR="001F75ED" w:rsidRPr="000D4C41" w:rsidRDefault="001F75ED" w:rsidP="000D4C41">
            <w:pPr>
              <w:jc w:val="both"/>
              <w:rPr>
                <w:b/>
              </w:rPr>
            </w:pPr>
            <w:r w:rsidRPr="000D4C41">
              <w:rPr>
                <w:b/>
              </w:rPr>
              <w:t>NOTE TO SPECIFIER:</w:t>
            </w:r>
          </w:p>
          <w:p w14:paraId="5BFFEA6D" w14:textId="5649026D" w:rsidR="001F75ED" w:rsidRPr="003F71A9" w:rsidRDefault="001F75ED" w:rsidP="000D4C41">
            <w:pPr>
              <w:jc w:val="both"/>
            </w:pPr>
            <w:r w:rsidRPr="003F71A9">
              <w:t>One of the following provisions for indicating liquidated damages for late completion of the Work should be included as a new SC-11.11.  SC-11.11 can be modified for the form of liquidated damages accrual: 1)</w:t>
            </w:r>
            <w:r w:rsidR="00785DAA" w:rsidRPr="003F71A9">
              <w:t> </w:t>
            </w:r>
            <w:r w:rsidRPr="003F71A9">
              <w:t>daily rate of damages or 2) a single lump sum damages amount.  The liquidated damages provisions should also be modified as required when the Contract Times include one or more Milestones and there are liquidated damages associated with the Contractor’s failure to complete the Work to the point required by the Milestone.  Use the example language below for liquidated damages that accrue on a per-day basis.  Note</w:t>
            </w:r>
            <w:r w:rsidR="00785DAA" w:rsidRPr="003F71A9">
              <w:t xml:space="preserve">: </w:t>
            </w:r>
            <w:r w:rsidRPr="003F71A9">
              <w:t xml:space="preserve"> the provisions of the General Conditions Paragraph 1.02.C, which indicates that a “day” is a calendar day unless indicated otherwise in the Contract Documents; coordinate SC-11.11 with the provisions of the Owner-Contractor Agreement where the Contract Times are indicated.</w:t>
            </w:r>
          </w:p>
          <w:p w14:paraId="4131B885" w14:textId="77777777" w:rsidR="001F75ED" w:rsidRPr="003F71A9" w:rsidRDefault="001F75ED" w:rsidP="00F875E7">
            <w:pPr>
              <w:spacing w:before="0" w:after="0"/>
              <w:jc w:val="both"/>
            </w:pPr>
          </w:p>
          <w:p w14:paraId="3A0BBD40" w14:textId="03D1454C" w:rsidR="001F75ED" w:rsidRPr="003F71A9" w:rsidRDefault="001F75ED" w:rsidP="00F875E7">
            <w:pPr>
              <w:spacing w:before="0" w:after="0"/>
              <w:jc w:val="both"/>
            </w:pPr>
            <w:r w:rsidRPr="003F71A9">
              <w:t>Insert in the blanks below the liquidated damages amount for the Project.  Note that liquidated damages amounts should be considered and specific to each individual project.  Consider preparing a memorandum for the Engineer’s and Owner’s files documenting the basis or the liquidated damages specified for each project.</w:t>
            </w:r>
          </w:p>
        </w:tc>
      </w:tr>
    </w:tbl>
    <w:p w14:paraId="46F4743C" w14:textId="34A036F5" w:rsidR="00801CF1" w:rsidRPr="003F71A9" w:rsidRDefault="00801CF1" w:rsidP="00F875E7">
      <w:pPr>
        <w:spacing w:before="240"/>
        <w:jc w:val="both"/>
      </w:pPr>
      <w:bookmarkStart w:id="111" w:name="_Toc463258276"/>
      <w:r w:rsidRPr="00F875E7">
        <w:rPr>
          <w:b/>
        </w:rPr>
        <w:t>SC-11.11</w:t>
      </w:r>
      <w:bookmarkEnd w:id="111"/>
      <w:r w:rsidRPr="003F71A9">
        <w:tab/>
        <w:t>Add the following new paragraph immediately after Paragraph 11.10:</w:t>
      </w:r>
    </w:p>
    <w:p w14:paraId="6A079F9A" w14:textId="0DAD7DC4" w:rsidR="00801CF1" w:rsidRPr="003F71A9" w:rsidRDefault="00801CF1" w:rsidP="00F875E7">
      <w:pPr>
        <w:ind w:left="720"/>
        <w:jc w:val="both"/>
      </w:pPr>
      <w:bookmarkStart w:id="112" w:name="_Toc185834927"/>
      <w:r w:rsidRPr="003F71A9">
        <w:t>SC-11.11</w:t>
      </w:r>
      <w:r w:rsidRPr="003F71A9">
        <w:tab/>
      </w:r>
      <w:r w:rsidRPr="00191A8F">
        <w:rPr>
          <w:i/>
          <w:iCs/>
        </w:rPr>
        <w:t>Liquidated Damages</w:t>
      </w:r>
    </w:p>
    <w:p w14:paraId="4182CBD5" w14:textId="77777777" w:rsidR="00801CF1" w:rsidRPr="003F71A9" w:rsidRDefault="00801CF1" w:rsidP="00F875E7">
      <w:pPr>
        <w:spacing w:after="0"/>
        <w:jc w:val="both"/>
      </w:pPr>
    </w:p>
    <w:p w14:paraId="51D29201" w14:textId="49F2470D" w:rsidR="00801CF1" w:rsidRPr="003F71A9" w:rsidRDefault="00F875E7" w:rsidP="00F875E7">
      <w:pPr>
        <w:ind w:left="2880" w:hanging="720"/>
        <w:jc w:val="both"/>
      </w:pPr>
      <w:r>
        <w:t>A.</w:t>
      </w:r>
      <w:r>
        <w:tab/>
      </w:r>
      <w:r w:rsidR="00801CF1" w:rsidRPr="003F71A9">
        <w:t>All time limits for Milestones, if any, Substantial Completion, and completion and readiness for final payment as stated in the Contract Documents are of the essence of the Contract.</w:t>
      </w:r>
    </w:p>
    <w:p w14:paraId="7E37F724" w14:textId="441122FA" w:rsidR="000307CE" w:rsidRDefault="000307CE" w:rsidP="000307CE">
      <w:pPr>
        <w:spacing w:before="0" w:after="0"/>
      </w:pPr>
    </w:p>
    <w:tbl>
      <w:tblPr>
        <w:tblStyle w:val="TableGrid"/>
        <w:tblW w:w="0" w:type="auto"/>
        <w:tblLook w:val="04A0" w:firstRow="1" w:lastRow="0" w:firstColumn="1" w:lastColumn="0" w:noHBand="0" w:noVBand="1"/>
      </w:tblPr>
      <w:tblGrid>
        <w:gridCol w:w="9350"/>
      </w:tblGrid>
      <w:tr w:rsidR="00F875E7" w14:paraId="462A0B69" w14:textId="77777777" w:rsidTr="00F875E7">
        <w:tc>
          <w:tcPr>
            <w:tcW w:w="9576" w:type="dxa"/>
          </w:tcPr>
          <w:p w14:paraId="20B94CA8" w14:textId="73B4E812" w:rsidR="000307CE" w:rsidRPr="004E02CA" w:rsidRDefault="000307CE" w:rsidP="000307CE">
            <w:pPr>
              <w:jc w:val="both"/>
              <w:rPr>
                <w:b/>
              </w:rPr>
            </w:pPr>
            <w:r w:rsidRPr="004E02CA">
              <w:rPr>
                <w:b/>
              </w:rPr>
              <w:t>NOTE TO SPECIFIER:</w:t>
            </w:r>
          </w:p>
          <w:p w14:paraId="7FBE8904" w14:textId="77777777" w:rsidR="000307CE" w:rsidRPr="004E02CA" w:rsidRDefault="000307CE" w:rsidP="000307CE">
            <w:pPr>
              <w:spacing w:after="240"/>
              <w:jc w:val="both"/>
            </w:pPr>
            <w:r w:rsidRPr="004E02CA">
              <w:t>Where failure to comply with a Milestone, if any, is of such significant consequence that the assessment of liquidated damages is required, include Paragraph B, below.  Edit Paragraph B to suit the Project when different liquidated damages amounts will be assessed for failure to achieve different Milestones.  Also, edit for the Project the language below regarding whether damages for failing to achieve more than one Milestone are cumulative.  Edit the Specification Section reference in Paragraph B, below, when Milestones are specified elsewhere in the Contract Documents than in Section 01010, Summary of Work.</w:t>
            </w:r>
          </w:p>
          <w:p w14:paraId="233D5CC3" w14:textId="77777777" w:rsidR="000307CE" w:rsidRPr="004E02CA" w:rsidRDefault="000307CE" w:rsidP="000307CE">
            <w:pPr>
              <w:rPr>
                <w:b/>
              </w:rPr>
            </w:pPr>
            <w:r w:rsidRPr="004E02CA">
              <w:rPr>
                <w:b/>
              </w:rPr>
              <w:t>ADDITIONAL NOTE TO SPECIFIER REGARDING SPECIFYING MILESTONES:</w:t>
            </w:r>
          </w:p>
          <w:p w14:paraId="041C6BE0" w14:textId="77777777" w:rsidR="000307CE" w:rsidRPr="004E02CA" w:rsidRDefault="000307CE" w:rsidP="000307CE">
            <w:pPr>
              <w:spacing w:after="240"/>
              <w:jc w:val="both"/>
            </w:pPr>
            <w:r w:rsidRPr="004E02CA">
              <w:t>Refer to the definition of "Milestone" in GC-1.</w:t>
            </w:r>
            <w:proofErr w:type="gramStart"/>
            <w:r w:rsidRPr="004E02CA">
              <w:t>01.A.</w:t>
            </w:r>
            <w:proofErr w:type="gramEnd"/>
            <w:r w:rsidRPr="004E02CA">
              <w:t>27.  Where Milestones are included as part of the Contract Times, specify the Milestone(s) at the same location where the Contract Times for Substantial Completion and readiness for final payment are specified, which is usually in the Owner-Contractor Agreement.  The example language presented immediately below this paragraph is language that can be used to add Milestones to the Agreement.  Insert at No. 1 the Milestone name, such as "Completing Sedimentation Basin Nos. 4 and 5".  Insert at No. 2 the Milestone date or, as applicable, the number of calendar days after the Contract Times commence running.</w:t>
            </w:r>
          </w:p>
          <w:p w14:paraId="2C56E939" w14:textId="77777777" w:rsidR="000307CE" w:rsidRPr="004E02CA" w:rsidRDefault="000307CE" w:rsidP="000307CE">
            <w:pPr>
              <w:spacing w:after="240"/>
              <w:jc w:val="both"/>
            </w:pPr>
          </w:p>
          <w:p w14:paraId="6482A6EF" w14:textId="202CC03C" w:rsidR="000307CE" w:rsidRPr="004E02CA" w:rsidRDefault="000307CE" w:rsidP="000307CE">
            <w:r w:rsidRPr="004E02CA">
              <w:t>"XX.</w:t>
            </w:r>
            <w:r w:rsidRPr="004E02CA">
              <w:tab/>
              <w:t>Milestones:</w:t>
            </w:r>
            <w:r w:rsidRPr="004E02CA">
              <w:tab/>
              <w:t>Perform the Work to comply with the following Milestones:</w:t>
            </w:r>
          </w:p>
          <w:p w14:paraId="034B021C" w14:textId="7DE7DBD9" w:rsidR="000307CE" w:rsidRPr="004E02CA" w:rsidRDefault="000307CE" w:rsidP="000307CE">
            <w:pPr>
              <w:spacing w:after="240"/>
            </w:pPr>
            <w:r w:rsidRPr="004E02CA">
              <w:tab/>
            </w:r>
            <w:r w:rsidRPr="004E02CA">
              <w:tab/>
            </w:r>
            <w:r w:rsidRPr="004E02CA">
              <w:tab/>
              <w:t>a.</w:t>
            </w:r>
            <w:r w:rsidRPr="004E02CA">
              <w:tab/>
              <w:t>Milestone for (--1--)</w:t>
            </w:r>
            <w:proofErr w:type="gramStart"/>
            <w:r w:rsidRPr="004E02CA">
              <w:t>:  (</w:t>
            </w:r>
            <w:proofErr w:type="gramEnd"/>
            <w:r w:rsidRPr="004E02CA">
              <w:t>--2--)."</w:t>
            </w:r>
          </w:p>
          <w:p w14:paraId="64C56A93" w14:textId="77777777" w:rsidR="000307CE" w:rsidRPr="003F71A9" w:rsidRDefault="000307CE" w:rsidP="000307CE">
            <w:pPr>
              <w:jc w:val="both"/>
            </w:pPr>
            <w:r w:rsidRPr="004E02CA">
              <w:t>Alternatively, when there are numerous Milestones, the Milestones can be indicated in the Division 1 Specifications, such as in Section 01010, Summary of Work, with an appropriate reference to such Section where the other Contract Times are indicated.  When the Milestones are indicated in Section 01010, Summary of Work, use the following language where the other Contract Times are indicated, such as in the Agreement XX.</w:t>
            </w:r>
          </w:p>
          <w:p w14:paraId="0496777A" w14:textId="77777777" w:rsidR="000307CE" w:rsidRPr="003F71A9" w:rsidRDefault="000307CE" w:rsidP="000307CE">
            <w:pPr>
              <w:spacing w:after="240"/>
              <w:jc w:val="both"/>
            </w:pPr>
          </w:p>
          <w:p w14:paraId="57006B87" w14:textId="31D23A3C" w:rsidR="00F875E7" w:rsidRDefault="000307CE" w:rsidP="000307CE">
            <w:pPr>
              <w:jc w:val="both"/>
            </w:pPr>
            <w:r w:rsidRPr="003F71A9">
              <w:t>“Milestones:</w:t>
            </w:r>
            <w:r>
              <w:tab/>
            </w:r>
            <w:r w:rsidRPr="003F71A9">
              <w:t>Perform the Work to comply with the Milestones indicated in Section 01010, Summary of Work."</w:t>
            </w:r>
          </w:p>
        </w:tc>
      </w:tr>
    </w:tbl>
    <w:p w14:paraId="7DB3203D" w14:textId="77777777" w:rsidR="00801CF1" w:rsidRPr="003F71A9" w:rsidRDefault="00801CF1" w:rsidP="00D62997">
      <w:pPr>
        <w:jc w:val="both"/>
      </w:pPr>
    </w:p>
    <w:p w14:paraId="5BE8B8BF" w14:textId="33BF8747" w:rsidR="00801CF1" w:rsidRPr="003F71A9" w:rsidRDefault="00D62997" w:rsidP="00D62997">
      <w:pPr>
        <w:ind w:left="2880" w:hanging="720"/>
        <w:jc w:val="both"/>
      </w:pPr>
      <w:r>
        <w:t>B.</w:t>
      </w:r>
      <w:r>
        <w:tab/>
      </w:r>
      <w:r w:rsidR="00801CF1" w:rsidRPr="004E02CA">
        <w:t>Liquidated Damages Relative to Milestones:  Owner and Contractor recognize that time is of the essence as stated in Paragraph SC-11.11.A above and that Owner will suffer financial loss if the Work is not performed to achieve the Milestone within the time limits specified for Milestones in Specification Section</w:t>
      </w:r>
      <w:r w:rsidR="004035A8" w:rsidRPr="004E02CA">
        <w:t> </w:t>
      </w:r>
      <w:r w:rsidR="00801CF1" w:rsidRPr="004E02CA">
        <w:t xml:space="preserve">01010, Summary of Work, plus any changes thereof allowed in accordance with Article 11 of the General Conditions.  Owner and Contractor also recognize the delays, expense, and difficulties involved in proving in a legal or </w:t>
      </w:r>
      <w:r w:rsidR="00043CB9">
        <w:t>mediation</w:t>
      </w:r>
      <w:r w:rsidR="00801CF1" w:rsidRPr="004E02CA">
        <w:t xml:space="preserve"> preceding the actual loss suffered by Owner if the Work is not performed to achieve the Milestone on time.  Accordingly, instead of requiring any such proof, Owner and Contractor agree that as liquidated damages for delay (but not as a penalty) Contractor shall pay Owner $</w:t>
      </w:r>
      <w:r w:rsidR="00801CF1" w:rsidRPr="00DC11CA">
        <w:rPr>
          <w:highlight w:val="yellow"/>
        </w:rPr>
        <w:t>_____</w:t>
      </w:r>
      <w:r w:rsidR="00801CF1" w:rsidRPr="004E02CA">
        <w:t xml:space="preserve"> for each day that expires after the time specified in the Contract Documents for achieving the Milestones (adjusted for changes thereof, if any, made in accordance with Article 11 of the General Conditions) until the Work is sufficiently complete to achieve the associated Milestone.  In the event of multiple Milestones, Contractor is liable for liquidated damages for each missed Milestone, but liquidated damages for more than one missed Milestone will not be cumulative (e.g., maximum daily rate of liquidated damages under this Paragraph SC-11.</w:t>
      </w:r>
      <w:proofErr w:type="gramStart"/>
      <w:r w:rsidR="00801CF1" w:rsidRPr="004E02CA">
        <w:t>11.B</w:t>
      </w:r>
      <w:proofErr w:type="gramEnd"/>
      <w:r w:rsidR="00801CF1" w:rsidRPr="004E02CA">
        <w:t xml:space="preserve"> is $</w:t>
      </w:r>
      <w:r w:rsidR="00801CF1" w:rsidRPr="00DC11CA">
        <w:rPr>
          <w:highlight w:val="yellow"/>
        </w:rPr>
        <w:t>____</w:t>
      </w:r>
      <w:r w:rsidR="00801CF1" w:rsidRPr="004E02CA">
        <w:t xml:space="preserve"> per day).</w:t>
      </w:r>
    </w:p>
    <w:p w14:paraId="0A046982" w14:textId="77777777" w:rsidR="00801CF1" w:rsidRPr="003F71A9" w:rsidRDefault="00801CF1" w:rsidP="00D62997">
      <w:pPr>
        <w:jc w:val="both"/>
      </w:pPr>
    </w:p>
    <w:p w14:paraId="665045D7" w14:textId="36F71CB2" w:rsidR="00801CF1" w:rsidRDefault="00D62997" w:rsidP="00D62997">
      <w:pPr>
        <w:ind w:left="2880" w:hanging="720"/>
        <w:jc w:val="both"/>
      </w:pPr>
      <w:r>
        <w:t>C.</w:t>
      </w:r>
      <w:r>
        <w:tab/>
      </w:r>
      <w:r w:rsidR="00801CF1" w:rsidRPr="003F71A9">
        <w:t>Liquidated Damages Relative to Substantial Completion and Readiness for Final Payment:  Owner and Contractor recognize that time is of the essence as stated in Paragraph SC-11.11.A above and that Owner will suffer financial loss if the Work is not completed within the Contract Times for Substantial Completion, completion and readiness for final payment, and Milestones (if any) specified in the Contract Documents, plus any changes thereof allowed in accordance with Article 11 of the General Conditions.</w:t>
      </w:r>
      <w:r w:rsidR="00837BC9" w:rsidRPr="003F71A9">
        <w:t xml:space="preserve"> </w:t>
      </w:r>
      <w:r w:rsidR="00801CF1" w:rsidRPr="003F71A9">
        <w:t xml:space="preserve"> The parties also recognize the delays, expense, and difficulties involved in proving in a legal or </w:t>
      </w:r>
      <w:r w:rsidR="00043CB9">
        <w:t>mediation</w:t>
      </w:r>
      <w:r w:rsidR="00801CF1" w:rsidRPr="003F71A9">
        <w:t xml:space="preserve"> preceding the actual loss suffered by Owner if the Work is not completed on time.  Accordingly, instead of requiring any such proof, Owner and Contractor agree that as liquidated damages for delay (but not as a penalty), </w:t>
      </w:r>
      <w:r w:rsidR="00801CF1" w:rsidRPr="003F71A9">
        <w:lastRenderedPageBreak/>
        <w:t>Contractor shall pay Owner $</w:t>
      </w:r>
      <w:r w:rsidR="00801CF1" w:rsidRPr="00DC11CA">
        <w:rPr>
          <w:highlight w:val="yellow"/>
        </w:rPr>
        <w:fldChar w:fldCharType="begin">
          <w:ffData>
            <w:name w:val="Text3"/>
            <w:enabled/>
            <w:calcOnExit w:val="0"/>
            <w:textInput/>
          </w:ffData>
        </w:fldChar>
      </w:r>
      <w:r w:rsidR="00801CF1" w:rsidRPr="00DC11CA">
        <w:rPr>
          <w:highlight w:val="yellow"/>
        </w:rPr>
        <w:instrText xml:space="preserve"> FORMTEXT </w:instrText>
      </w:r>
      <w:r w:rsidR="00801CF1" w:rsidRPr="00DC11CA">
        <w:rPr>
          <w:highlight w:val="yellow"/>
        </w:rPr>
      </w:r>
      <w:r w:rsidR="00801CF1" w:rsidRPr="00DC11CA">
        <w:rPr>
          <w:highlight w:val="yellow"/>
        </w:rPr>
        <w:fldChar w:fldCharType="separate"/>
      </w:r>
      <w:r w:rsidR="00801CF1" w:rsidRPr="00DC11CA">
        <w:rPr>
          <w:highlight w:val="yellow"/>
        </w:rPr>
        <w:t> </w:t>
      </w:r>
      <w:r w:rsidR="00801CF1" w:rsidRPr="00DC11CA">
        <w:rPr>
          <w:highlight w:val="yellow"/>
        </w:rPr>
        <w:t> </w:t>
      </w:r>
      <w:r w:rsidR="00801CF1" w:rsidRPr="00DC11CA">
        <w:rPr>
          <w:highlight w:val="yellow"/>
        </w:rPr>
        <w:t> </w:t>
      </w:r>
      <w:r w:rsidR="00801CF1" w:rsidRPr="00DC11CA">
        <w:rPr>
          <w:highlight w:val="yellow"/>
        </w:rPr>
        <w:t> </w:t>
      </w:r>
      <w:r w:rsidR="00801CF1" w:rsidRPr="00DC11CA">
        <w:rPr>
          <w:highlight w:val="yellow"/>
        </w:rPr>
        <w:t> </w:t>
      </w:r>
      <w:r w:rsidR="00801CF1" w:rsidRPr="00DC11CA">
        <w:rPr>
          <w:highlight w:val="yellow"/>
        </w:rPr>
        <w:fldChar w:fldCharType="end"/>
      </w:r>
      <w:r w:rsidR="00801CF1" w:rsidRPr="003F71A9">
        <w:t xml:space="preserve"> for each day that expires after the time specified in the Contract Documents for Substantial Completion until the Work is substantially complete.  After Substantial Completion, if Contractor shall neglect, refuse, or fail to complete the remaining Work within the Contract Time or any proper extension thereof granted by Owner, Contractor shall pay Owner $</w:t>
      </w:r>
      <w:r w:rsidR="00801CF1" w:rsidRPr="00DC11CA">
        <w:rPr>
          <w:highlight w:val="yellow"/>
        </w:rPr>
        <w:fldChar w:fldCharType="begin">
          <w:ffData>
            <w:name w:val="Text3"/>
            <w:enabled/>
            <w:calcOnExit w:val="0"/>
            <w:textInput/>
          </w:ffData>
        </w:fldChar>
      </w:r>
      <w:r w:rsidR="00801CF1" w:rsidRPr="00DC11CA">
        <w:rPr>
          <w:highlight w:val="yellow"/>
        </w:rPr>
        <w:instrText xml:space="preserve"> FORMTEXT </w:instrText>
      </w:r>
      <w:r w:rsidR="00801CF1" w:rsidRPr="00DC11CA">
        <w:rPr>
          <w:highlight w:val="yellow"/>
        </w:rPr>
      </w:r>
      <w:r w:rsidR="00801CF1" w:rsidRPr="00DC11CA">
        <w:rPr>
          <w:highlight w:val="yellow"/>
        </w:rPr>
        <w:fldChar w:fldCharType="separate"/>
      </w:r>
      <w:r w:rsidR="00801CF1" w:rsidRPr="00DC11CA">
        <w:rPr>
          <w:highlight w:val="yellow"/>
        </w:rPr>
        <w:t> </w:t>
      </w:r>
      <w:r w:rsidR="00801CF1" w:rsidRPr="00DC11CA">
        <w:rPr>
          <w:highlight w:val="yellow"/>
        </w:rPr>
        <w:t> </w:t>
      </w:r>
      <w:r w:rsidR="00801CF1" w:rsidRPr="00DC11CA">
        <w:rPr>
          <w:highlight w:val="yellow"/>
        </w:rPr>
        <w:t> </w:t>
      </w:r>
      <w:r w:rsidR="00801CF1" w:rsidRPr="00DC11CA">
        <w:rPr>
          <w:highlight w:val="yellow"/>
        </w:rPr>
        <w:t> </w:t>
      </w:r>
      <w:r w:rsidR="00801CF1" w:rsidRPr="00DC11CA">
        <w:rPr>
          <w:highlight w:val="yellow"/>
        </w:rPr>
        <w:t> </w:t>
      </w:r>
      <w:r w:rsidR="00801CF1" w:rsidRPr="00DC11CA">
        <w:rPr>
          <w:highlight w:val="yellow"/>
        </w:rPr>
        <w:fldChar w:fldCharType="end"/>
      </w:r>
      <w:r w:rsidR="00801CF1" w:rsidRPr="003F71A9">
        <w:t xml:space="preserve"> for each day that expires after the time specified in the Contract Documents for completion and readiness for final payment until the Work is completed and ready for final payment.</w:t>
      </w:r>
      <w:bookmarkEnd w:id="112"/>
    </w:p>
    <w:p w14:paraId="7A777C86" w14:textId="77777777" w:rsidR="00D62997" w:rsidRPr="003F71A9" w:rsidRDefault="00D62997" w:rsidP="00513624">
      <w:pPr>
        <w:ind w:left="2880" w:hanging="720"/>
        <w:jc w:val="both"/>
      </w:pPr>
    </w:p>
    <w:p w14:paraId="247C71B3" w14:textId="475D821E" w:rsidR="002B0185" w:rsidRPr="003F71A9" w:rsidRDefault="00D62997" w:rsidP="007C076E">
      <w:pPr>
        <w:pStyle w:val="EJCDCArt2-Article"/>
      </w:pPr>
      <w:bookmarkStart w:id="113" w:name="_Toc134539447"/>
      <w:r w:rsidRPr="003F71A9">
        <w:t>ARTICLE 12 - CLAIMS</w:t>
      </w:r>
      <w:bookmarkEnd w:id="113"/>
    </w:p>
    <w:p w14:paraId="52211B6B" w14:textId="4DDEF2B6" w:rsidR="00F81780" w:rsidRPr="003F71A9" w:rsidRDefault="00F81780" w:rsidP="006C0D65">
      <w:pPr>
        <w:jc w:val="both"/>
      </w:pPr>
      <w:r w:rsidRPr="006C0D65">
        <w:rPr>
          <w:b/>
        </w:rPr>
        <w:t>SC-12.</w:t>
      </w:r>
      <w:proofErr w:type="gramStart"/>
      <w:r w:rsidRPr="006C0D65">
        <w:rPr>
          <w:b/>
        </w:rPr>
        <w:t>01.B</w:t>
      </w:r>
      <w:r w:rsidR="00032BDB">
        <w:rPr>
          <w:b/>
        </w:rPr>
        <w:t>.</w:t>
      </w:r>
      <w:proofErr w:type="gramEnd"/>
      <w:r w:rsidR="00032BDB">
        <w:rPr>
          <w:b/>
        </w:rPr>
        <w:t>1</w:t>
      </w:r>
      <w:r w:rsidRPr="003F71A9">
        <w:tab/>
        <w:t>Add the following immediately after Paragraph 12.01.B:</w:t>
      </w:r>
    </w:p>
    <w:p w14:paraId="3CD8AFF9" w14:textId="710DBD3C" w:rsidR="00F81780" w:rsidRDefault="00F81780" w:rsidP="006C0D65">
      <w:pPr>
        <w:ind w:left="1440"/>
        <w:jc w:val="both"/>
      </w:pPr>
      <w:r w:rsidRPr="003F71A9">
        <w:t>SC-12.</w:t>
      </w:r>
      <w:proofErr w:type="gramStart"/>
      <w:r w:rsidRPr="003F71A9">
        <w:t>01.B.</w:t>
      </w:r>
      <w:proofErr w:type="gramEnd"/>
      <w:r w:rsidRPr="003F71A9">
        <w:t>1</w:t>
      </w:r>
      <w:r w:rsidR="00B9797D">
        <w:t>.</w:t>
      </w:r>
      <w:r w:rsidRPr="003F71A9">
        <w:tab/>
        <w:t>In the event a delay Claim arises due to Standby Equipment Costs, Contractor must notify, through an RFI, Engineer and Owner no later than 72-hours in advance of such claim at which time Contractor, Engineer and Owner will evaluate the progress of the Work and determine if no other Work can be performed.  Once that determination has been</w:t>
      </w:r>
      <w:r w:rsidR="00D51BD1" w:rsidRPr="003F71A9">
        <w:t xml:space="preserve"> made</w:t>
      </w:r>
      <w:r w:rsidRPr="003F71A9">
        <w:t xml:space="preserve">, </w:t>
      </w:r>
      <w:proofErr w:type="gramStart"/>
      <w:r w:rsidRPr="003F71A9">
        <w:t>official</w:t>
      </w:r>
      <w:proofErr w:type="gramEnd"/>
      <w:r w:rsidRPr="003F71A9">
        <w:t xml:space="preserve"> response from Engineer and Owner acknowledging the delay at which point the Standby time will commence.</w:t>
      </w:r>
    </w:p>
    <w:p w14:paraId="1F8735B3" w14:textId="77777777" w:rsidR="006C0D65" w:rsidRPr="003F71A9" w:rsidRDefault="006C0D65" w:rsidP="006C0D65">
      <w:pPr>
        <w:ind w:left="1440"/>
        <w:jc w:val="both"/>
      </w:pPr>
    </w:p>
    <w:p w14:paraId="2D758B86" w14:textId="71742CD3" w:rsidR="002B0185" w:rsidRPr="003F71A9" w:rsidRDefault="006C0D65" w:rsidP="007C076E">
      <w:pPr>
        <w:pStyle w:val="EJCDCArt2-Article"/>
      </w:pPr>
      <w:bookmarkStart w:id="114" w:name="_Toc134539448"/>
      <w:r w:rsidRPr="003F71A9">
        <w:t>ARTICLE 13 - COST OF WORK; ALLOWANCES; UNIT PRICE WORK</w:t>
      </w:r>
      <w:bookmarkEnd w:id="114"/>
    </w:p>
    <w:p w14:paraId="11766368" w14:textId="77777777" w:rsidR="002B0185" w:rsidRPr="006C0D65" w:rsidRDefault="002D3A01" w:rsidP="003F71A9">
      <w:pPr>
        <w:rPr>
          <w:i/>
        </w:rPr>
      </w:pPr>
      <w:r w:rsidRPr="003F71A9">
        <w:t>13.01</w:t>
      </w:r>
      <w:r w:rsidRPr="003F71A9">
        <w:tab/>
      </w:r>
      <w:r w:rsidR="002B0185" w:rsidRPr="006C0D65">
        <w:rPr>
          <w:i/>
        </w:rPr>
        <w:t>Cost of the Work</w:t>
      </w:r>
    </w:p>
    <w:p w14:paraId="330F0BDD" w14:textId="5C18E5B5" w:rsidR="007D16E2" w:rsidRPr="003F71A9" w:rsidRDefault="002B0185" w:rsidP="00235A63">
      <w:pPr>
        <w:jc w:val="both"/>
      </w:pPr>
      <w:r w:rsidRPr="006C0D65">
        <w:rPr>
          <w:b/>
        </w:rPr>
        <w:t>S</w:t>
      </w:r>
      <w:r w:rsidR="00E41DF5" w:rsidRPr="006C0D65">
        <w:rPr>
          <w:b/>
        </w:rPr>
        <w:t>C</w:t>
      </w:r>
      <w:r w:rsidR="00E41DF5" w:rsidRPr="006C0D65">
        <w:rPr>
          <w:b/>
        </w:rPr>
        <w:noBreakHyphen/>
      </w:r>
      <w:r w:rsidRPr="006C0D65">
        <w:rPr>
          <w:b/>
        </w:rPr>
        <w:t>13.</w:t>
      </w:r>
      <w:proofErr w:type="gramStart"/>
      <w:r w:rsidRPr="006C0D65">
        <w:rPr>
          <w:b/>
        </w:rPr>
        <w:t>01</w:t>
      </w:r>
      <w:r w:rsidR="006A462E">
        <w:rPr>
          <w:b/>
        </w:rPr>
        <w:t>.A</w:t>
      </w:r>
      <w:proofErr w:type="gramEnd"/>
      <w:r w:rsidRPr="003F71A9">
        <w:tab/>
      </w:r>
      <w:r w:rsidR="007D16E2" w:rsidRPr="003F71A9">
        <w:t>In Paragraph</w:t>
      </w:r>
      <w:r w:rsidR="00421933">
        <w:t xml:space="preserve"> </w:t>
      </w:r>
      <w:r w:rsidR="007D16E2" w:rsidRPr="003F71A9">
        <w:t>13.01.A</w:t>
      </w:r>
      <w:r w:rsidR="006C0D65">
        <w:t xml:space="preserve">, </w:t>
      </w:r>
      <w:r w:rsidR="007D16E2" w:rsidRPr="003F71A9">
        <w:t>delete the last sentence and replace with:</w:t>
      </w:r>
    </w:p>
    <w:p w14:paraId="48910B07" w14:textId="10320A30" w:rsidR="007D16E2" w:rsidRPr="003F71A9" w:rsidRDefault="00421933" w:rsidP="00235A63">
      <w:pPr>
        <w:ind w:left="1440"/>
        <w:jc w:val="both"/>
      </w:pPr>
      <w:r>
        <w:t>SC-13.</w:t>
      </w:r>
      <w:proofErr w:type="gramStart"/>
      <w:r>
        <w:t>01.A</w:t>
      </w:r>
      <w:proofErr w:type="gramEnd"/>
      <w:r>
        <w:tab/>
      </w:r>
      <w:r w:rsidR="001F046B">
        <w:t>“</w:t>
      </w:r>
      <w:r w:rsidR="007D16E2" w:rsidRPr="003F71A9">
        <w:t xml:space="preserve">The provisions of this Paragraph 13.01 are used for </w:t>
      </w:r>
      <w:r w:rsidR="007D16E2" w:rsidRPr="006C0D65">
        <w:rPr>
          <w:b/>
        </w:rPr>
        <w:t>three</w:t>
      </w:r>
      <w:r w:rsidR="007D16E2" w:rsidRPr="006C0D65">
        <w:t xml:space="preserve"> </w:t>
      </w:r>
      <w:r w:rsidR="007D16E2" w:rsidRPr="003F71A9">
        <w:t>distinct purposes:</w:t>
      </w:r>
      <w:r w:rsidR="001F046B">
        <w:t>”</w:t>
      </w:r>
    </w:p>
    <w:p w14:paraId="2F29DE4C" w14:textId="77777777" w:rsidR="008F2477" w:rsidRPr="003F71A9" w:rsidRDefault="008F2477" w:rsidP="00235A63">
      <w:pPr>
        <w:jc w:val="both"/>
      </w:pPr>
    </w:p>
    <w:p w14:paraId="29396CDA" w14:textId="0D3BB16E" w:rsidR="008F2477" w:rsidRPr="003F71A9" w:rsidRDefault="008F2477" w:rsidP="00235A63">
      <w:pPr>
        <w:jc w:val="both"/>
      </w:pPr>
      <w:r w:rsidRPr="006C0D65">
        <w:rPr>
          <w:b/>
        </w:rPr>
        <w:t>SC-13.</w:t>
      </w:r>
      <w:proofErr w:type="gramStart"/>
      <w:r w:rsidRPr="006C0D65">
        <w:rPr>
          <w:b/>
        </w:rPr>
        <w:t>01</w:t>
      </w:r>
      <w:r w:rsidR="004C6E55">
        <w:rPr>
          <w:b/>
        </w:rPr>
        <w:t>.A.</w:t>
      </w:r>
      <w:proofErr w:type="gramEnd"/>
      <w:r w:rsidR="004C6E55">
        <w:rPr>
          <w:b/>
        </w:rPr>
        <w:t>3</w:t>
      </w:r>
      <w:r w:rsidRPr="003F71A9">
        <w:tab/>
        <w:t>Add the following new paragraph immediately after Paragraph 13.01.A.2:</w:t>
      </w:r>
    </w:p>
    <w:p w14:paraId="1B11BF77" w14:textId="4612886D" w:rsidR="008F2477" w:rsidRPr="003F71A9" w:rsidRDefault="008F2477" w:rsidP="00235A63">
      <w:pPr>
        <w:ind w:left="1440"/>
        <w:jc w:val="both"/>
      </w:pPr>
      <w:r w:rsidRPr="003F71A9">
        <w:t>SC-13.</w:t>
      </w:r>
      <w:proofErr w:type="gramStart"/>
      <w:r w:rsidRPr="003F71A9">
        <w:t>01.A.</w:t>
      </w:r>
      <w:proofErr w:type="gramEnd"/>
      <w:r w:rsidRPr="003F71A9">
        <w:t>3</w:t>
      </w:r>
      <w:r w:rsidR="004C6E55">
        <w:t>.</w:t>
      </w:r>
      <w:r w:rsidRPr="003F71A9">
        <w:tab/>
        <w:t>If neither of the methods defined in paragraphs 13.01.A.1 nor 13.01.A.2 can be agreed upon before a change in the Work is commenced which will result in an adjustment in the Contract Amount, then the change in the Work will be performed by Work Change Directive, using the Cost of the Work method, and payment will be made as described below:</w:t>
      </w:r>
    </w:p>
    <w:p w14:paraId="12ACE885" w14:textId="77777777" w:rsidR="002D7E7B" w:rsidRPr="003F71A9" w:rsidRDefault="002D7E7B" w:rsidP="00235A63">
      <w:pPr>
        <w:jc w:val="both"/>
      </w:pPr>
    </w:p>
    <w:p w14:paraId="22C4E410" w14:textId="29B4A8F3" w:rsidR="002B0185" w:rsidRPr="003F71A9" w:rsidRDefault="007D16E2" w:rsidP="00235A63">
      <w:pPr>
        <w:jc w:val="both"/>
      </w:pPr>
      <w:r w:rsidRPr="00235A63">
        <w:rPr>
          <w:b/>
        </w:rPr>
        <w:t>SC-13.</w:t>
      </w:r>
      <w:proofErr w:type="gramStart"/>
      <w:r w:rsidRPr="00235A63">
        <w:rPr>
          <w:b/>
        </w:rPr>
        <w:t>01</w:t>
      </w:r>
      <w:r w:rsidR="00D939C7">
        <w:rPr>
          <w:b/>
        </w:rPr>
        <w:t>.</w:t>
      </w:r>
      <w:r w:rsidR="00D939C7" w:rsidRPr="00D939C7">
        <w:rPr>
          <w:b/>
        </w:rPr>
        <w:t>B.</w:t>
      </w:r>
      <w:proofErr w:type="gramEnd"/>
      <w:r w:rsidR="00D939C7" w:rsidRPr="00D939C7">
        <w:rPr>
          <w:b/>
        </w:rPr>
        <w:t>5.c.(2)</w:t>
      </w:r>
      <w:r w:rsidRPr="003F71A9">
        <w:tab/>
      </w:r>
      <w:r w:rsidR="002B0185" w:rsidRPr="003F71A9">
        <w:t xml:space="preserve">Supplement </w:t>
      </w:r>
      <w:r w:rsidR="00513A13" w:rsidRPr="003F71A9">
        <w:t>Paragraph </w:t>
      </w:r>
      <w:r w:rsidR="002B0185" w:rsidRPr="003F71A9">
        <w:t>13.01.</w:t>
      </w:r>
      <w:bookmarkStart w:id="115" w:name="_Hlk155711208"/>
      <w:r w:rsidR="002B0185" w:rsidRPr="003F71A9">
        <w:t>B.5.c.</w:t>
      </w:r>
      <w:r w:rsidR="0089068C" w:rsidRPr="003F71A9">
        <w:t>(</w:t>
      </w:r>
      <w:r w:rsidR="002B0185" w:rsidRPr="003F71A9">
        <w:t>2</w:t>
      </w:r>
      <w:r w:rsidR="0089068C" w:rsidRPr="003F71A9">
        <w:t>)</w:t>
      </w:r>
      <w:bookmarkEnd w:id="115"/>
      <w:r w:rsidR="002B0185" w:rsidRPr="003F71A9">
        <w:t xml:space="preserve"> by adding the following sentence:</w:t>
      </w:r>
    </w:p>
    <w:p w14:paraId="4D0823D9" w14:textId="6C67FC7F" w:rsidR="004D5D4D" w:rsidRDefault="005366D4" w:rsidP="00235A63">
      <w:pPr>
        <w:ind w:left="1440"/>
        <w:jc w:val="both"/>
      </w:pPr>
      <w:r w:rsidRPr="005366D4">
        <w:t>SC-13.</w:t>
      </w:r>
      <w:proofErr w:type="gramStart"/>
      <w:r w:rsidRPr="005366D4">
        <w:t>01.B.</w:t>
      </w:r>
      <w:proofErr w:type="gramEnd"/>
      <w:r w:rsidRPr="005366D4">
        <w:t>5.c.(2)</w:t>
      </w:r>
      <w:r>
        <w:t>.</w:t>
      </w:r>
      <w:r>
        <w:tab/>
      </w:r>
      <w:r w:rsidR="002B0185" w:rsidRPr="003F71A9">
        <w:t xml:space="preserve">The equipment rental rate book that governs the included costs for the rental of machinery and equipment owned by Contractor (or a related entity) under the Cost of the Work provisions of this Contract is the most current edition of </w:t>
      </w:r>
      <w:r w:rsidR="002B0185" w:rsidRPr="00235A63">
        <w:rPr>
          <w:b/>
          <w:highlight w:val="yellow"/>
        </w:rPr>
        <w:t>[name of equipment rental rate book]</w:t>
      </w:r>
      <w:r w:rsidR="002B0185" w:rsidRPr="003F71A9">
        <w:t>.</w:t>
      </w:r>
      <w:r w:rsidR="004D5D4D" w:rsidRPr="003F71A9">
        <w:t xml:space="preserve">  Equipment or machinery with a value of less than $1,000 will be considered small tools.</w:t>
      </w:r>
    </w:p>
    <w:p w14:paraId="568A216D" w14:textId="77777777" w:rsidR="00235A63" w:rsidRPr="003F71A9" w:rsidRDefault="00235A63" w:rsidP="00235A63">
      <w:pPr>
        <w:ind w:left="1440"/>
        <w:jc w:val="both"/>
      </w:pPr>
    </w:p>
    <w:p w14:paraId="666F5B2C" w14:textId="56D54AC9" w:rsidR="004D5D4D" w:rsidRPr="003F71A9" w:rsidRDefault="004D5D4D" w:rsidP="00235A63">
      <w:pPr>
        <w:jc w:val="both"/>
      </w:pPr>
      <w:r w:rsidRPr="00235A63">
        <w:rPr>
          <w:b/>
        </w:rPr>
        <w:t>SC-13.</w:t>
      </w:r>
      <w:proofErr w:type="gramStart"/>
      <w:r w:rsidRPr="00235A63">
        <w:rPr>
          <w:b/>
        </w:rPr>
        <w:t>01</w:t>
      </w:r>
      <w:r w:rsidR="00ED2A37" w:rsidRPr="00ED2A37">
        <w:rPr>
          <w:b/>
        </w:rPr>
        <w:t>.B.5.j</w:t>
      </w:r>
      <w:proofErr w:type="gramEnd"/>
      <w:r w:rsidRPr="003F71A9">
        <w:tab/>
        <w:t xml:space="preserve">Add the following new </w:t>
      </w:r>
      <w:r w:rsidR="0089068C" w:rsidRPr="003F71A9">
        <w:t>sub</w:t>
      </w:r>
      <w:r w:rsidRPr="003F71A9">
        <w:t>paragraph</w:t>
      </w:r>
      <w:r w:rsidR="0089068C" w:rsidRPr="003F71A9">
        <w:t>s</w:t>
      </w:r>
      <w:r w:rsidRPr="003F71A9">
        <w:t xml:space="preserve"> immediately after Paragraph 13.01.B.5.i:</w:t>
      </w:r>
    </w:p>
    <w:p w14:paraId="59098817" w14:textId="61151C56" w:rsidR="004D5D4D" w:rsidRPr="003F71A9" w:rsidRDefault="004D5D4D" w:rsidP="00235A63">
      <w:pPr>
        <w:ind w:left="1440"/>
        <w:jc w:val="both"/>
      </w:pPr>
      <w:r w:rsidRPr="003F71A9">
        <w:lastRenderedPageBreak/>
        <w:t>SC-13.</w:t>
      </w:r>
      <w:proofErr w:type="gramStart"/>
      <w:r w:rsidRPr="003F71A9">
        <w:t>01.B.</w:t>
      </w:r>
      <w:proofErr w:type="gramEnd"/>
      <w:r w:rsidRPr="003F71A9">
        <w:t>5.j</w:t>
      </w:r>
      <w:r w:rsidR="00ED2A37">
        <w:t>.</w:t>
      </w:r>
      <w:r w:rsidR="00ED2A37">
        <w:tab/>
      </w:r>
      <w:r w:rsidR="002A7B3D" w:rsidRPr="003F71A9">
        <w:t xml:space="preserve">Standby Equipment Costs:  </w:t>
      </w:r>
      <w:r w:rsidR="003956A3" w:rsidRPr="003F71A9">
        <w:t xml:space="preserve">Standby equipment time will not exceed more than eight (8) hours per twenty-four (24) hour day, forty (40) hours per week, and one hundred seventy-six (176) hours per month </w:t>
      </w:r>
      <w:r w:rsidR="002A7B3D" w:rsidRPr="003F71A9">
        <w:t>Payment for standby equipment will be made in accordance with 13.01.B.5.c except that:</w:t>
      </w:r>
    </w:p>
    <w:p w14:paraId="27448E00" w14:textId="5C50894C" w:rsidR="002A7B3D" w:rsidRPr="003F71A9" w:rsidRDefault="002A7B3D" w:rsidP="00161D6A">
      <w:pPr>
        <w:ind w:left="2160"/>
        <w:jc w:val="both"/>
      </w:pPr>
      <w:r w:rsidRPr="003F71A9">
        <w:t>1)</w:t>
      </w:r>
      <w:r w:rsidR="00ED2A37">
        <w:t>.</w:t>
      </w:r>
      <w:r w:rsidRPr="003F71A9">
        <w:tab/>
        <w:t>Contractor-Owned Equipment.</w:t>
      </w:r>
      <w:r w:rsidR="00684CB0">
        <w:tab/>
      </w:r>
      <w:r w:rsidRPr="003F71A9">
        <w:t>For</w:t>
      </w:r>
      <w:r w:rsidR="00561863">
        <w:t xml:space="preserve"> </w:t>
      </w:r>
      <w:r w:rsidRPr="003F71A9">
        <w:t>Contractor-owned machinery, trucks, power tools, or other equipment</w:t>
      </w:r>
      <w:r w:rsidR="0089068C" w:rsidRPr="003F71A9">
        <w:t>,</w:t>
      </w:r>
      <w:r w:rsidRPr="003F71A9">
        <w:t xml:space="preserve"> </w:t>
      </w:r>
      <w:r w:rsidR="0089068C" w:rsidRPr="003F71A9">
        <w:t>S</w:t>
      </w:r>
      <w:r w:rsidRPr="003F71A9">
        <w:t>tandby will be paid at 50% (to account for the removal of operating costs) of the rate established under 13.01.B.5.c.(2).</w:t>
      </w:r>
      <w:r w:rsidR="003956A3" w:rsidRPr="003F71A9">
        <w:t xml:space="preserve">  Standby costs will not be allowed during periods when the equipment would have otherwise been idle.</w:t>
      </w:r>
    </w:p>
    <w:p w14:paraId="4C8C0454" w14:textId="0C8EB880" w:rsidR="004D5D4D" w:rsidRDefault="003956A3" w:rsidP="00161D6A">
      <w:pPr>
        <w:ind w:left="2160"/>
        <w:jc w:val="both"/>
      </w:pPr>
      <w:r w:rsidRPr="003F71A9">
        <w:t>2</w:t>
      </w:r>
      <w:r w:rsidR="002A7B3D" w:rsidRPr="003F71A9">
        <w:t>)</w:t>
      </w:r>
      <w:r w:rsidR="00ED2A37">
        <w:t>.</w:t>
      </w:r>
      <w:r w:rsidR="002A7B3D" w:rsidRPr="003F71A9">
        <w:tab/>
        <w:t xml:space="preserve">Equipment </w:t>
      </w:r>
      <w:r w:rsidR="0089068C" w:rsidRPr="003F71A9">
        <w:t>N</w:t>
      </w:r>
      <w:r w:rsidR="002A7B3D" w:rsidRPr="003F71A9">
        <w:t xml:space="preserve">ot </w:t>
      </w:r>
      <w:r w:rsidR="0089068C" w:rsidRPr="003F71A9">
        <w:t>O</w:t>
      </w:r>
      <w:r w:rsidR="002A7B3D" w:rsidRPr="003F71A9">
        <w:t>wned by the Contractor.</w:t>
      </w:r>
      <w:r w:rsidR="00561863">
        <w:tab/>
      </w:r>
      <w:r w:rsidRPr="003F71A9">
        <w:t>For equipment rented from a third party not owned by the Contractor</w:t>
      </w:r>
      <w:r w:rsidR="0089068C" w:rsidRPr="003F71A9">
        <w:t>,</w:t>
      </w:r>
      <w:r w:rsidRPr="003F71A9">
        <w:t xml:space="preserve"> Standby will be paid at the invoice daily rental rate, excluding operating cost, which includes fuel, lubricants, repairs, and servicing. </w:t>
      </w:r>
      <w:r w:rsidR="003246E2" w:rsidRPr="003F71A9">
        <w:t xml:space="preserve"> </w:t>
      </w:r>
      <w:r w:rsidRPr="003F71A9">
        <w:t xml:space="preserve">The Owner reserves the right to limit the daily standby rate to comparable rates established under 13.01.B.5.c.(2).  Standby will be paid for equipment operators when included on the invoice and equipment operators are </w:t>
      </w:r>
      <w:proofErr w:type="gramStart"/>
      <w:r w:rsidRPr="003F71A9">
        <w:t>actually on</w:t>
      </w:r>
      <w:proofErr w:type="gramEnd"/>
      <w:r w:rsidRPr="003F71A9">
        <w:t xml:space="preserve"> standby. </w:t>
      </w:r>
      <w:r w:rsidR="003246E2" w:rsidRPr="003F71A9">
        <w:t xml:space="preserve"> </w:t>
      </w:r>
      <w:r w:rsidRPr="003F71A9">
        <w:t>Standby costs will not be allowed during periods when the equipment would have otherwise been idle.</w:t>
      </w:r>
    </w:p>
    <w:p w14:paraId="05AB4C71" w14:textId="77777777" w:rsidR="00235A63" w:rsidRPr="003F71A9" w:rsidRDefault="00235A63" w:rsidP="00235A63">
      <w:pPr>
        <w:ind w:left="1440"/>
        <w:jc w:val="both"/>
      </w:pPr>
    </w:p>
    <w:p w14:paraId="07E5BCC5" w14:textId="495FCF62" w:rsidR="002B0185" w:rsidRPr="003F71A9" w:rsidRDefault="002B0185" w:rsidP="00235A63">
      <w:pPr>
        <w:ind w:left="1440" w:hanging="1440"/>
        <w:jc w:val="both"/>
      </w:pPr>
      <w:r w:rsidRPr="00235A63">
        <w:rPr>
          <w:b/>
        </w:rPr>
        <w:t>S</w:t>
      </w:r>
      <w:r w:rsidR="00E41DF5" w:rsidRPr="00235A63">
        <w:rPr>
          <w:b/>
        </w:rPr>
        <w:t>C</w:t>
      </w:r>
      <w:r w:rsidR="003246E2" w:rsidRPr="00235A63">
        <w:rPr>
          <w:b/>
        </w:rPr>
        <w:t>-</w:t>
      </w:r>
      <w:r w:rsidRPr="00235A63">
        <w:rPr>
          <w:b/>
        </w:rPr>
        <w:t>13.</w:t>
      </w:r>
      <w:proofErr w:type="gramStart"/>
      <w:r w:rsidRPr="00235A63">
        <w:rPr>
          <w:b/>
        </w:rPr>
        <w:t>01</w:t>
      </w:r>
      <w:r w:rsidR="00FB6B57">
        <w:rPr>
          <w:b/>
        </w:rPr>
        <w:t>.C.2.a</w:t>
      </w:r>
      <w:proofErr w:type="gramEnd"/>
      <w:r w:rsidRPr="003F71A9">
        <w:tab/>
        <w:t xml:space="preserve">Supplement </w:t>
      </w:r>
      <w:r w:rsidR="00513A13" w:rsidRPr="003F71A9">
        <w:t>Paragraph </w:t>
      </w:r>
      <w:r w:rsidRPr="003F71A9">
        <w:t>13.01.C.2 by adding the following definition of small tools and hand tools:</w:t>
      </w:r>
    </w:p>
    <w:p w14:paraId="13877576" w14:textId="641D74D9" w:rsidR="002B0185" w:rsidRPr="003F71A9" w:rsidRDefault="008450C8" w:rsidP="008450C8">
      <w:pPr>
        <w:ind w:left="1440"/>
        <w:jc w:val="both"/>
      </w:pPr>
      <w:r w:rsidRPr="008450C8">
        <w:t>SC-13.</w:t>
      </w:r>
      <w:proofErr w:type="gramStart"/>
      <w:r w:rsidRPr="008450C8">
        <w:t>01.C.</w:t>
      </w:r>
      <w:proofErr w:type="gramEnd"/>
      <w:r w:rsidRPr="008450C8">
        <w:t>2.</w:t>
      </w:r>
      <w:r w:rsidR="008D176F" w:rsidRPr="003F71A9">
        <w:t>a.</w:t>
      </w:r>
      <w:r>
        <w:tab/>
      </w:r>
      <w:r w:rsidR="002B0185" w:rsidRPr="003F71A9">
        <w:t xml:space="preserve">For purposes of this paragraph, “small tools and hand tools” means any tool or equipment whose current price if it were purchased new at retail would be less than </w:t>
      </w:r>
      <w:r w:rsidR="004D5D4D" w:rsidRPr="003F71A9">
        <w:t>$1,000</w:t>
      </w:r>
      <w:r w:rsidR="002B0185" w:rsidRPr="003F71A9">
        <w:t>.</w:t>
      </w:r>
    </w:p>
    <w:p w14:paraId="75B96DDB" w14:textId="77777777" w:rsidR="00572887" w:rsidRPr="003F71A9" w:rsidRDefault="00572887" w:rsidP="00235A63">
      <w:pPr>
        <w:jc w:val="both"/>
      </w:pPr>
    </w:p>
    <w:p w14:paraId="4EB1E391" w14:textId="0AB0CC9F" w:rsidR="002B0185" w:rsidRPr="003F71A9" w:rsidRDefault="00572887" w:rsidP="00235A63">
      <w:pPr>
        <w:spacing w:after="240"/>
        <w:jc w:val="both"/>
      </w:pPr>
      <w:r w:rsidRPr="003F71A9">
        <w:t>13.03</w:t>
      </w:r>
      <w:r w:rsidRPr="003F71A9">
        <w:tab/>
      </w:r>
      <w:r w:rsidR="002B0185" w:rsidRPr="00235A63">
        <w:rPr>
          <w:i/>
        </w:rPr>
        <w:t>Unit Price Work</w:t>
      </w:r>
    </w:p>
    <w:p w14:paraId="15D342A4" w14:textId="08132E35" w:rsidR="002B0185" w:rsidRPr="003F71A9" w:rsidRDefault="002B0185" w:rsidP="00235A63">
      <w:pPr>
        <w:jc w:val="both"/>
      </w:pPr>
      <w:r w:rsidRPr="00235A63">
        <w:rPr>
          <w:b/>
        </w:rPr>
        <w:t>S</w:t>
      </w:r>
      <w:r w:rsidR="00E41DF5" w:rsidRPr="00235A63">
        <w:rPr>
          <w:b/>
        </w:rPr>
        <w:t>C</w:t>
      </w:r>
      <w:r w:rsidR="00E41DF5" w:rsidRPr="00235A63">
        <w:rPr>
          <w:b/>
        </w:rPr>
        <w:noBreakHyphen/>
      </w:r>
      <w:r w:rsidRPr="00235A63">
        <w:rPr>
          <w:b/>
        </w:rPr>
        <w:t>13.</w:t>
      </w:r>
      <w:proofErr w:type="gramStart"/>
      <w:r w:rsidRPr="00235A63">
        <w:rPr>
          <w:b/>
        </w:rPr>
        <w:t>03</w:t>
      </w:r>
      <w:r w:rsidR="00582BB0">
        <w:rPr>
          <w:b/>
        </w:rPr>
        <w:t>.E</w:t>
      </w:r>
      <w:proofErr w:type="gramEnd"/>
      <w:r w:rsidRPr="003F71A9">
        <w:tab/>
        <w:t xml:space="preserve">Delete </w:t>
      </w:r>
      <w:r w:rsidR="00513A13" w:rsidRPr="003F71A9">
        <w:t>Paragraph </w:t>
      </w:r>
      <w:r w:rsidRPr="003F71A9">
        <w:t>13.03.E in its entirety and insert the following in its place:</w:t>
      </w:r>
    </w:p>
    <w:p w14:paraId="64B05CED" w14:textId="5ADC0A57" w:rsidR="0027224A" w:rsidRPr="003F71A9" w:rsidRDefault="00582BB0" w:rsidP="00546112">
      <w:pPr>
        <w:ind w:left="1440"/>
        <w:jc w:val="both"/>
      </w:pPr>
      <w:r>
        <w:t>SC-13.</w:t>
      </w:r>
      <w:proofErr w:type="gramStart"/>
      <w:r>
        <w:t>03.</w:t>
      </w:r>
      <w:r w:rsidR="00C243AA" w:rsidRPr="003F71A9">
        <w:t>E.</w:t>
      </w:r>
      <w:proofErr w:type="gramEnd"/>
      <w:r w:rsidR="00C243AA" w:rsidRPr="003F71A9">
        <w:tab/>
      </w:r>
      <w:r w:rsidR="00FD30F2" w:rsidRPr="00546112">
        <w:rPr>
          <w:i/>
        </w:rPr>
        <w:t>Adjustments in Unit Price</w:t>
      </w:r>
    </w:p>
    <w:p w14:paraId="5CE9D7A6" w14:textId="77777777" w:rsidR="002B0185" w:rsidRPr="003F71A9" w:rsidRDefault="00C243AA" w:rsidP="00546112">
      <w:pPr>
        <w:ind w:left="2880" w:hanging="720"/>
        <w:jc w:val="both"/>
      </w:pPr>
      <w:r w:rsidRPr="003F71A9">
        <w:t>1.</w:t>
      </w:r>
      <w:r w:rsidRPr="003F71A9">
        <w:tab/>
      </w:r>
      <w:r w:rsidR="002B0185" w:rsidRPr="003F71A9">
        <w:t>Contractor or Owner shall be entitled to an adjustment in the unit price with respect to an item of Unit Price Work if:</w:t>
      </w:r>
    </w:p>
    <w:p w14:paraId="1202D632" w14:textId="27D3E087" w:rsidR="002B0185" w:rsidRPr="003F71A9" w:rsidRDefault="00C243AA" w:rsidP="00546112">
      <w:pPr>
        <w:ind w:left="3600" w:hanging="720"/>
        <w:jc w:val="both"/>
      </w:pPr>
      <w:r w:rsidRPr="003F71A9">
        <w:t>a.</w:t>
      </w:r>
      <w:r w:rsidRPr="003F71A9">
        <w:tab/>
      </w:r>
      <w:r w:rsidR="002B0185" w:rsidRPr="003F71A9">
        <w:t xml:space="preserve">the extended price of a particular item of Unit Price Work amounts to </w:t>
      </w:r>
      <w:r w:rsidR="00790F30" w:rsidRPr="003F71A9">
        <w:t>10</w:t>
      </w:r>
      <w:r w:rsidR="002B0185" w:rsidRPr="003F71A9">
        <w:t xml:space="preserve"> percent or more of the Contract Price (based on estimated quantities at the time of Contract formation) and the variation in the quantity of that </w:t>
      </w:r>
      <w:proofErr w:type="gramStart"/>
      <w:r w:rsidR="002B0185" w:rsidRPr="003F71A9">
        <w:t>particular item</w:t>
      </w:r>
      <w:proofErr w:type="gramEnd"/>
      <w:r w:rsidR="002B0185" w:rsidRPr="003F71A9">
        <w:t xml:space="preserve"> of Unit Price Work actually furnished or performed by Contractor differs by more than </w:t>
      </w:r>
      <w:r w:rsidR="00790F30" w:rsidRPr="00546112">
        <w:rPr>
          <w:b/>
        </w:rPr>
        <w:t>25</w:t>
      </w:r>
      <w:r w:rsidR="00572887" w:rsidRPr="003F71A9">
        <w:t> </w:t>
      </w:r>
      <w:r w:rsidR="002B0185" w:rsidRPr="003F71A9">
        <w:t>percent from the estimated quantity of such item indicated in the Agreement; and</w:t>
      </w:r>
    </w:p>
    <w:p w14:paraId="11DFFC4E" w14:textId="77777777" w:rsidR="002B0185" w:rsidRPr="003F71A9" w:rsidRDefault="00C243AA" w:rsidP="00546112">
      <w:pPr>
        <w:ind w:left="3600" w:hanging="720"/>
        <w:jc w:val="both"/>
      </w:pPr>
      <w:r w:rsidRPr="003F71A9">
        <w:t>b.</w:t>
      </w:r>
      <w:r w:rsidRPr="003F71A9">
        <w:tab/>
      </w:r>
      <w:r w:rsidR="002B0185" w:rsidRPr="003F71A9">
        <w:t xml:space="preserve">Contractor’s unit costs to perform the item of Unit Price Work have changed materially and significantly </w:t>
      </w:r>
      <w:proofErr w:type="gramStart"/>
      <w:r w:rsidR="002B0185" w:rsidRPr="003F71A9">
        <w:t>as a result of</w:t>
      </w:r>
      <w:proofErr w:type="gramEnd"/>
      <w:r w:rsidR="002B0185" w:rsidRPr="003F71A9">
        <w:t xml:space="preserve"> the quantity change.</w:t>
      </w:r>
    </w:p>
    <w:p w14:paraId="58DF0265" w14:textId="77777777" w:rsidR="002B0185" w:rsidRPr="003F71A9" w:rsidRDefault="00C243AA" w:rsidP="00546112">
      <w:pPr>
        <w:ind w:left="2880" w:hanging="720"/>
        <w:jc w:val="both"/>
      </w:pPr>
      <w:r w:rsidRPr="003F71A9">
        <w:t>2.</w:t>
      </w:r>
      <w:r w:rsidRPr="003F71A9">
        <w:tab/>
      </w:r>
      <w:r w:rsidR="002B0185" w:rsidRPr="003F71A9">
        <w:t>The adjustment in unit price will account for and be coordinated with any related changes in quantities of other items of Work, and in Contractor’s costs to perform such other Work, such that the resulting overall change in Contract Price is equitable to Owner and Contractor.</w:t>
      </w:r>
    </w:p>
    <w:p w14:paraId="7E6BB028" w14:textId="77777777" w:rsidR="002B0185" w:rsidRDefault="00C243AA" w:rsidP="00546112">
      <w:pPr>
        <w:ind w:left="2880" w:hanging="720"/>
        <w:jc w:val="both"/>
      </w:pPr>
      <w:r w:rsidRPr="003F71A9">
        <w:t>3.</w:t>
      </w:r>
      <w:r w:rsidRPr="003F71A9">
        <w:tab/>
      </w:r>
      <w:r w:rsidR="002B0185" w:rsidRPr="003F71A9">
        <w:t>Adjusted unit prices will apply to all units of that item.</w:t>
      </w:r>
    </w:p>
    <w:p w14:paraId="427BA2D5" w14:textId="77777777" w:rsidR="00546112" w:rsidRPr="003F71A9" w:rsidRDefault="00546112" w:rsidP="00546112">
      <w:pPr>
        <w:ind w:left="2880" w:hanging="720"/>
        <w:jc w:val="both"/>
      </w:pPr>
    </w:p>
    <w:p w14:paraId="0451FC13" w14:textId="51B85535" w:rsidR="002B0185" w:rsidRPr="003F71A9" w:rsidRDefault="00546112" w:rsidP="007C076E">
      <w:pPr>
        <w:pStyle w:val="EJCDCArt2-Article"/>
      </w:pPr>
      <w:bookmarkStart w:id="116" w:name="_Toc134539449"/>
      <w:r w:rsidRPr="003F71A9">
        <w:t>ARTICLE 14 - TESTS AND INSPECTIONS; CORRECTION, REMOVAL, OR ACCCEPTANCE OF DEFECTIVE WORK</w:t>
      </w:r>
      <w:bookmarkEnd w:id="116"/>
    </w:p>
    <w:p w14:paraId="68CB13FB" w14:textId="2CAF2741" w:rsidR="000F0FDC" w:rsidRPr="003F71A9" w:rsidRDefault="000F0FDC" w:rsidP="00235A63">
      <w:pPr>
        <w:jc w:val="both"/>
      </w:pPr>
      <w:r w:rsidRPr="00546112">
        <w:rPr>
          <w:b/>
        </w:rPr>
        <w:t>SC</w:t>
      </w:r>
      <w:r w:rsidRPr="00546112">
        <w:rPr>
          <w:b/>
        </w:rPr>
        <w:noBreakHyphen/>
        <w:t>14.</w:t>
      </w:r>
      <w:proofErr w:type="gramStart"/>
      <w:r w:rsidRPr="00546112">
        <w:rPr>
          <w:b/>
        </w:rPr>
        <w:t>02</w:t>
      </w:r>
      <w:r w:rsidR="00626052">
        <w:rPr>
          <w:b/>
        </w:rPr>
        <w:t>.B.</w:t>
      </w:r>
      <w:proofErr w:type="gramEnd"/>
      <w:r w:rsidR="00626052">
        <w:rPr>
          <w:b/>
        </w:rPr>
        <w:t>1</w:t>
      </w:r>
      <w:r w:rsidRPr="003F71A9">
        <w:tab/>
        <w:t>Add the following new subparagraph</w:t>
      </w:r>
      <w:r w:rsidR="00192902" w:rsidRPr="003F71A9">
        <w:t>s</w:t>
      </w:r>
      <w:r w:rsidRPr="003F71A9">
        <w:t xml:space="preserve"> to Paragraph 14.02.B:</w:t>
      </w:r>
    </w:p>
    <w:p w14:paraId="0FEF1456" w14:textId="5E565ECF" w:rsidR="00EA44C6" w:rsidRPr="003F71A9" w:rsidRDefault="00626052" w:rsidP="00546112">
      <w:pPr>
        <w:ind w:left="1440"/>
        <w:jc w:val="both"/>
      </w:pPr>
      <w:r w:rsidRPr="00626052">
        <w:t>SC 14.02.B.</w:t>
      </w:r>
      <w:r w:rsidR="00546112">
        <w:t>1.</w:t>
      </w:r>
      <w:r w:rsidR="00546112">
        <w:tab/>
      </w:r>
      <w:r w:rsidR="00EA44C6" w:rsidRPr="003F71A9">
        <w:t>Re-Inspection Fees</w:t>
      </w:r>
    </w:p>
    <w:p w14:paraId="0D900986" w14:textId="1691E17D" w:rsidR="00EA44C6" w:rsidRPr="00546112" w:rsidRDefault="00334E0E" w:rsidP="00B47DBF">
      <w:pPr>
        <w:pStyle w:val="ListParagraph"/>
        <w:numPr>
          <w:ilvl w:val="0"/>
          <w:numId w:val="38"/>
        </w:numPr>
        <w:spacing w:before="120" w:after="120"/>
        <w:ind w:hanging="720"/>
        <w:jc w:val="both"/>
        <w:rPr>
          <w:sz w:val="22"/>
          <w:szCs w:val="22"/>
        </w:rPr>
      </w:pPr>
      <w:r w:rsidRPr="00546112">
        <w:rPr>
          <w:sz w:val="22"/>
          <w:szCs w:val="22"/>
        </w:rPr>
        <w:t>Pay fees to the Owner to compensate the Owner’s Representative as identified in Article 10 of the General Conditions for reinspection of the Work required by the failure of the Work to comply with the claims of status of completion made by the Contractor.</w:t>
      </w:r>
    </w:p>
    <w:p w14:paraId="758432C7" w14:textId="508C1BBB" w:rsidR="00334E0E" w:rsidRPr="00546112" w:rsidRDefault="00334E0E" w:rsidP="00B47DBF">
      <w:pPr>
        <w:pStyle w:val="ListParagraph"/>
        <w:numPr>
          <w:ilvl w:val="0"/>
          <w:numId w:val="38"/>
        </w:numPr>
        <w:spacing w:before="120" w:after="120"/>
        <w:ind w:hanging="720"/>
        <w:jc w:val="both"/>
        <w:rPr>
          <w:sz w:val="22"/>
          <w:szCs w:val="22"/>
        </w:rPr>
      </w:pPr>
      <w:proofErr w:type="gramStart"/>
      <w:r w:rsidRPr="00546112">
        <w:rPr>
          <w:sz w:val="22"/>
          <w:szCs w:val="22"/>
        </w:rPr>
        <w:t>Owner</w:t>
      </w:r>
      <w:proofErr w:type="gramEnd"/>
      <w:r w:rsidRPr="00546112">
        <w:rPr>
          <w:sz w:val="22"/>
          <w:szCs w:val="22"/>
        </w:rPr>
        <w:t xml:space="preserve"> may withhold the amount of these fees from the Contractor’s final payment as stipulated in Article 15 of the General Conditions.</w:t>
      </w:r>
    </w:p>
    <w:p w14:paraId="2A10B54B" w14:textId="611F0E97" w:rsidR="00334E0E" w:rsidRDefault="00334E0E" w:rsidP="00B47DBF">
      <w:pPr>
        <w:pStyle w:val="ListParagraph"/>
        <w:numPr>
          <w:ilvl w:val="0"/>
          <w:numId w:val="38"/>
        </w:numPr>
        <w:spacing w:before="120" w:after="120"/>
        <w:ind w:hanging="720"/>
        <w:jc w:val="both"/>
        <w:rPr>
          <w:sz w:val="22"/>
          <w:szCs w:val="22"/>
        </w:rPr>
      </w:pPr>
      <w:r w:rsidRPr="00546112">
        <w:rPr>
          <w:sz w:val="22"/>
          <w:szCs w:val="22"/>
        </w:rPr>
        <w:t>Cost for additional inspections will be billed to the Owner by the Owner’s Representative for the actual hours required for the reinspection and preparation of related reports in accordance with the rates provided in the Supplementa</w:t>
      </w:r>
      <w:r w:rsidR="008C3EC8">
        <w:rPr>
          <w:sz w:val="22"/>
          <w:szCs w:val="22"/>
        </w:rPr>
        <w:t>ry</w:t>
      </w:r>
      <w:r w:rsidRPr="00546112">
        <w:rPr>
          <w:sz w:val="22"/>
          <w:szCs w:val="22"/>
        </w:rPr>
        <w:t xml:space="preserve"> Conditions </w:t>
      </w:r>
      <w:r w:rsidRPr="001D1480">
        <w:rPr>
          <w:b/>
          <w:sz w:val="22"/>
          <w:szCs w:val="22"/>
          <w:highlight w:val="yellow"/>
        </w:rPr>
        <w:t>(ADD SC SECTION HERE)</w:t>
      </w:r>
      <w:r w:rsidRPr="001D1480">
        <w:rPr>
          <w:sz w:val="22"/>
          <w:szCs w:val="22"/>
        </w:rPr>
        <w:t>.</w:t>
      </w:r>
    </w:p>
    <w:p w14:paraId="54F66A73" w14:textId="5E662FDD" w:rsidR="00EA44C6" w:rsidRPr="003F71A9" w:rsidRDefault="00626052" w:rsidP="00546112">
      <w:pPr>
        <w:ind w:left="1440"/>
        <w:jc w:val="both"/>
      </w:pPr>
      <w:r w:rsidRPr="00626052">
        <w:t>SC 14.02.B.</w:t>
      </w:r>
      <w:r w:rsidR="00546112">
        <w:t>2.</w:t>
      </w:r>
      <w:r w:rsidR="00546112">
        <w:tab/>
      </w:r>
      <w:r w:rsidR="00192902" w:rsidRPr="003F71A9">
        <w:t xml:space="preserve">Fees for </w:t>
      </w:r>
      <w:r w:rsidR="00CA6BD4" w:rsidRPr="003F71A9">
        <w:t>Inspections Outside Normal Working Hours</w:t>
      </w:r>
    </w:p>
    <w:p w14:paraId="5FCBE234" w14:textId="2B0A68C2" w:rsidR="00192902" w:rsidRPr="005E538A" w:rsidRDefault="000F0FDC" w:rsidP="00B47DBF">
      <w:pPr>
        <w:pStyle w:val="ListParagraph"/>
        <w:numPr>
          <w:ilvl w:val="0"/>
          <w:numId w:val="39"/>
        </w:numPr>
        <w:ind w:hanging="720"/>
        <w:jc w:val="both"/>
        <w:rPr>
          <w:sz w:val="22"/>
          <w:szCs w:val="22"/>
        </w:rPr>
      </w:pPr>
      <w:r w:rsidRPr="005E538A">
        <w:rPr>
          <w:sz w:val="22"/>
          <w:szCs w:val="22"/>
        </w:rPr>
        <w:t xml:space="preserve">If some or </w:t>
      </w:r>
      <w:proofErr w:type="gramStart"/>
      <w:r w:rsidRPr="005E538A">
        <w:rPr>
          <w:sz w:val="22"/>
          <w:szCs w:val="22"/>
        </w:rPr>
        <w:t>all of</w:t>
      </w:r>
      <w:proofErr w:type="gramEnd"/>
      <w:r w:rsidRPr="005E538A">
        <w:rPr>
          <w:sz w:val="22"/>
          <w:szCs w:val="22"/>
        </w:rPr>
        <w:t xml:space="preserve"> the Work has been determined</w:t>
      </w:r>
      <w:r w:rsidR="00CA6BD4" w:rsidRPr="005E538A">
        <w:rPr>
          <w:sz w:val="22"/>
          <w:szCs w:val="22"/>
        </w:rPr>
        <w:t xml:space="preserve"> to be required to be performed outside the normal working hours and</w:t>
      </w:r>
      <w:r w:rsidR="00E616E3" w:rsidRPr="005E538A">
        <w:rPr>
          <w:sz w:val="22"/>
          <w:szCs w:val="22"/>
        </w:rPr>
        <w:t xml:space="preserve"> or</w:t>
      </w:r>
      <w:r w:rsidR="00CA6BD4" w:rsidRPr="005E538A">
        <w:rPr>
          <w:sz w:val="22"/>
          <w:szCs w:val="22"/>
        </w:rPr>
        <w:t xml:space="preserve"> beyond the standard 40-hour work week as defined by Article 7 of the General C</w:t>
      </w:r>
      <w:r w:rsidR="00E616E3" w:rsidRPr="005E538A">
        <w:rPr>
          <w:sz w:val="22"/>
          <w:szCs w:val="22"/>
        </w:rPr>
        <w:t>onditions, the Co</w:t>
      </w:r>
      <w:r w:rsidR="00CA6BD4" w:rsidRPr="005E538A">
        <w:rPr>
          <w:sz w:val="22"/>
          <w:szCs w:val="22"/>
        </w:rPr>
        <w:t>ntractor is required to:</w:t>
      </w:r>
    </w:p>
    <w:p w14:paraId="520E03F7" w14:textId="5894CEBC" w:rsidR="00192902" w:rsidRPr="005E538A" w:rsidRDefault="00192902" w:rsidP="00B47DBF">
      <w:pPr>
        <w:pStyle w:val="ListParagraph"/>
        <w:numPr>
          <w:ilvl w:val="0"/>
          <w:numId w:val="40"/>
        </w:numPr>
        <w:spacing w:before="120" w:after="120"/>
        <w:ind w:hanging="720"/>
        <w:jc w:val="both"/>
        <w:rPr>
          <w:sz w:val="22"/>
          <w:szCs w:val="22"/>
        </w:rPr>
      </w:pPr>
      <w:r w:rsidRPr="005E538A">
        <w:rPr>
          <w:sz w:val="22"/>
          <w:szCs w:val="22"/>
        </w:rPr>
        <w:t xml:space="preserve">Notify the Owner in advance of their intent to work outside regular working hours or working </w:t>
      </w:r>
      <w:proofErr w:type="gramStart"/>
      <w:r w:rsidRPr="005E538A">
        <w:rPr>
          <w:sz w:val="22"/>
          <w:szCs w:val="22"/>
        </w:rPr>
        <w:t>days;</w:t>
      </w:r>
      <w:proofErr w:type="gramEnd"/>
    </w:p>
    <w:p w14:paraId="7EBB0A25" w14:textId="77777777" w:rsidR="00192902" w:rsidRPr="005E538A" w:rsidRDefault="00192902" w:rsidP="00B47DBF">
      <w:pPr>
        <w:pStyle w:val="ListParagraph"/>
        <w:numPr>
          <w:ilvl w:val="0"/>
          <w:numId w:val="40"/>
        </w:numPr>
        <w:spacing w:before="120" w:after="120"/>
        <w:ind w:hanging="720"/>
        <w:jc w:val="both"/>
        <w:rPr>
          <w:sz w:val="22"/>
          <w:szCs w:val="22"/>
        </w:rPr>
      </w:pPr>
      <w:r w:rsidRPr="005E538A">
        <w:rPr>
          <w:sz w:val="22"/>
          <w:szCs w:val="22"/>
        </w:rPr>
        <w:t xml:space="preserve">Determine if the work to be performed will require observation by the Owner’s Representative or other agencies prior to covering the </w:t>
      </w:r>
      <w:proofErr w:type="gramStart"/>
      <w:r w:rsidRPr="005E538A">
        <w:rPr>
          <w:sz w:val="22"/>
          <w:szCs w:val="22"/>
        </w:rPr>
        <w:t>Work;</w:t>
      </w:r>
      <w:proofErr w:type="gramEnd"/>
    </w:p>
    <w:p w14:paraId="187495CD" w14:textId="4CD0981A" w:rsidR="00192902" w:rsidRPr="005E538A" w:rsidRDefault="00192902" w:rsidP="00B47DBF">
      <w:pPr>
        <w:pStyle w:val="ListParagraph"/>
        <w:numPr>
          <w:ilvl w:val="0"/>
          <w:numId w:val="39"/>
        </w:numPr>
        <w:ind w:hanging="720"/>
        <w:jc w:val="both"/>
        <w:rPr>
          <w:sz w:val="22"/>
          <w:szCs w:val="22"/>
        </w:rPr>
      </w:pPr>
      <w:r w:rsidRPr="005E538A">
        <w:rPr>
          <w:sz w:val="22"/>
          <w:szCs w:val="22"/>
        </w:rPr>
        <w:t xml:space="preserve">Pay fees to the Owner to compensate the Owner’s Representative as identified in Article 10 of the General Conditions for inspection of the Work performed outside normal working </w:t>
      </w:r>
      <w:proofErr w:type="gramStart"/>
      <w:r w:rsidRPr="005E538A">
        <w:rPr>
          <w:sz w:val="22"/>
          <w:szCs w:val="22"/>
        </w:rPr>
        <w:t>hours;</w:t>
      </w:r>
      <w:proofErr w:type="gramEnd"/>
    </w:p>
    <w:p w14:paraId="7E4D5C46" w14:textId="77777777" w:rsidR="00192902" w:rsidRPr="005E538A" w:rsidRDefault="00192902" w:rsidP="00B47DBF">
      <w:pPr>
        <w:pStyle w:val="ListParagraph"/>
        <w:numPr>
          <w:ilvl w:val="0"/>
          <w:numId w:val="39"/>
        </w:numPr>
        <w:ind w:hanging="720"/>
        <w:jc w:val="both"/>
        <w:rPr>
          <w:sz w:val="22"/>
          <w:szCs w:val="22"/>
        </w:rPr>
      </w:pPr>
      <w:proofErr w:type="gramStart"/>
      <w:r w:rsidRPr="005E538A">
        <w:rPr>
          <w:sz w:val="22"/>
          <w:szCs w:val="22"/>
        </w:rPr>
        <w:t>Owner</w:t>
      </w:r>
      <w:proofErr w:type="gramEnd"/>
      <w:r w:rsidRPr="005E538A">
        <w:rPr>
          <w:sz w:val="22"/>
          <w:szCs w:val="22"/>
        </w:rPr>
        <w:t xml:space="preserve"> may withhold the amount of these fees from the Contractor’s final payment as stipulated in Article 15 of the General Conditions.</w:t>
      </w:r>
    </w:p>
    <w:p w14:paraId="086086F6" w14:textId="60272C78" w:rsidR="00D74057" w:rsidRPr="005E538A" w:rsidRDefault="00D74057" w:rsidP="00B47DBF">
      <w:pPr>
        <w:pStyle w:val="ListParagraph"/>
        <w:numPr>
          <w:ilvl w:val="0"/>
          <w:numId w:val="39"/>
        </w:numPr>
        <w:ind w:hanging="720"/>
        <w:jc w:val="both"/>
        <w:rPr>
          <w:sz w:val="22"/>
          <w:szCs w:val="22"/>
        </w:rPr>
      </w:pPr>
      <w:r w:rsidRPr="005E538A">
        <w:rPr>
          <w:sz w:val="22"/>
          <w:szCs w:val="22"/>
        </w:rPr>
        <w:t>Cost for inspections will be billed to the Owner by the Owner’s Representative for the actual hours required for the inspection and or observation of the work and preparation of related reports in accordance with the rates provided in the Supplementa</w:t>
      </w:r>
      <w:r w:rsidR="00626052">
        <w:rPr>
          <w:sz w:val="22"/>
          <w:szCs w:val="22"/>
        </w:rPr>
        <w:t>ry</w:t>
      </w:r>
      <w:r w:rsidRPr="005E538A">
        <w:rPr>
          <w:sz w:val="22"/>
          <w:szCs w:val="22"/>
        </w:rPr>
        <w:t xml:space="preserve"> Conditions </w:t>
      </w:r>
      <w:r w:rsidRPr="001D1480">
        <w:rPr>
          <w:b/>
          <w:sz w:val="22"/>
          <w:szCs w:val="22"/>
          <w:highlight w:val="yellow"/>
        </w:rPr>
        <w:t>(ADD SC SECTION HERE)</w:t>
      </w:r>
      <w:r w:rsidRPr="001D1480">
        <w:rPr>
          <w:sz w:val="22"/>
          <w:szCs w:val="22"/>
        </w:rPr>
        <w:t>.</w:t>
      </w:r>
    </w:p>
    <w:p w14:paraId="78D9DB65" w14:textId="1AA5677B" w:rsidR="00192902" w:rsidRPr="003F71A9" w:rsidRDefault="00192902" w:rsidP="00235A63">
      <w:pPr>
        <w:jc w:val="both"/>
        <w:rPr>
          <w:highlight w:val="cyan"/>
        </w:rPr>
      </w:pPr>
    </w:p>
    <w:p w14:paraId="2EA64AE5" w14:textId="3A77BFDB" w:rsidR="002B0185" w:rsidRPr="003F71A9" w:rsidRDefault="005E538A" w:rsidP="007C076E">
      <w:pPr>
        <w:pStyle w:val="EJCDCArt2-Article"/>
      </w:pPr>
      <w:bookmarkStart w:id="117" w:name="_Toc134539450"/>
      <w:r w:rsidRPr="003F71A9">
        <w:t>ARTICLE 15 - PAYMENTS TO CONTRACTOR, SET OFFS; COMPLETIONS; CORRECTION PERIOD</w:t>
      </w:r>
      <w:bookmarkEnd w:id="117"/>
    </w:p>
    <w:p w14:paraId="3C93F341" w14:textId="36ED93FE" w:rsidR="002B0185" w:rsidRPr="003F71A9" w:rsidRDefault="000C4768" w:rsidP="005E538A">
      <w:pPr>
        <w:jc w:val="both"/>
      </w:pPr>
      <w:r w:rsidRPr="003F71A9">
        <w:t>15.01</w:t>
      </w:r>
      <w:r w:rsidRPr="003F71A9">
        <w:tab/>
      </w:r>
      <w:r w:rsidR="002B0185" w:rsidRPr="005E538A">
        <w:rPr>
          <w:i/>
        </w:rPr>
        <w:t>Progress Payments</w:t>
      </w:r>
    </w:p>
    <w:p w14:paraId="752F4EEC" w14:textId="1D202216" w:rsidR="00D227FE" w:rsidRPr="003F71A9" w:rsidRDefault="00D227FE" w:rsidP="005E538A">
      <w:pPr>
        <w:jc w:val="both"/>
      </w:pPr>
      <w:bookmarkStart w:id="118" w:name="_Toc463258279"/>
      <w:r w:rsidRPr="005E538A">
        <w:rPr>
          <w:b/>
        </w:rPr>
        <w:t>SC-15.</w:t>
      </w:r>
      <w:proofErr w:type="gramStart"/>
      <w:r w:rsidRPr="005E538A">
        <w:rPr>
          <w:b/>
        </w:rPr>
        <w:t>01.D.</w:t>
      </w:r>
      <w:proofErr w:type="gramEnd"/>
      <w:r w:rsidRPr="005E538A">
        <w:rPr>
          <w:b/>
        </w:rPr>
        <w:t>1</w:t>
      </w:r>
      <w:bookmarkEnd w:id="118"/>
      <w:r w:rsidRPr="003F71A9">
        <w:tab/>
        <w:t>Delete Paragraph 15.01.D.1 in its entirety and insert the following in its place:</w:t>
      </w:r>
    </w:p>
    <w:p w14:paraId="1162F0FB" w14:textId="5A278CDE" w:rsidR="006658AE" w:rsidRPr="003F71A9" w:rsidRDefault="00D227FE" w:rsidP="005E538A">
      <w:pPr>
        <w:ind w:left="1440"/>
        <w:jc w:val="both"/>
      </w:pPr>
      <w:bookmarkStart w:id="119" w:name="_Toc185834756"/>
      <w:bookmarkStart w:id="120" w:name="_Toc185834931"/>
      <w:r w:rsidRPr="003F71A9">
        <w:lastRenderedPageBreak/>
        <w:t>SC-15.</w:t>
      </w:r>
      <w:proofErr w:type="gramStart"/>
      <w:r w:rsidRPr="003F71A9">
        <w:t>01.D.</w:t>
      </w:r>
      <w:proofErr w:type="gramEnd"/>
      <w:r w:rsidRPr="003F71A9">
        <w:t>1</w:t>
      </w:r>
      <w:r w:rsidRPr="003F71A9">
        <w:tab/>
        <w:t xml:space="preserve">Thirty days after presentation of the Application for Payment to Owner </w:t>
      </w:r>
      <w:r w:rsidR="000B06CB" w:rsidRPr="003F71A9">
        <w:t xml:space="preserve">by Contractor </w:t>
      </w:r>
      <w:r w:rsidRPr="003F71A9">
        <w:t>with Engineer’s recommendation, the amount recommended will (subject to the provisions of Paragraph 15.01.E) become due, and when due will be paid by Owner to Contractor.</w:t>
      </w:r>
    </w:p>
    <w:p w14:paraId="390FFD34" w14:textId="77777777" w:rsidR="006658AE" w:rsidRPr="003F71A9" w:rsidRDefault="006658AE" w:rsidP="005E538A">
      <w:pPr>
        <w:ind w:left="1440"/>
        <w:jc w:val="both"/>
      </w:pPr>
    </w:p>
    <w:p w14:paraId="24A943AF" w14:textId="229BBB83" w:rsidR="000B06CB" w:rsidRPr="003F71A9" w:rsidRDefault="006658AE" w:rsidP="005E538A">
      <w:pPr>
        <w:ind w:left="1440"/>
        <w:jc w:val="both"/>
      </w:pPr>
      <w:r w:rsidRPr="003F71A9">
        <w:t>SC-15.</w:t>
      </w:r>
      <w:proofErr w:type="gramStart"/>
      <w:r w:rsidRPr="003F71A9">
        <w:t>01.D.</w:t>
      </w:r>
      <w:proofErr w:type="gramEnd"/>
      <w:r w:rsidRPr="003F71A9">
        <w:t>1.(a</w:t>
      </w:r>
      <w:r w:rsidR="000B06CB" w:rsidRPr="003F71A9">
        <w:t>)</w:t>
      </w:r>
      <w:r w:rsidR="000B06CB" w:rsidRPr="003F71A9">
        <w:tab/>
        <w:t xml:space="preserve">The thirty </w:t>
      </w:r>
      <w:r w:rsidR="005E538A" w:rsidRPr="003F71A9">
        <w:t>days’ time</w:t>
      </w:r>
      <w:r w:rsidR="000B06CB" w:rsidRPr="003F71A9">
        <w:t xml:space="preserve"> will commence immediately after Owner acknowledges receipt of the Application for Payment from Contractor.</w:t>
      </w:r>
    </w:p>
    <w:p w14:paraId="01A275CC" w14:textId="77777777" w:rsidR="000B06CB" w:rsidRPr="003F71A9" w:rsidRDefault="000B06CB" w:rsidP="005E538A">
      <w:pPr>
        <w:ind w:left="1440"/>
        <w:jc w:val="both"/>
      </w:pPr>
    </w:p>
    <w:p w14:paraId="499E57B2" w14:textId="77DDFF01" w:rsidR="00D227FE" w:rsidRPr="003F71A9" w:rsidRDefault="000B06CB" w:rsidP="005E538A">
      <w:pPr>
        <w:ind w:left="1440"/>
        <w:jc w:val="both"/>
      </w:pPr>
      <w:r w:rsidRPr="003F71A9">
        <w:t>SC-15.</w:t>
      </w:r>
      <w:proofErr w:type="gramStart"/>
      <w:r w:rsidRPr="003F71A9">
        <w:t>01.D.</w:t>
      </w:r>
      <w:proofErr w:type="gramEnd"/>
      <w:r w:rsidRPr="003F71A9">
        <w:t>1.(b)</w:t>
      </w:r>
      <w:r w:rsidRPr="003F71A9">
        <w:tab/>
        <w:t xml:space="preserve">If upon review of the Application for Payment the </w:t>
      </w:r>
      <w:r w:rsidR="00613980" w:rsidRPr="003F71A9">
        <w:t>O</w:t>
      </w:r>
      <w:r w:rsidRPr="003F71A9">
        <w:t>wner encounters any error (including</w:t>
      </w:r>
      <w:r w:rsidR="00613980" w:rsidRPr="003F71A9">
        <w:t>,</w:t>
      </w:r>
      <w:r w:rsidRPr="003F71A9">
        <w:t xml:space="preserve"> but not limited to</w:t>
      </w:r>
      <w:r w:rsidR="00613980" w:rsidRPr="003F71A9">
        <w:t>,</w:t>
      </w:r>
      <w:r w:rsidRPr="003F71A9">
        <w:t xml:space="preserve"> clerical, grammatical, information</w:t>
      </w:r>
      <w:r w:rsidR="00D418EE" w:rsidRPr="003F71A9">
        <w:t>al</w:t>
      </w:r>
      <w:r w:rsidRPr="003F71A9">
        <w:t>)</w:t>
      </w:r>
      <w:r w:rsidR="00D418EE" w:rsidRPr="003F71A9">
        <w:t xml:space="preserve"> or lacks</w:t>
      </w:r>
      <w:r w:rsidRPr="003F71A9">
        <w:t xml:space="preserve"> documentation as required by the Contract Documents, the Application for Payment will be deemed incomplete and the Owner will reje</w:t>
      </w:r>
      <w:r w:rsidR="00D418EE" w:rsidRPr="003F71A9">
        <w:t>ct the Application for P</w:t>
      </w:r>
      <w:r w:rsidRPr="003F71A9">
        <w:t>ayment</w:t>
      </w:r>
      <w:r w:rsidR="00D418EE" w:rsidRPr="003F71A9">
        <w:t xml:space="preserve">.  The Owner will </w:t>
      </w:r>
      <w:r w:rsidRPr="003F71A9">
        <w:t xml:space="preserve">immediately </w:t>
      </w:r>
      <w:r w:rsidR="00D418EE" w:rsidRPr="003F71A9">
        <w:t xml:space="preserve">notify the </w:t>
      </w:r>
      <w:r w:rsidRPr="003F71A9">
        <w:t xml:space="preserve">Contractor and </w:t>
      </w:r>
      <w:proofErr w:type="gramStart"/>
      <w:r w:rsidRPr="003F71A9">
        <w:t>Engineer</w:t>
      </w:r>
      <w:proofErr w:type="gramEnd"/>
      <w:r w:rsidR="00D418EE" w:rsidRPr="003F71A9">
        <w:t xml:space="preserve"> the reason for the rejection of the Application for Payment.  The thirty </w:t>
      </w:r>
      <w:r w:rsidR="005E538A" w:rsidRPr="003F71A9">
        <w:t>days’ time</w:t>
      </w:r>
      <w:r w:rsidR="00D418EE" w:rsidRPr="003F71A9">
        <w:t xml:space="preserve"> allotted will reset and recommence once a corrected Application for Payment is received by Owner from Contractor</w:t>
      </w:r>
      <w:r w:rsidRPr="003F71A9">
        <w:t>.</w:t>
      </w:r>
      <w:bookmarkEnd w:id="119"/>
      <w:bookmarkEnd w:id="120"/>
    </w:p>
    <w:p w14:paraId="03F862AD" w14:textId="77777777" w:rsidR="00613980" w:rsidRPr="003F71A9" w:rsidRDefault="00613980" w:rsidP="005E538A">
      <w:pPr>
        <w:jc w:val="both"/>
      </w:pPr>
    </w:p>
    <w:p w14:paraId="06D1D94D" w14:textId="05377B54" w:rsidR="00613980" w:rsidRPr="003F71A9" w:rsidRDefault="00613980" w:rsidP="005E538A">
      <w:pPr>
        <w:jc w:val="both"/>
      </w:pPr>
      <w:r w:rsidRPr="005E538A">
        <w:rPr>
          <w:b/>
        </w:rPr>
        <w:t>SC</w:t>
      </w:r>
      <w:r w:rsidRPr="005E538A">
        <w:rPr>
          <w:b/>
        </w:rPr>
        <w:noBreakHyphen/>
        <w:t>15.</w:t>
      </w:r>
      <w:proofErr w:type="gramStart"/>
      <w:r w:rsidRPr="005E538A">
        <w:rPr>
          <w:b/>
        </w:rPr>
        <w:t>01.F</w:t>
      </w:r>
      <w:proofErr w:type="gramEnd"/>
      <w:r w:rsidRPr="003F71A9">
        <w:tab/>
        <w:t>Add the following new Paragraph 15.01.F:</w:t>
      </w:r>
    </w:p>
    <w:p w14:paraId="3B8A23E8" w14:textId="06CDC300" w:rsidR="00613980" w:rsidRPr="003F71A9" w:rsidRDefault="00613980" w:rsidP="005E538A">
      <w:pPr>
        <w:ind w:left="1440"/>
        <w:jc w:val="both"/>
      </w:pPr>
      <w:r w:rsidRPr="003F71A9">
        <w:t>SC-15.01.F</w:t>
      </w:r>
      <w:r w:rsidRPr="003F71A9">
        <w:tab/>
        <w:t xml:space="preserve">For contracts in which the Contract Price is based on the Cost of Work, if Owner determines that progress payments made to date substantially exceed the actual progress of the Work (as measured by reference to the Schedule of Values), or present a potential conflict with the Guaranteed Maximum Price, then Owner may require that Contractor prepare and submit a plan for the remaining anticipated Applications for Payment that will bring payments and progress into closer alignment and take into account the Guaranteed Maximum Price (if any), through reductions in billings, increases in retainage, or other equitable measures.  </w:t>
      </w:r>
      <w:proofErr w:type="gramStart"/>
      <w:r w:rsidRPr="003F71A9">
        <w:t>Owner</w:t>
      </w:r>
      <w:proofErr w:type="gramEnd"/>
      <w:r w:rsidRPr="003F71A9">
        <w:t xml:space="preserve"> will review the plan, discuss any necessary modifications, and implement the plan as modified for all remaining Applications for Payment.</w:t>
      </w:r>
    </w:p>
    <w:p w14:paraId="1E5BDF6A" w14:textId="77777777" w:rsidR="00D227FE" w:rsidRPr="003F71A9" w:rsidRDefault="00D227FE" w:rsidP="005E538A">
      <w:pPr>
        <w:jc w:val="both"/>
      </w:pPr>
    </w:p>
    <w:p w14:paraId="4603FD98" w14:textId="3F32E3D9" w:rsidR="002B0185" w:rsidRPr="003F71A9" w:rsidRDefault="002D3A01" w:rsidP="005E538A">
      <w:pPr>
        <w:jc w:val="both"/>
      </w:pPr>
      <w:r w:rsidRPr="003F71A9">
        <w:t>15.03</w:t>
      </w:r>
      <w:r w:rsidRPr="003F71A9">
        <w:tab/>
      </w:r>
      <w:r w:rsidR="002B0185" w:rsidRPr="005E538A">
        <w:rPr>
          <w:i/>
        </w:rPr>
        <w:t>Substantial Completion</w:t>
      </w:r>
    </w:p>
    <w:p w14:paraId="710A5983" w14:textId="74DC19C0" w:rsidR="002B0185" w:rsidRPr="003F71A9" w:rsidRDefault="002B0185" w:rsidP="005E538A">
      <w:pPr>
        <w:jc w:val="both"/>
      </w:pPr>
      <w:r w:rsidRPr="005E538A">
        <w:rPr>
          <w:b/>
        </w:rPr>
        <w:t>S</w:t>
      </w:r>
      <w:r w:rsidR="00E41DF5" w:rsidRPr="005E538A">
        <w:rPr>
          <w:b/>
        </w:rPr>
        <w:t>C</w:t>
      </w:r>
      <w:r w:rsidR="00E41DF5" w:rsidRPr="005E538A">
        <w:rPr>
          <w:b/>
        </w:rPr>
        <w:noBreakHyphen/>
      </w:r>
      <w:r w:rsidRPr="005E538A">
        <w:rPr>
          <w:b/>
        </w:rPr>
        <w:t>15.</w:t>
      </w:r>
      <w:proofErr w:type="gramStart"/>
      <w:r w:rsidRPr="005E538A">
        <w:rPr>
          <w:b/>
        </w:rPr>
        <w:t>03</w:t>
      </w:r>
      <w:r w:rsidR="004A5122">
        <w:rPr>
          <w:b/>
        </w:rPr>
        <w:t>.</w:t>
      </w:r>
      <w:r w:rsidR="009E27CD">
        <w:rPr>
          <w:b/>
        </w:rPr>
        <w:t>B.</w:t>
      </w:r>
      <w:proofErr w:type="gramEnd"/>
      <w:r w:rsidR="004A5122">
        <w:rPr>
          <w:b/>
        </w:rPr>
        <w:t>1</w:t>
      </w:r>
      <w:r w:rsidRPr="003F71A9">
        <w:tab/>
        <w:t>Add the following new sub</w:t>
      </w:r>
      <w:r w:rsidR="00BD1B59" w:rsidRPr="003F71A9">
        <w:t>p</w:t>
      </w:r>
      <w:r w:rsidR="00513A13" w:rsidRPr="003F71A9">
        <w:t>aragraph</w:t>
      </w:r>
      <w:r w:rsidR="00BD1B59" w:rsidRPr="003F71A9">
        <w:t xml:space="preserve"> </w:t>
      </w:r>
      <w:r w:rsidRPr="003F71A9">
        <w:t xml:space="preserve">to </w:t>
      </w:r>
      <w:r w:rsidR="00513A13" w:rsidRPr="003F71A9">
        <w:t>Paragraph </w:t>
      </w:r>
      <w:r w:rsidRPr="003F71A9">
        <w:t>15.03.B:</w:t>
      </w:r>
    </w:p>
    <w:p w14:paraId="3518EC01" w14:textId="54A74C53" w:rsidR="002B0185" w:rsidRPr="003F71A9" w:rsidRDefault="009E27CD" w:rsidP="00E86276">
      <w:pPr>
        <w:ind w:left="1440"/>
        <w:jc w:val="both"/>
      </w:pPr>
      <w:r>
        <w:t>SC-15.</w:t>
      </w:r>
      <w:proofErr w:type="gramStart"/>
      <w:r>
        <w:t>03.B.</w:t>
      </w:r>
      <w:proofErr w:type="gramEnd"/>
      <w:r w:rsidR="00C243AA" w:rsidRPr="003F71A9">
        <w:t>1.</w:t>
      </w:r>
      <w:r w:rsidR="00C243AA" w:rsidRPr="003F71A9">
        <w:tab/>
      </w:r>
      <w:r w:rsidR="002B0185" w:rsidRPr="003F71A9">
        <w:t xml:space="preserve">If some or </w:t>
      </w:r>
      <w:proofErr w:type="gramStart"/>
      <w:r w:rsidR="002B0185" w:rsidRPr="003F71A9">
        <w:t>all of</w:t>
      </w:r>
      <w:proofErr w:type="gramEnd"/>
      <w:r w:rsidR="002B0185" w:rsidRPr="003F71A9">
        <w:t xml:space="preserve"> the Work has been determined not to be at a point of Substantial Completion and will require re-inspection or re-testing by Engineer, the cost of such re</w:t>
      </w:r>
      <w:r w:rsidR="00F20B0C" w:rsidRPr="003F71A9">
        <w:noBreakHyphen/>
      </w:r>
      <w:r w:rsidR="002B0185" w:rsidRPr="003F71A9">
        <w:t xml:space="preserve">inspection or re-testing, including the cost of time, travel and living expenses, </w:t>
      </w:r>
      <w:r w:rsidR="009A1224" w:rsidRPr="003F71A9">
        <w:t>wi</w:t>
      </w:r>
      <w:r w:rsidR="002B0185" w:rsidRPr="003F71A9">
        <w:t xml:space="preserve">ll be paid by Contractor to Owner. </w:t>
      </w:r>
      <w:r w:rsidR="00F20B0C" w:rsidRPr="003F71A9">
        <w:t xml:space="preserve"> </w:t>
      </w:r>
      <w:r w:rsidR="002B0185" w:rsidRPr="003F71A9">
        <w:t xml:space="preserve">If Contractor does not pay, or the parties are unable to agree as to the amount owed, then Owner may impose a reasonable set-off against payments due under </w:t>
      </w:r>
      <w:r w:rsidR="00240B68" w:rsidRPr="003F71A9">
        <w:t xml:space="preserve">this </w:t>
      </w:r>
      <w:r w:rsidR="00513A13" w:rsidRPr="003F71A9">
        <w:t>Article </w:t>
      </w:r>
      <w:r w:rsidR="002B0185" w:rsidRPr="003F71A9">
        <w:t>15.</w:t>
      </w:r>
    </w:p>
    <w:p w14:paraId="3673789D" w14:textId="77777777" w:rsidR="00381DA0" w:rsidRPr="003F71A9" w:rsidRDefault="00381DA0" w:rsidP="005E538A">
      <w:pPr>
        <w:jc w:val="both"/>
      </w:pPr>
    </w:p>
    <w:p w14:paraId="61492422" w14:textId="41A7A113" w:rsidR="00381DA0" w:rsidRPr="005E538A" w:rsidRDefault="00381DA0" w:rsidP="005E538A">
      <w:pPr>
        <w:jc w:val="both"/>
        <w:rPr>
          <w:i/>
        </w:rPr>
      </w:pPr>
      <w:bookmarkStart w:id="121" w:name="_Toc523859280"/>
      <w:r w:rsidRPr="003F71A9">
        <w:t>15.06</w:t>
      </w:r>
      <w:r w:rsidRPr="003F71A9">
        <w:tab/>
      </w:r>
      <w:r w:rsidRPr="005E538A">
        <w:rPr>
          <w:i/>
        </w:rPr>
        <w:t>Final Payment</w:t>
      </w:r>
      <w:bookmarkEnd w:id="121"/>
    </w:p>
    <w:p w14:paraId="2A685389" w14:textId="68A05C43" w:rsidR="00D161CD" w:rsidRPr="003F71A9" w:rsidRDefault="00D161CD" w:rsidP="005E538A">
      <w:pPr>
        <w:jc w:val="both"/>
      </w:pPr>
      <w:r w:rsidRPr="005E538A">
        <w:rPr>
          <w:b/>
        </w:rPr>
        <w:t>SC</w:t>
      </w:r>
      <w:r w:rsidR="00A87F3A" w:rsidRPr="005E538A">
        <w:rPr>
          <w:b/>
        </w:rPr>
        <w:t>-</w:t>
      </w:r>
      <w:r w:rsidRPr="005E538A">
        <w:rPr>
          <w:b/>
        </w:rPr>
        <w:t>15.</w:t>
      </w:r>
      <w:proofErr w:type="gramStart"/>
      <w:r w:rsidRPr="005E538A">
        <w:rPr>
          <w:b/>
        </w:rPr>
        <w:t>06.B</w:t>
      </w:r>
      <w:proofErr w:type="gramEnd"/>
      <w:r w:rsidRPr="003F71A9">
        <w:tab/>
        <w:t>Delete the first sentence and replace with the following:</w:t>
      </w:r>
    </w:p>
    <w:p w14:paraId="7F5986CF" w14:textId="56194452" w:rsidR="00D161CD" w:rsidRPr="003F71A9" w:rsidRDefault="00041FB6" w:rsidP="005E538A">
      <w:pPr>
        <w:ind w:left="1440"/>
        <w:jc w:val="both"/>
      </w:pPr>
      <w:r>
        <w:t>SC-15.</w:t>
      </w:r>
      <w:proofErr w:type="gramStart"/>
      <w:r>
        <w:t>06</w:t>
      </w:r>
      <w:r w:rsidR="00E72634">
        <w:t>.B.</w:t>
      </w:r>
      <w:proofErr w:type="gramEnd"/>
      <w:r w:rsidR="00E72634">
        <w:tab/>
      </w:r>
      <w:r w:rsidR="00EC42D3">
        <w:t>“</w:t>
      </w:r>
      <w:r w:rsidR="00D161CD" w:rsidRPr="003F71A9">
        <w:t xml:space="preserve">If, on the basis of Engineer’s observation of the Work during construction and final inspection, and Engineer’s review of the final Application for Payment and accompanying documentation as required by the Contract Documents, Engineer is satisfied that the Work has been completed and Contractor’s other obligations under the Contract have been fulfilled, Engineer will, within 10 days after receipt of the final Application for Payment, indicate in writing </w:t>
      </w:r>
      <w:r w:rsidR="00D161CD" w:rsidRPr="005E538A">
        <w:rPr>
          <w:b/>
        </w:rPr>
        <w:t>to Owner</w:t>
      </w:r>
      <w:r w:rsidR="00D161CD" w:rsidRPr="003F71A9">
        <w:t xml:space="preserve"> Engineer’s recommendation of final payment and </w:t>
      </w:r>
      <w:r w:rsidR="00D161CD" w:rsidRPr="005E538A">
        <w:rPr>
          <w:b/>
        </w:rPr>
        <w:lastRenderedPageBreak/>
        <w:t>inform Contractor Final Payment Application is ready to be submitted to Owner for payment</w:t>
      </w:r>
      <w:r w:rsidR="00D161CD" w:rsidRPr="003F71A9">
        <w:t>.</w:t>
      </w:r>
      <w:r w:rsidR="00EC42D3">
        <w:t>”</w:t>
      </w:r>
    </w:p>
    <w:p w14:paraId="63ED8B82" w14:textId="77777777" w:rsidR="00A87F3A" w:rsidRPr="003F71A9" w:rsidRDefault="00A87F3A" w:rsidP="005E538A">
      <w:pPr>
        <w:jc w:val="both"/>
      </w:pPr>
    </w:p>
    <w:p w14:paraId="123C88E1" w14:textId="7CEB791E" w:rsidR="00381DA0" w:rsidRPr="003F71A9" w:rsidRDefault="00381DA0" w:rsidP="005E538A">
      <w:pPr>
        <w:jc w:val="both"/>
      </w:pPr>
      <w:bookmarkStart w:id="122" w:name="_Toc463258281"/>
      <w:r w:rsidRPr="005E538A">
        <w:rPr>
          <w:b/>
        </w:rPr>
        <w:t>SC</w:t>
      </w:r>
      <w:r w:rsidR="00A87F3A" w:rsidRPr="005E538A">
        <w:rPr>
          <w:b/>
        </w:rPr>
        <w:t>-</w:t>
      </w:r>
      <w:r w:rsidRPr="005E538A">
        <w:rPr>
          <w:b/>
        </w:rPr>
        <w:t>15.</w:t>
      </w:r>
      <w:proofErr w:type="gramStart"/>
      <w:r w:rsidRPr="005E538A">
        <w:rPr>
          <w:b/>
        </w:rPr>
        <w:t>06.E</w:t>
      </w:r>
      <w:bookmarkEnd w:id="122"/>
      <w:proofErr w:type="gramEnd"/>
      <w:r w:rsidR="00A87F3A" w:rsidRPr="003F71A9">
        <w:tab/>
      </w:r>
      <w:r w:rsidR="0020244E" w:rsidRPr="003F71A9">
        <w:t>Delete Paragraph 15.06.E in its entirety and replace with the following:</w:t>
      </w:r>
    </w:p>
    <w:p w14:paraId="59B70BA9" w14:textId="3FC88B6B" w:rsidR="00381DA0" w:rsidRPr="003F71A9" w:rsidRDefault="00876558" w:rsidP="00876558">
      <w:pPr>
        <w:ind w:left="1440"/>
        <w:jc w:val="both"/>
      </w:pPr>
      <w:r>
        <w:t>SC-15.</w:t>
      </w:r>
      <w:proofErr w:type="gramStart"/>
      <w:r>
        <w:t>06.</w:t>
      </w:r>
      <w:r w:rsidR="00A87F3A" w:rsidRPr="003F71A9">
        <w:t>E</w:t>
      </w:r>
      <w:r w:rsidR="00B8359A" w:rsidRPr="003F71A9">
        <w:t>.</w:t>
      </w:r>
      <w:proofErr w:type="gramEnd"/>
      <w:r w:rsidR="00A87F3A" w:rsidRPr="003F71A9">
        <w:tab/>
      </w:r>
      <w:r w:rsidR="0020244E" w:rsidRPr="003F71A9">
        <w:t>Final Payment Becomes Due:</w:t>
      </w:r>
      <w:r w:rsidR="00A87F3A" w:rsidRPr="003F71A9">
        <w:t xml:space="preserve"> </w:t>
      </w:r>
      <w:r w:rsidR="0020244E" w:rsidRPr="003F71A9">
        <w:t xml:space="preserve"> Upon receipt from </w:t>
      </w:r>
      <w:r w:rsidR="0020244E" w:rsidRPr="005E538A">
        <w:rPr>
          <w:b/>
        </w:rPr>
        <w:t xml:space="preserve">Contractor </w:t>
      </w:r>
      <w:r w:rsidR="00A87F3A" w:rsidRPr="005E538A">
        <w:rPr>
          <w:b/>
        </w:rPr>
        <w:t xml:space="preserve">of </w:t>
      </w:r>
      <w:r w:rsidR="0020244E" w:rsidRPr="005E538A">
        <w:rPr>
          <w:b/>
        </w:rPr>
        <w:t>an approvable Application for Final Payment</w:t>
      </w:r>
      <w:r w:rsidR="0020244E" w:rsidRPr="003F71A9">
        <w:t xml:space="preserve"> and accompanying documentation, Owner shall set</w:t>
      </w:r>
      <w:r w:rsidR="00A87F3A" w:rsidRPr="003F71A9">
        <w:t>-</w:t>
      </w:r>
      <w:r w:rsidR="0020244E" w:rsidRPr="003F71A9">
        <w:t>off against the amount recommended by Engineer for final payment any further sum to which Owner is entitled, including</w:t>
      </w:r>
      <w:r w:rsidR="00A87F3A" w:rsidRPr="003F71A9">
        <w:t>,</w:t>
      </w:r>
      <w:r w:rsidR="0020244E" w:rsidRPr="003F71A9">
        <w:t xml:space="preserve"> but not limited to</w:t>
      </w:r>
      <w:r w:rsidR="00A87F3A" w:rsidRPr="003F71A9">
        <w:t>,</w:t>
      </w:r>
      <w:r w:rsidR="0020244E" w:rsidRPr="003F71A9">
        <w:t xml:space="preserve"> set-offs for liquidated damages and set-offs allowed under the provisions of this Contract with respect to progress payments. </w:t>
      </w:r>
      <w:r w:rsidR="00A87F3A" w:rsidRPr="003F71A9">
        <w:t xml:space="preserve"> </w:t>
      </w:r>
      <w:r w:rsidR="0020244E" w:rsidRPr="003F71A9">
        <w:t xml:space="preserve">Owner shall pay the resulting balance due to Contractor within 30 days of Owner’s receipt of the final Application for Payment from Contractor.  </w:t>
      </w:r>
      <w:r w:rsidR="00381DA0" w:rsidRPr="003F71A9">
        <w:t>An approvable application for final payment shall include Contractor and Subcontractor payrolls for the period covered in the final Application for Payment; an update of progress against the accepted Progress Schedule; and such other items as the Engineer may reasonably require.</w:t>
      </w:r>
    </w:p>
    <w:p w14:paraId="5E4726C3" w14:textId="77777777" w:rsidR="00381DA0" w:rsidRPr="003F71A9" w:rsidRDefault="00381DA0" w:rsidP="005E538A">
      <w:pPr>
        <w:jc w:val="both"/>
      </w:pPr>
    </w:p>
    <w:p w14:paraId="1822AE1E" w14:textId="656CC3B4" w:rsidR="002B0185" w:rsidRPr="003F71A9" w:rsidRDefault="002D3A01" w:rsidP="005E538A">
      <w:pPr>
        <w:jc w:val="both"/>
      </w:pPr>
      <w:r w:rsidRPr="003F71A9">
        <w:t>15.08</w:t>
      </w:r>
      <w:r w:rsidRPr="003F71A9">
        <w:tab/>
      </w:r>
      <w:r w:rsidR="002B0185" w:rsidRPr="005E538A">
        <w:rPr>
          <w:i/>
        </w:rPr>
        <w:t>Correction Period</w:t>
      </w:r>
    </w:p>
    <w:p w14:paraId="70CAB7C7" w14:textId="3BA02E21" w:rsidR="002B0185" w:rsidRPr="003F71A9" w:rsidRDefault="002B0185" w:rsidP="005E538A">
      <w:pPr>
        <w:jc w:val="both"/>
      </w:pPr>
      <w:r w:rsidRPr="005E538A">
        <w:rPr>
          <w:b/>
        </w:rPr>
        <w:t>S</w:t>
      </w:r>
      <w:r w:rsidR="00E41DF5" w:rsidRPr="005E538A">
        <w:rPr>
          <w:b/>
        </w:rPr>
        <w:t>C</w:t>
      </w:r>
      <w:r w:rsidR="00B8359A" w:rsidRPr="005E538A">
        <w:rPr>
          <w:b/>
        </w:rPr>
        <w:t>-</w:t>
      </w:r>
      <w:r w:rsidR="007813EF" w:rsidRPr="005E538A">
        <w:rPr>
          <w:b/>
        </w:rPr>
        <w:t>15.</w:t>
      </w:r>
      <w:proofErr w:type="gramStart"/>
      <w:r w:rsidR="007813EF" w:rsidRPr="005E538A">
        <w:rPr>
          <w:b/>
        </w:rPr>
        <w:t>08</w:t>
      </w:r>
      <w:r w:rsidR="007D580D">
        <w:rPr>
          <w:b/>
        </w:rPr>
        <w:t>.G</w:t>
      </w:r>
      <w:proofErr w:type="gramEnd"/>
      <w:r w:rsidR="007813EF" w:rsidRPr="003F71A9">
        <w:tab/>
      </w:r>
      <w:r w:rsidR="00E07AB9" w:rsidRPr="003F71A9">
        <w:t xml:space="preserve">Add the following new </w:t>
      </w:r>
      <w:r w:rsidR="00513A13" w:rsidRPr="003F71A9">
        <w:t>Paragraph </w:t>
      </w:r>
      <w:r w:rsidR="00E07AB9" w:rsidRPr="003F71A9">
        <w:t>15.08.G</w:t>
      </w:r>
      <w:r w:rsidRPr="003F71A9">
        <w:t>:</w:t>
      </w:r>
    </w:p>
    <w:p w14:paraId="2BF93EBC" w14:textId="39478CB9" w:rsidR="002B0185" w:rsidRPr="003F71A9" w:rsidRDefault="007D580D" w:rsidP="007D580D">
      <w:pPr>
        <w:ind w:left="1440"/>
        <w:jc w:val="both"/>
      </w:pPr>
      <w:r>
        <w:t>SC-15.</w:t>
      </w:r>
      <w:proofErr w:type="gramStart"/>
      <w:r>
        <w:t>08.</w:t>
      </w:r>
      <w:r w:rsidR="00C243AA" w:rsidRPr="003F71A9">
        <w:t>G.</w:t>
      </w:r>
      <w:proofErr w:type="gramEnd"/>
      <w:r w:rsidR="00C243AA" w:rsidRPr="003F71A9">
        <w:tab/>
      </w:r>
      <w:r w:rsidR="002B0185" w:rsidRPr="003F71A9">
        <w:t xml:space="preserve">The correction period specified as one year after the date of Substantial Completion in </w:t>
      </w:r>
      <w:r w:rsidR="00513A13" w:rsidRPr="003F71A9">
        <w:t>Paragraph </w:t>
      </w:r>
      <w:r w:rsidR="002B0185" w:rsidRPr="003F71A9">
        <w:t xml:space="preserve">15.08.A of the General Conditions </w:t>
      </w:r>
      <w:r w:rsidR="00E07AB9" w:rsidRPr="003F71A9">
        <w:t xml:space="preserve">is hereby </w:t>
      </w:r>
      <w:r w:rsidR="002B0185" w:rsidRPr="003F71A9">
        <w:t>revised to be the number of years set forth in S</w:t>
      </w:r>
      <w:r w:rsidR="00E41DF5" w:rsidRPr="003F71A9">
        <w:t>C</w:t>
      </w:r>
      <w:r w:rsidR="00B8359A" w:rsidRPr="003F71A9">
        <w:t>-</w:t>
      </w:r>
      <w:r w:rsidR="002B0185" w:rsidRPr="003F71A9">
        <w:t>6.</w:t>
      </w:r>
      <w:proofErr w:type="gramStart"/>
      <w:r w:rsidR="002B0185" w:rsidRPr="003F71A9">
        <w:t>01.B.</w:t>
      </w:r>
      <w:proofErr w:type="gramEnd"/>
      <w:r w:rsidR="002B0185" w:rsidRPr="003F71A9">
        <w:t>1; or if no such revision has been made in S</w:t>
      </w:r>
      <w:r w:rsidR="00E41DF5" w:rsidRPr="003F71A9">
        <w:t>C</w:t>
      </w:r>
      <w:r w:rsidR="00B8359A" w:rsidRPr="003F71A9">
        <w:t>-</w:t>
      </w:r>
      <w:r w:rsidR="002B0185" w:rsidRPr="003F71A9">
        <w:t xml:space="preserve">6.01.B, then the correction period is hereby specified to be </w:t>
      </w:r>
      <w:r w:rsidR="002B0185" w:rsidRPr="00B50519">
        <w:rPr>
          <w:b/>
          <w:highlight w:val="yellow"/>
        </w:rPr>
        <w:t>[number]</w:t>
      </w:r>
      <w:r w:rsidR="002B0185" w:rsidRPr="003F71A9">
        <w:t xml:space="preserve"> years after Substantial Completion.</w:t>
      </w:r>
    </w:p>
    <w:p w14:paraId="60BCFCDD" w14:textId="77777777" w:rsidR="00C843F5" w:rsidRPr="003F71A9" w:rsidRDefault="00C843F5" w:rsidP="005E538A">
      <w:pPr>
        <w:jc w:val="both"/>
      </w:pPr>
    </w:p>
    <w:p w14:paraId="13E88C70" w14:textId="3E310E0C" w:rsidR="002B0185" w:rsidRPr="003F71A9" w:rsidRDefault="00200AB9" w:rsidP="007C076E">
      <w:pPr>
        <w:pStyle w:val="EJCDCArt2-Article"/>
      </w:pPr>
      <w:bookmarkStart w:id="123" w:name="_Toc134539451"/>
      <w:r w:rsidRPr="003F71A9">
        <w:t>ARTICLE 16 - SUSPENSION OF WORK AND TERMINATION</w:t>
      </w:r>
      <w:bookmarkEnd w:id="123"/>
    </w:p>
    <w:p w14:paraId="53BADC1E" w14:textId="33567DC6" w:rsidR="00C84AFA" w:rsidRPr="003F71A9" w:rsidRDefault="00C84AFA" w:rsidP="00200AB9">
      <w:pPr>
        <w:jc w:val="both"/>
      </w:pPr>
      <w:bookmarkStart w:id="124" w:name="_Toc523859285"/>
      <w:r w:rsidRPr="003F71A9">
        <w:t>16.02</w:t>
      </w:r>
      <w:r w:rsidRPr="003F71A9">
        <w:tab/>
      </w:r>
      <w:r w:rsidRPr="00200AB9">
        <w:rPr>
          <w:i/>
        </w:rPr>
        <w:t>Owner May Terminate for Cause</w:t>
      </w:r>
      <w:bookmarkEnd w:id="124"/>
    </w:p>
    <w:p w14:paraId="469F2D4D" w14:textId="301CA65A" w:rsidR="00C84AFA" w:rsidRPr="003F71A9" w:rsidRDefault="00C84AFA" w:rsidP="00200AB9">
      <w:pPr>
        <w:jc w:val="both"/>
      </w:pPr>
      <w:bookmarkStart w:id="125" w:name="_Toc463258283"/>
      <w:r w:rsidRPr="00200AB9">
        <w:rPr>
          <w:b/>
        </w:rPr>
        <w:t>SC-16.</w:t>
      </w:r>
      <w:proofErr w:type="gramStart"/>
      <w:r w:rsidRPr="00200AB9">
        <w:rPr>
          <w:b/>
        </w:rPr>
        <w:t>02.A.</w:t>
      </w:r>
      <w:proofErr w:type="gramEnd"/>
      <w:r w:rsidRPr="00200AB9">
        <w:rPr>
          <w:b/>
        </w:rPr>
        <w:t>5</w:t>
      </w:r>
      <w:bookmarkEnd w:id="125"/>
      <w:r w:rsidRPr="003F71A9">
        <w:tab/>
        <w:t>Add the following new paragraphs immediately after Paragraph 16.02.A.4:</w:t>
      </w:r>
    </w:p>
    <w:p w14:paraId="3EC78727" w14:textId="6A143D9C" w:rsidR="00C84AFA" w:rsidRPr="003F71A9" w:rsidRDefault="00C84AFA" w:rsidP="00200AB9">
      <w:pPr>
        <w:ind w:left="1440"/>
        <w:jc w:val="both"/>
      </w:pPr>
      <w:r w:rsidRPr="003F71A9">
        <w:t>SC-16</w:t>
      </w:r>
      <w:r w:rsidR="001A39C1" w:rsidRPr="003F71A9">
        <w:t>.</w:t>
      </w:r>
      <w:proofErr w:type="gramStart"/>
      <w:r w:rsidR="001A39C1" w:rsidRPr="003F71A9">
        <w:t>02.A.</w:t>
      </w:r>
      <w:proofErr w:type="gramEnd"/>
      <w:r w:rsidR="001A39C1" w:rsidRPr="003F71A9">
        <w:t>5</w:t>
      </w:r>
      <w:r w:rsidR="005D3768" w:rsidRPr="003F71A9">
        <w:tab/>
      </w:r>
      <w:r w:rsidRPr="003F71A9">
        <w:t>If the Contract or any part thereof is sublet or assigned to another party by Contractor, without the written consent of Owner and surety that issued the performance bond and payment bond</w:t>
      </w:r>
      <w:r w:rsidR="005D3768" w:rsidRPr="003F71A9">
        <w:t>.</w:t>
      </w:r>
    </w:p>
    <w:p w14:paraId="2D01FC57" w14:textId="77777777" w:rsidR="008A57E7" w:rsidRPr="003F71A9" w:rsidRDefault="008A57E7" w:rsidP="003F71A9"/>
    <w:p w14:paraId="1D1712EB" w14:textId="057147FA" w:rsidR="002B0185" w:rsidRPr="003F71A9" w:rsidRDefault="00200AB9" w:rsidP="007C076E">
      <w:pPr>
        <w:pStyle w:val="EJCDCArt2-Article"/>
      </w:pPr>
      <w:bookmarkStart w:id="126" w:name="_Toc134539452"/>
      <w:r w:rsidRPr="003F71A9">
        <w:t>ARTICLE 17 - FINAL RESOLUTIONS OF DISPUTES</w:t>
      </w:r>
      <w:bookmarkEnd w:id="126"/>
    </w:p>
    <w:p w14:paraId="002705A2" w14:textId="769E5B52" w:rsidR="002B0185" w:rsidRPr="003F71A9" w:rsidRDefault="002B0185" w:rsidP="003F71A9">
      <w:r w:rsidRPr="00200AB9">
        <w:rPr>
          <w:b/>
        </w:rPr>
        <w:t>S</w:t>
      </w:r>
      <w:r w:rsidR="00E41DF5" w:rsidRPr="00200AB9">
        <w:rPr>
          <w:b/>
        </w:rPr>
        <w:t>C</w:t>
      </w:r>
      <w:r w:rsidR="00E41DF5" w:rsidRPr="00200AB9">
        <w:rPr>
          <w:b/>
        </w:rPr>
        <w:noBreakHyphen/>
      </w:r>
      <w:r w:rsidRPr="00200AB9">
        <w:rPr>
          <w:b/>
        </w:rPr>
        <w:t>17.02</w:t>
      </w:r>
      <w:r w:rsidRPr="003F71A9">
        <w:tab/>
        <w:t xml:space="preserve">Add the following new </w:t>
      </w:r>
      <w:r w:rsidR="008415F3" w:rsidRPr="003F71A9">
        <w:t>p</w:t>
      </w:r>
      <w:r w:rsidR="00513A13" w:rsidRPr="003F71A9">
        <w:t>aragraph</w:t>
      </w:r>
      <w:r w:rsidR="007F4840" w:rsidRPr="003F71A9">
        <w:t>s</w:t>
      </w:r>
      <w:r w:rsidR="00584D4E" w:rsidRPr="003F71A9">
        <w:t xml:space="preserve"> </w:t>
      </w:r>
      <w:r w:rsidRPr="003F71A9">
        <w:t xml:space="preserve">immediately after </w:t>
      </w:r>
      <w:r w:rsidR="00513A13" w:rsidRPr="003F71A9">
        <w:t>Paragraph </w:t>
      </w:r>
      <w:r w:rsidRPr="003F71A9">
        <w:t>17.01</w:t>
      </w:r>
      <w:r w:rsidR="008A57E7" w:rsidRPr="003F71A9">
        <w:t>:</w:t>
      </w:r>
    </w:p>
    <w:p w14:paraId="740FBBAA" w14:textId="7171527C" w:rsidR="002B0185" w:rsidRPr="003F71A9" w:rsidRDefault="004A1E54" w:rsidP="00200AB9">
      <w:pPr>
        <w:ind w:left="720"/>
      </w:pPr>
      <w:bookmarkStart w:id="127" w:name="_Toc522526814"/>
      <w:r>
        <w:t>SC-</w:t>
      </w:r>
      <w:r w:rsidR="002D3A01" w:rsidRPr="003F71A9">
        <w:t>17.02</w:t>
      </w:r>
      <w:r w:rsidR="002D3A01" w:rsidRPr="003F71A9">
        <w:tab/>
      </w:r>
      <w:bookmarkEnd w:id="127"/>
      <w:r w:rsidR="00B82010" w:rsidRPr="00C418F1">
        <w:rPr>
          <w:i/>
        </w:rPr>
        <w:t>Non-binding Mediation</w:t>
      </w:r>
    </w:p>
    <w:p w14:paraId="1A9F6238" w14:textId="51AA5AC8" w:rsidR="002B0185" w:rsidRPr="003F71A9" w:rsidRDefault="00C243AA" w:rsidP="00200AB9">
      <w:pPr>
        <w:ind w:left="2160" w:hanging="720"/>
        <w:jc w:val="both"/>
      </w:pPr>
      <w:r w:rsidRPr="003F71A9">
        <w:t>A.</w:t>
      </w:r>
      <w:r w:rsidRPr="003F71A9">
        <w:tab/>
      </w:r>
      <w:r w:rsidR="000939D9" w:rsidRPr="001B5D60">
        <w:rPr>
          <w:rFonts w:eastAsia="Times New Roman" w:cs="Times New Roman"/>
          <w:sz w:val="20"/>
          <w:szCs w:val="20"/>
        </w:rPr>
        <w:t>Claims, disputes, or other matters in controversy arising out of or related to the Contract shall be subject to non-binding mediation as a condition precedent to filing suit.</w:t>
      </w:r>
    </w:p>
    <w:p w14:paraId="6F87D123" w14:textId="1BAF4E63" w:rsidR="002B0185" w:rsidRPr="003F71A9" w:rsidRDefault="00C243AA" w:rsidP="00200AB9">
      <w:pPr>
        <w:ind w:left="2160" w:hanging="720"/>
        <w:jc w:val="both"/>
      </w:pPr>
      <w:r w:rsidRPr="003F71A9">
        <w:t>B.</w:t>
      </w:r>
      <w:r w:rsidRPr="003F71A9">
        <w:tab/>
      </w:r>
      <w:r w:rsidR="00976CC2" w:rsidRPr="001B5D60">
        <w:rPr>
          <w:rFonts w:eastAsia="Times New Roman" w:cs="Times New Roman"/>
          <w:sz w:val="20"/>
          <w:szCs w:val="20"/>
        </w:rPr>
        <w:t>The parties shall endeavor to resolve their Claims by mediation. A request for mediation shall be made in writing.</w:t>
      </w:r>
    </w:p>
    <w:p w14:paraId="486F20E7" w14:textId="7B1BB6E5" w:rsidR="002B0185" w:rsidRPr="003F71A9" w:rsidRDefault="00C243AA" w:rsidP="00200AB9">
      <w:pPr>
        <w:ind w:left="2160" w:hanging="720"/>
        <w:jc w:val="both"/>
      </w:pPr>
      <w:r w:rsidRPr="003F71A9">
        <w:t>C.</w:t>
      </w:r>
      <w:r w:rsidRPr="003F71A9">
        <w:tab/>
      </w:r>
      <w:r w:rsidR="00523DC1" w:rsidRPr="001B5D60">
        <w:rPr>
          <w:rFonts w:eastAsia="Times New Roman" w:cs="Times New Roman"/>
          <w:sz w:val="20"/>
          <w:szCs w:val="20"/>
        </w:rPr>
        <w:t>The parties shall share the mediator’s fee and any filing fees equally. Agreements reached in mediation shall be enforceable as settlement agreements in any court having jurisdiction thereof.</w:t>
      </w:r>
    </w:p>
    <w:p w14:paraId="1AB20E70" w14:textId="77777777" w:rsidR="007327EB" w:rsidRPr="003F71A9" w:rsidRDefault="007327EB" w:rsidP="003F71A9"/>
    <w:p w14:paraId="11BFA9EE" w14:textId="77777777" w:rsidR="002B0185" w:rsidRPr="003F71A9" w:rsidRDefault="002D3A01" w:rsidP="003F71A9">
      <w:r w:rsidRPr="003F71A9">
        <w:t>17.0</w:t>
      </w:r>
      <w:r w:rsidR="00C37CDF" w:rsidRPr="003F71A9">
        <w:t>3</w:t>
      </w:r>
      <w:r w:rsidRPr="003F71A9">
        <w:tab/>
      </w:r>
      <w:r w:rsidR="002B0185" w:rsidRPr="00200AB9">
        <w:rPr>
          <w:i/>
        </w:rPr>
        <w:t>Attorneys’ Fees</w:t>
      </w:r>
    </w:p>
    <w:p w14:paraId="2144A20F" w14:textId="01505040" w:rsidR="007F4840" w:rsidRPr="003F71A9" w:rsidRDefault="002B0185" w:rsidP="00200AB9">
      <w:pPr>
        <w:jc w:val="both"/>
      </w:pPr>
      <w:r w:rsidRPr="00200AB9">
        <w:rPr>
          <w:b/>
        </w:rPr>
        <w:t>S</w:t>
      </w:r>
      <w:r w:rsidR="00E41DF5" w:rsidRPr="00200AB9">
        <w:rPr>
          <w:b/>
        </w:rPr>
        <w:t>C</w:t>
      </w:r>
      <w:r w:rsidR="00E41DF5" w:rsidRPr="00200AB9">
        <w:rPr>
          <w:b/>
        </w:rPr>
        <w:noBreakHyphen/>
      </w:r>
      <w:r w:rsidRPr="00200AB9">
        <w:rPr>
          <w:b/>
        </w:rPr>
        <w:t>17.03</w:t>
      </w:r>
      <w:r w:rsidRPr="003F71A9">
        <w:tab/>
        <w:t xml:space="preserve">Add the following new </w:t>
      </w:r>
      <w:r w:rsidR="008415F3" w:rsidRPr="003F71A9">
        <w:t>p</w:t>
      </w:r>
      <w:r w:rsidR="00513A13" w:rsidRPr="003F71A9">
        <w:t>aragraph</w:t>
      </w:r>
      <w:r w:rsidR="00584D4E" w:rsidRPr="003F71A9">
        <w:t xml:space="preserve"> </w:t>
      </w:r>
      <w:r w:rsidRPr="003F71A9">
        <w:t xml:space="preserve">immediately after </w:t>
      </w:r>
      <w:r w:rsidR="00513A13" w:rsidRPr="003F71A9">
        <w:t>Paragraph </w:t>
      </w:r>
      <w:r w:rsidRPr="003F71A9">
        <w:t>17.02</w:t>
      </w:r>
      <w:r w:rsidR="007F4840" w:rsidRPr="003F71A9">
        <w:t>:</w:t>
      </w:r>
    </w:p>
    <w:tbl>
      <w:tblPr>
        <w:tblStyle w:val="TableGrid"/>
        <w:tblW w:w="0" w:type="auto"/>
        <w:tblInd w:w="108" w:type="dxa"/>
        <w:tblLook w:val="04A0" w:firstRow="1" w:lastRow="0" w:firstColumn="1" w:lastColumn="0" w:noHBand="0" w:noVBand="1"/>
      </w:tblPr>
      <w:tblGrid>
        <w:gridCol w:w="9242"/>
      </w:tblGrid>
      <w:tr w:rsidR="007F4840" w:rsidRPr="003F71A9" w14:paraId="75D93554" w14:textId="77777777" w:rsidTr="00200AB9">
        <w:tc>
          <w:tcPr>
            <w:tcW w:w="9468" w:type="dxa"/>
          </w:tcPr>
          <w:p w14:paraId="28DFCE34" w14:textId="77777777" w:rsidR="007F4840" w:rsidRPr="00200AB9" w:rsidRDefault="007F4840" w:rsidP="00200AB9">
            <w:pPr>
              <w:jc w:val="both"/>
              <w:rPr>
                <w:b/>
              </w:rPr>
            </w:pPr>
            <w:bookmarkStart w:id="128" w:name="_Toc522526816"/>
            <w:r w:rsidRPr="00200AB9">
              <w:rPr>
                <w:b/>
              </w:rPr>
              <w:t>NOTE TO SPECIFIER:</w:t>
            </w:r>
          </w:p>
          <w:p w14:paraId="1B5A64C9" w14:textId="2C7DB3BE" w:rsidR="007F4840" w:rsidRPr="003F71A9" w:rsidRDefault="007F4840" w:rsidP="00200AB9">
            <w:pPr>
              <w:jc w:val="both"/>
            </w:pPr>
            <w:r w:rsidRPr="003F71A9">
              <w:t xml:space="preserve">If there is no Paragraph 17.02, because neither </w:t>
            </w:r>
            <w:r w:rsidR="0011402C">
              <w:t>mediation</w:t>
            </w:r>
            <w:r w:rsidRPr="003F71A9">
              <w:t xml:space="preserve"> nor any other dispute resolution process has been specified here in the Supplementary Conditions, then revise this to state “Add the following new Paragraph immediately after Paragraph 17.01” and revise the numbering accordingly.</w:t>
            </w:r>
          </w:p>
        </w:tc>
      </w:tr>
    </w:tbl>
    <w:p w14:paraId="09726534" w14:textId="65A50DC9" w:rsidR="002B0185" w:rsidRPr="003F71A9" w:rsidRDefault="00A67C87" w:rsidP="00C47658">
      <w:pPr>
        <w:ind w:left="720"/>
      </w:pPr>
      <w:r>
        <w:t>SC-</w:t>
      </w:r>
      <w:r w:rsidR="002D3A01" w:rsidRPr="003F71A9">
        <w:t>17.03</w:t>
      </w:r>
      <w:r w:rsidR="002D3A01" w:rsidRPr="003F71A9">
        <w:tab/>
      </w:r>
      <w:r w:rsidR="002B0185" w:rsidRPr="00200AB9">
        <w:rPr>
          <w:i/>
        </w:rPr>
        <w:t>Attorneys’ Fees</w:t>
      </w:r>
      <w:bookmarkEnd w:id="128"/>
    </w:p>
    <w:p w14:paraId="04A130CB" w14:textId="77777777" w:rsidR="002B0185" w:rsidRPr="003F71A9" w:rsidRDefault="00C37CDF" w:rsidP="00C47658">
      <w:pPr>
        <w:ind w:left="2160" w:hanging="720"/>
        <w:jc w:val="both"/>
      </w:pPr>
      <w:r w:rsidRPr="003F71A9">
        <w:t>A.</w:t>
      </w:r>
      <w:r w:rsidRPr="003F71A9">
        <w:tab/>
      </w:r>
      <w:r w:rsidR="002B0185" w:rsidRPr="003F71A9">
        <w:t>For any matter subject to final resolution under this Article, the prevailing party shall be entitled to an award of its attorneys’ fees incurred in the final resolution proceedings, in an equitable amount to be determined in the discretion of the court, arbitrator, arbitration panel, or other arbiter of the matter subject to final resolution, taking into account the parties’ initial demand or defense positions in comparison with the final result.</w:t>
      </w:r>
    </w:p>
    <w:p w14:paraId="329F1F3B" w14:textId="77777777" w:rsidR="000E0377" w:rsidRPr="003F71A9" w:rsidRDefault="000E0377" w:rsidP="003F71A9"/>
    <w:p w14:paraId="36D9985D" w14:textId="3E168B6C" w:rsidR="002B0185" w:rsidRPr="003F71A9" w:rsidRDefault="00200AB9" w:rsidP="007C076E">
      <w:pPr>
        <w:pStyle w:val="EJCDCArt2-Article"/>
      </w:pPr>
      <w:bookmarkStart w:id="129" w:name="_Toc134539453"/>
      <w:r w:rsidRPr="003F71A9">
        <w:t>ARTICLE 18 - MISCELLANEOUS</w:t>
      </w:r>
      <w:bookmarkEnd w:id="129"/>
    </w:p>
    <w:p w14:paraId="4F473943" w14:textId="3FD69F05" w:rsidR="002A500E" w:rsidRPr="003F71A9" w:rsidRDefault="002A500E" w:rsidP="00A542BA">
      <w:pPr>
        <w:jc w:val="both"/>
      </w:pPr>
      <w:bookmarkStart w:id="130" w:name="_Toc463258285"/>
      <w:r w:rsidRPr="00A542BA">
        <w:rPr>
          <w:b/>
        </w:rPr>
        <w:t>SC-18.11</w:t>
      </w:r>
      <w:r w:rsidRPr="003F71A9">
        <w:tab/>
        <w:t>Add the following new paragraph immediately after Paragraph 18.10:</w:t>
      </w:r>
    </w:p>
    <w:p w14:paraId="324336A3" w14:textId="46F8E82C" w:rsidR="002A500E" w:rsidRPr="003F71A9" w:rsidRDefault="002A500E" w:rsidP="00A542BA">
      <w:pPr>
        <w:ind w:left="720"/>
        <w:jc w:val="both"/>
      </w:pPr>
      <w:r w:rsidRPr="003F71A9">
        <w:t>SC-18.11</w:t>
      </w:r>
      <w:r w:rsidRPr="003F71A9">
        <w:tab/>
      </w:r>
      <w:r w:rsidRPr="00A542BA">
        <w:rPr>
          <w:i/>
        </w:rPr>
        <w:t>Use of Unmanned Aerial/Aircraft Systems (UAS)</w:t>
      </w:r>
    </w:p>
    <w:p w14:paraId="77748A71" w14:textId="3DB61EA0" w:rsidR="002A500E" w:rsidRDefault="002A500E" w:rsidP="00FA60A3">
      <w:pPr>
        <w:pStyle w:val="ListParagraph"/>
        <w:numPr>
          <w:ilvl w:val="0"/>
          <w:numId w:val="41"/>
        </w:numPr>
        <w:ind w:left="2160" w:hanging="720"/>
        <w:jc w:val="both"/>
        <w:rPr>
          <w:sz w:val="22"/>
          <w:szCs w:val="22"/>
        </w:rPr>
      </w:pPr>
      <w:r w:rsidRPr="00040706">
        <w:rPr>
          <w:sz w:val="22"/>
          <w:szCs w:val="22"/>
        </w:rPr>
        <w:t xml:space="preserve">The use </w:t>
      </w:r>
      <w:r w:rsidR="00114D8B" w:rsidRPr="00040706">
        <w:rPr>
          <w:sz w:val="22"/>
          <w:szCs w:val="22"/>
        </w:rPr>
        <w:t>of an UAS on</w:t>
      </w:r>
      <w:r w:rsidR="00C04D8F" w:rsidRPr="00040706">
        <w:rPr>
          <w:sz w:val="22"/>
          <w:szCs w:val="22"/>
        </w:rPr>
        <w:t xml:space="preserve"> </w:t>
      </w:r>
      <w:r w:rsidR="00114D8B" w:rsidRPr="00040706">
        <w:rPr>
          <w:sz w:val="22"/>
          <w:szCs w:val="22"/>
        </w:rPr>
        <w:t>all Owner</w:t>
      </w:r>
      <w:r w:rsidRPr="00040706">
        <w:rPr>
          <w:sz w:val="22"/>
          <w:szCs w:val="22"/>
        </w:rPr>
        <w:t xml:space="preserve"> property is strictly prohibited unless the following are met:</w:t>
      </w:r>
    </w:p>
    <w:p w14:paraId="3D589226" w14:textId="77777777" w:rsidR="00040706" w:rsidRPr="00040706" w:rsidRDefault="00040706" w:rsidP="00040706">
      <w:pPr>
        <w:spacing w:before="0" w:after="0"/>
        <w:ind w:left="1800"/>
        <w:jc w:val="both"/>
      </w:pPr>
    </w:p>
    <w:p w14:paraId="4CF00ACF" w14:textId="6AD24CE3" w:rsidR="002A500E" w:rsidRPr="00040706" w:rsidRDefault="002A500E" w:rsidP="00FA60A3">
      <w:pPr>
        <w:pStyle w:val="ListParagraph"/>
        <w:numPr>
          <w:ilvl w:val="0"/>
          <w:numId w:val="42"/>
        </w:numPr>
        <w:spacing w:after="120"/>
        <w:ind w:left="2880" w:hanging="720"/>
        <w:jc w:val="both"/>
        <w:rPr>
          <w:sz w:val="22"/>
          <w:szCs w:val="22"/>
        </w:rPr>
      </w:pPr>
      <w:r w:rsidRPr="00040706">
        <w:rPr>
          <w:sz w:val="22"/>
          <w:szCs w:val="22"/>
        </w:rPr>
        <w:t xml:space="preserve">The proposed flight is solely for purposes of </w:t>
      </w:r>
      <w:r w:rsidR="0068724E" w:rsidRPr="00040706">
        <w:rPr>
          <w:sz w:val="22"/>
          <w:szCs w:val="22"/>
        </w:rPr>
        <w:t>U</w:t>
      </w:r>
      <w:r w:rsidRPr="00040706">
        <w:rPr>
          <w:sz w:val="22"/>
          <w:szCs w:val="22"/>
        </w:rPr>
        <w:t xml:space="preserve">tility </w:t>
      </w:r>
      <w:proofErr w:type="gramStart"/>
      <w:r w:rsidRPr="00040706">
        <w:rPr>
          <w:sz w:val="22"/>
          <w:szCs w:val="22"/>
        </w:rPr>
        <w:t>operations</w:t>
      </w:r>
      <w:proofErr w:type="gramEnd"/>
    </w:p>
    <w:p w14:paraId="2FDB877C" w14:textId="5FADFFF6" w:rsidR="002A500E" w:rsidRPr="00040706" w:rsidRDefault="002A500E" w:rsidP="00FA60A3">
      <w:pPr>
        <w:pStyle w:val="ListParagraph"/>
        <w:numPr>
          <w:ilvl w:val="0"/>
          <w:numId w:val="42"/>
        </w:numPr>
        <w:spacing w:after="120"/>
        <w:ind w:left="2880" w:hanging="720"/>
        <w:jc w:val="both"/>
        <w:rPr>
          <w:sz w:val="22"/>
          <w:szCs w:val="22"/>
        </w:rPr>
      </w:pPr>
      <w:r w:rsidRPr="00040706">
        <w:rPr>
          <w:sz w:val="22"/>
          <w:szCs w:val="22"/>
        </w:rPr>
        <w:t xml:space="preserve">Authorization has been received from </w:t>
      </w:r>
      <w:r w:rsidR="00114D8B" w:rsidRPr="00040706">
        <w:rPr>
          <w:sz w:val="22"/>
          <w:szCs w:val="22"/>
        </w:rPr>
        <w:t>Owner</w:t>
      </w:r>
      <w:r w:rsidRPr="00040706">
        <w:rPr>
          <w:sz w:val="22"/>
          <w:szCs w:val="22"/>
        </w:rPr>
        <w:t xml:space="preserve"> to operate on or above </w:t>
      </w:r>
      <w:r w:rsidR="00114D8B" w:rsidRPr="00040706">
        <w:rPr>
          <w:sz w:val="22"/>
          <w:szCs w:val="22"/>
        </w:rPr>
        <w:t>Owner</w:t>
      </w:r>
      <w:r w:rsidRPr="00040706">
        <w:rPr>
          <w:sz w:val="22"/>
          <w:szCs w:val="22"/>
        </w:rPr>
        <w:t xml:space="preserve"> </w:t>
      </w:r>
      <w:proofErr w:type="gramStart"/>
      <w:r w:rsidRPr="00040706">
        <w:rPr>
          <w:sz w:val="22"/>
          <w:szCs w:val="22"/>
        </w:rPr>
        <w:t>property</w:t>
      </w:r>
      <w:proofErr w:type="gramEnd"/>
    </w:p>
    <w:p w14:paraId="13E96330" w14:textId="6D1DF4D2" w:rsidR="002A500E" w:rsidRPr="00040706" w:rsidRDefault="002A500E" w:rsidP="00FA60A3">
      <w:pPr>
        <w:pStyle w:val="ListParagraph"/>
        <w:numPr>
          <w:ilvl w:val="0"/>
          <w:numId w:val="42"/>
        </w:numPr>
        <w:spacing w:after="120"/>
        <w:ind w:left="2880" w:hanging="720"/>
        <w:jc w:val="both"/>
        <w:rPr>
          <w:sz w:val="22"/>
          <w:szCs w:val="22"/>
        </w:rPr>
      </w:pPr>
      <w:r w:rsidRPr="00040706">
        <w:rPr>
          <w:sz w:val="22"/>
          <w:szCs w:val="22"/>
        </w:rPr>
        <w:t xml:space="preserve">All of the necessary federal, state, and local approvals have been </w:t>
      </w:r>
      <w:proofErr w:type="gramStart"/>
      <w:r w:rsidRPr="00040706">
        <w:rPr>
          <w:sz w:val="22"/>
          <w:szCs w:val="22"/>
        </w:rPr>
        <w:t>acquired</w:t>
      </w:r>
      <w:proofErr w:type="gramEnd"/>
    </w:p>
    <w:p w14:paraId="7B8ED252" w14:textId="020C6FE9" w:rsidR="002A500E" w:rsidRPr="00040706" w:rsidRDefault="002A500E" w:rsidP="00FA60A3">
      <w:pPr>
        <w:pStyle w:val="ListParagraph"/>
        <w:numPr>
          <w:ilvl w:val="0"/>
          <w:numId w:val="42"/>
        </w:numPr>
        <w:spacing w:after="120"/>
        <w:ind w:left="2880" w:hanging="720"/>
        <w:jc w:val="both"/>
        <w:rPr>
          <w:sz w:val="22"/>
          <w:szCs w:val="22"/>
        </w:rPr>
      </w:pPr>
      <w:r w:rsidRPr="00040706">
        <w:rPr>
          <w:sz w:val="22"/>
          <w:szCs w:val="22"/>
        </w:rPr>
        <w:t>Compliance with federal, state</w:t>
      </w:r>
      <w:r w:rsidR="0068724E" w:rsidRPr="00040706">
        <w:rPr>
          <w:sz w:val="22"/>
          <w:szCs w:val="22"/>
        </w:rPr>
        <w:t>,</w:t>
      </w:r>
      <w:r w:rsidRPr="00040706">
        <w:rPr>
          <w:sz w:val="22"/>
          <w:szCs w:val="22"/>
        </w:rPr>
        <w:t xml:space="preserve"> and local laws are </w:t>
      </w:r>
      <w:proofErr w:type="gramStart"/>
      <w:r w:rsidRPr="00040706">
        <w:rPr>
          <w:sz w:val="22"/>
          <w:szCs w:val="22"/>
        </w:rPr>
        <w:t>met</w:t>
      </w:r>
      <w:proofErr w:type="gramEnd"/>
    </w:p>
    <w:p w14:paraId="3127823C" w14:textId="1E829984" w:rsidR="002A500E" w:rsidRPr="00040706" w:rsidRDefault="002A500E" w:rsidP="00FA60A3">
      <w:pPr>
        <w:pStyle w:val="ListParagraph"/>
        <w:numPr>
          <w:ilvl w:val="0"/>
          <w:numId w:val="42"/>
        </w:numPr>
        <w:spacing w:after="120"/>
        <w:ind w:left="2880" w:hanging="720"/>
        <w:jc w:val="both"/>
        <w:rPr>
          <w:sz w:val="22"/>
          <w:szCs w:val="22"/>
        </w:rPr>
      </w:pPr>
      <w:r w:rsidRPr="00040706">
        <w:rPr>
          <w:sz w:val="22"/>
          <w:szCs w:val="22"/>
        </w:rPr>
        <w:t xml:space="preserve">The </w:t>
      </w:r>
      <w:r w:rsidR="00C04D8F" w:rsidRPr="00040706">
        <w:rPr>
          <w:sz w:val="22"/>
          <w:szCs w:val="22"/>
        </w:rPr>
        <w:t>C</w:t>
      </w:r>
      <w:r w:rsidRPr="00040706">
        <w:rPr>
          <w:sz w:val="22"/>
          <w:szCs w:val="22"/>
        </w:rPr>
        <w:t xml:space="preserve">ontractor has filed a flight plan with </w:t>
      </w:r>
      <w:hyperlink r:id="rId16" w:history="1">
        <w:proofErr w:type="spellStart"/>
        <w:r w:rsidRPr="00040706">
          <w:rPr>
            <w:rStyle w:val="Hyperlink"/>
            <w:sz w:val="22"/>
            <w:szCs w:val="22"/>
          </w:rPr>
          <w:t>AirMap</w:t>
        </w:r>
        <w:proofErr w:type="spellEnd"/>
      </w:hyperlink>
      <w:r w:rsidR="00114D8B" w:rsidRPr="00040706">
        <w:rPr>
          <w:sz w:val="22"/>
          <w:szCs w:val="22"/>
        </w:rPr>
        <w:t xml:space="preserve"> or any other Owner</w:t>
      </w:r>
      <w:r w:rsidR="0068724E" w:rsidRPr="00040706">
        <w:rPr>
          <w:sz w:val="22"/>
          <w:szCs w:val="22"/>
        </w:rPr>
        <w:t>-</w:t>
      </w:r>
      <w:r w:rsidR="00114D8B" w:rsidRPr="00040706">
        <w:rPr>
          <w:sz w:val="22"/>
          <w:szCs w:val="22"/>
        </w:rPr>
        <w:t>approved Unmanned Aircraft System Traffic Management (UTM) ecosystem for uncontrolled operations that is separate from, but complementary to, the FAA's Air Traffic Management (ATM) system</w:t>
      </w:r>
      <w:r w:rsidRPr="00040706">
        <w:rPr>
          <w:sz w:val="22"/>
          <w:szCs w:val="22"/>
        </w:rPr>
        <w:t xml:space="preserve"> prior to flight operations</w:t>
      </w:r>
    </w:p>
    <w:p w14:paraId="53BC07BF" w14:textId="5289A452" w:rsidR="002A500E" w:rsidRPr="00040706" w:rsidRDefault="002A500E" w:rsidP="00FA60A3">
      <w:pPr>
        <w:pStyle w:val="ListParagraph"/>
        <w:numPr>
          <w:ilvl w:val="0"/>
          <w:numId w:val="42"/>
        </w:numPr>
        <w:spacing w:after="120"/>
        <w:ind w:left="2880" w:hanging="720"/>
        <w:jc w:val="both"/>
        <w:rPr>
          <w:sz w:val="22"/>
          <w:szCs w:val="22"/>
        </w:rPr>
      </w:pPr>
      <w:r w:rsidRPr="00040706">
        <w:rPr>
          <w:sz w:val="22"/>
          <w:szCs w:val="22"/>
        </w:rPr>
        <w:t xml:space="preserve">The proposed flight does not photograph, video, or monitor in any way areas where members of the general public would have a reasonable expectation of </w:t>
      </w:r>
      <w:proofErr w:type="gramStart"/>
      <w:r w:rsidRPr="00040706">
        <w:rPr>
          <w:sz w:val="22"/>
          <w:szCs w:val="22"/>
        </w:rPr>
        <w:t>privacy</w:t>
      </w:r>
      <w:proofErr w:type="gramEnd"/>
    </w:p>
    <w:p w14:paraId="0C05C05F" w14:textId="77777777" w:rsidR="002A500E" w:rsidRPr="003F71A9" w:rsidRDefault="002A500E" w:rsidP="00040706">
      <w:pPr>
        <w:spacing w:before="0" w:after="0"/>
        <w:jc w:val="both"/>
      </w:pPr>
    </w:p>
    <w:p w14:paraId="6F81FCF5" w14:textId="1E4C623F" w:rsidR="002A500E" w:rsidRPr="00040706" w:rsidRDefault="002A500E" w:rsidP="00FA60A3">
      <w:pPr>
        <w:pStyle w:val="ListParagraph"/>
        <w:numPr>
          <w:ilvl w:val="0"/>
          <w:numId w:val="41"/>
        </w:numPr>
        <w:ind w:left="2160" w:hanging="720"/>
        <w:jc w:val="both"/>
        <w:rPr>
          <w:sz w:val="22"/>
          <w:szCs w:val="22"/>
        </w:rPr>
      </w:pPr>
      <w:r w:rsidRPr="00040706">
        <w:rPr>
          <w:sz w:val="22"/>
          <w:szCs w:val="22"/>
        </w:rPr>
        <w:t xml:space="preserve">Any person or vendor, including but not limited to third parties seeking to operate a UAS on or above </w:t>
      </w:r>
      <w:r w:rsidR="00114D8B" w:rsidRPr="00040706">
        <w:rPr>
          <w:sz w:val="22"/>
          <w:szCs w:val="22"/>
        </w:rPr>
        <w:t>Owner</w:t>
      </w:r>
      <w:r w:rsidRPr="00040706">
        <w:rPr>
          <w:sz w:val="22"/>
          <w:szCs w:val="22"/>
        </w:rPr>
        <w:t xml:space="preserve"> prop</w:t>
      </w:r>
      <w:r w:rsidR="00114D8B" w:rsidRPr="00040706">
        <w:rPr>
          <w:sz w:val="22"/>
          <w:szCs w:val="22"/>
        </w:rPr>
        <w:t xml:space="preserve">erty or at an </w:t>
      </w:r>
      <w:r w:rsidR="0068724E" w:rsidRPr="00040706">
        <w:rPr>
          <w:sz w:val="22"/>
          <w:szCs w:val="22"/>
        </w:rPr>
        <w:t>O</w:t>
      </w:r>
      <w:r w:rsidR="00114D8B" w:rsidRPr="00040706">
        <w:rPr>
          <w:sz w:val="22"/>
          <w:szCs w:val="22"/>
        </w:rPr>
        <w:t>wner</w:t>
      </w:r>
      <w:r w:rsidRPr="00040706">
        <w:rPr>
          <w:sz w:val="22"/>
          <w:szCs w:val="22"/>
        </w:rPr>
        <w:t xml:space="preserve">-sponsored event must submit a completed UAS (Drone) Use Approval Form to the </w:t>
      </w:r>
      <w:r w:rsidR="00114D8B" w:rsidRPr="00040706">
        <w:rPr>
          <w:sz w:val="22"/>
          <w:szCs w:val="22"/>
        </w:rPr>
        <w:t>Owner</w:t>
      </w:r>
      <w:r w:rsidRPr="00040706">
        <w:rPr>
          <w:sz w:val="22"/>
          <w:szCs w:val="22"/>
        </w:rPr>
        <w:t xml:space="preserve"> at least 10 business days in advance.</w:t>
      </w:r>
    </w:p>
    <w:p w14:paraId="7361C22E" w14:textId="77777777" w:rsidR="00C04D8F" w:rsidRPr="00040706" w:rsidRDefault="00C04D8F" w:rsidP="00040706">
      <w:pPr>
        <w:spacing w:before="0" w:after="0"/>
        <w:jc w:val="both"/>
      </w:pPr>
    </w:p>
    <w:p w14:paraId="60AC1D0E" w14:textId="62BB92CC" w:rsidR="00F37D01" w:rsidRDefault="002A500E" w:rsidP="00347775">
      <w:pPr>
        <w:pStyle w:val="ListParagraph"/>
        <w:numPr>
          <w:ilvl w:val="0"/>
          <w:numId w:val="41"/>
        </w:numPr>
        <w:spacing w:after="120"/>
        <w:ind w:left="2160" w:hanging="720"/>
        <w:jc w:val="both"/>
        <w:rPr>
          <w:sz w:val="22"/>
          <w:szCs w:val="22"/>
        </w:rPr>
      </w:pPr>
      <w:r w:rsidRPr="00040706">
        <w:rPr>
          <w:sz w:val="22"/>
          <w:szCs w:val="22"/>
        </w:rPr>
        <w:lastRenderedPageBreak/>
        <w:t xml:space="preserve">The </w:t>
      </w:r>
      <w:r w:rsidR="00F37D01" w:rsidRPr="00040706">
        <w:rPr>
          <w:sz w:val="22"/>
          <w:szCs w:val="22"/>
        </w:rPr>
        <w:t>applicable Owner Representative (PM) who is an</w:t>
      </w:r>
      <w:r w:rsidRPr="00040706">
        <w:rPr>
          <w:sz w:val="22"/>
          <w:szCs w:val="22"/>
        </w:rPr>
        <w:t xml:space="preserve"> employee of </w:t>
      </w:r>
      <w:r w:rsidR="00F37D01" w:rsidRPr="00040706">
        <w:rPr>
          <w:sz w:val="22"/>
          <w:szCs w:val="22"/>
        </w:rPr>
        <w:t xml:space="preserve">the </w:t>
      </w:r>
      <w:r w:rsidR="0068724E" w:rsidRPr="00040706">
        <w:rPr>
          <w:sz w:val="22"/>
          <w:szCs w:val="22"/>
        </w:rPr>
        <w:t>O</w:t>
      </w:r>
      <w:r w:rsidR="00F37D01" w:rsidRPr="00040706">
        <w:rPr>
          <w:sz w:val="22"/>
          <w:szCs w:val="22"/>
        </w:rPr>
        <w:t>wner</w:t>
      </w:r>
      <w:r w:rsidRPr="00040706">
        <w:rPr>
          <w:sz w:val="22"/>
          <w:szCs w:val="22"/>
        </w:rPr>
        <w:t xml:space="preserve"> will process the request for UAS use.</w:t>
      </w:r>
      <w:r w:rsidR="0068724E" w:rsidRPr="00040706">
        <w:rPr>
          <w:sz w:val="22"/>
          <w:szCs w:val="22"/>
        </w:rPr>
        <w:t xml:space="preserve"> </w:t>
      </w:r>
      <w:r w:rsidRPr="00040706">
        <w:rPr>
          <w:sz w:val="22"/>
          <w:szCs w:val="22"/>
        </w:rPr>
        <w:t xml:space="preserve"> After review and assessment of the request, the requestor will be notified of a decision or receive a request </w:t>
      </w:r>
      <w:proofErr w:type="gramStart"/>
      <w:r w:rsidRPr="00040706">
        <w:rPr>
          <w:sz w:val="22"/>
          <w:szCs w:val="22"/>
        </w:rPr>
        <w:t>of</w:t>
      </w:r>
      <w:proofErr w:type="gramEnd"/>
      <w:r w:rsidRPr="00040706">
        <w:rPr>
          <w:sz w:val="22"/>
          <w:szCs w:val="22"/>
        </w:rPr>
        <w:t xml:space="preserve"> additional information within </w:t>
      </w:r>
      <w:r w:rsidR="00A041D8" w:rsidRPr="00040706">
        <w:rPr>
          <w:sz w:val="22"/>
          <w:szCs w:val="22"/>
        </w:rPr>
        <w:t>five (</w:t>
      </w:r>
      <w:r w:rsidRPr="00040706">
        <w:rPr>
          <w:sz w:val="22"/>
          <w:szCs w:val="22"/>
        </w:rPr>
        <w:t>5</w:t>
      </w:r>
      <w:r w:rsidR="00A041D8" w:rsidRPr="00040706">
        <w:rPr>
          <w:sz w:val="22"/>
          <w:szCs w:val="22"/>
        </w:rPr>
        <w:t>)</w:t>
      </w:r>
      <w:r w:rsidRPr="00040706">
        <w:rPr>
          <w:sz w:val="22"/>
          <w:szCs w:val="22"/>
        </w:rPr>
        <w:t xml:space="preserve"> business days.</w:t>
      </w:r>
    </w:p>
    <w:p w14:paraId="60A09118" w14:textId="6984BDBC" w:rsidR="002A500E" w:rsidRPr="00C468AF" w:rsidRDefault="002A500E" w:rsidP="00347775">
      <w:pPr>
        <w:pStyle w:val="ListParagraph"/>
        <w:numPr>
          <w:ilvl w:val="0"/>
          <w:numId w:val="43"/>
        </w:numPr>
        <w:spacing w:after="120"/>
        <w:ind w:left="2880" w:hanging="720"/>
        <w:jc w:val="both"/>
        <w:rPr>
          <w:sz w:val="22"/>
          <w:szCs w:val="22"/>
        </w:rPr>
      </w:pPr>
      <w:r w:rsidRPr="00C468AF">
        <w:rPr>
          <w:sz w:val="22"/>
          <w:szCs w:val="22"/>
        </w:rPr>
        <w:t>If approved, the PM will email a copy of the approved form to the</w:t>
      </w:r>
      <w:r w:rsidR="00F37D01" w:rsidRPr="00C468AF">
        <w:rPr>
          <w:sz w:val="22"/>
          <w:szCs w:val="22"/>
        </w:rPr>
        <w:t xml:space="preserve"> Owner’s</w:t>
      </w:r>
      <w:r w:rsidRPr="00C468AF">
        <w:rPr>
          <w:sz w:val="22"/>
          <w:szCs w:val="22"/>
        </w:rPr>
        <w:t xml:space="preserve"> Utility Security and Emergency Response </w:t>
      </w:r>
      <w:r w:rsidR="00F37D01" w:rsidRPr="00C468AF">
        <w:rPr>
          <w:sz w:val="22"/>
          <w:szCs w:val="22"/>
        </w:rPr>
        <w:t xml:space="preserve">(USER) </w:t>
      </w:r>
      <w:r w:rsidRPr="00C468AF">
        <w:rPr>
          <w:sz w:val="22"/>
          <w:szCs w:val="22"/>
        </w:rPr>
        <w:t>Coordinator.</w:t>
      </w:r>
    </w:p>
    <w:p w14:paraId="246FCC6F" w14:textId="77777777" w:rsidR="00FD51A8" w:rsidRPr="00C468AF" w:rsidRDefault="00FD51A8" w:rsidP="00733428">
      <w:pPr>
        <w:spacing w:before="0" w:after="0"/>
        <w:jc w:val="both"/>
      </w:pPr>
    </w:p>
    <w:p w14:paraId="19D16FC3" w14:textId="77777777" w:rsidR="00F37D01" w:rsidRPr="00C468AF" w:rsidRDefault="002A500E" w:rsidP="00347775">
      <w:pPr>
        <w:pStyle w:val="ListParagraph"/>
        <w:numPr>
          <w:ilvl w:val="0"/>
          <w:numId w:val="41"/>
        </w:numPr>
        <w:spacing w:after="120"/>
        <w:ind w:left="2160" w:hanging="720"/>
        <w:jc w:val="both"/>
        <w:rPr>
          <w:sz w:val="22"/>
          <w:szCs w:val="22"/>
        </w:rPr>
      </w:pPr>
      <w:r w:rsidRPr="00C468AF">
        <w:rPr>
          <w:sz w:val="22"/>
          <w:szCs w:val="22"/>
        </w:rPr>
        <w:t>The USER Coordinator will advise El Paso Police Department (EPPD) and Airport Operations (if the UAS will be near or entering restricted flight space) of UAS activity for situational awareness.</w:t>
      </w:r>
    </w:p>
    <w:p w14:paraId="78C1E725" w14:textId="34DA9EBF" w:rsidR="002A500E" w:rsidRDefault="002A500E" w:rsidP="00347775">
      <w:pPr>
        <w:pStyle w:val="ListParagraph"/>
        <w:numPr>
          <w:ilvl w:val="0"/>
          <w:numId w:val="44"/>
        </w:numPr>
        <w:spacing w:after="120"/>
        <w:ind w:left="2880" w:hanging="720"/>
        <w:jc w:val="both"/>
        <w:rPr>
          <w:sz w:val="22"/>
          <w:szCs w:val="22"/>
        </w:rPr>
      </w:pPr>
      <w:r w:rsidRPr="00C468AF">
        <w:rPr>
          <w:sz w:val="22"/>
          <w:szCs w:val="22"/>
        </w:rPr>
        <w:t xml:space="preserve">If approved, a copy of the UAS Approval Form must </w:t>
      </w:r>
      <w:proofErr w:type="gramStart"/>
      <w:r w:rsidRPr="00C468AF">
        <w:rPr>
          <w:sz w:val="22"/>
          <w:szCs w:val="22"/>
        </w:rPr>
        <w:t>be in possession by the pilot in command at all times</w:t>
      </w:r>
      <w:proofErr w:type="gramEnd"/>
      <w:r w:rsidRPr="00C468AF">
        <w:rPr>
          <w:sz w:val="22"/>
          <w:szCs w:val="22"/>
        </w:rPr>
        <w:t xml:space="preserve"> during flight </w:t>
      </w:r>
      <w:r w:rsidR="00A041D8" w:rsidRPr="00C468AF">
        <w:rPr>
          <w:sz w:val="22"/>
          <w:szCs w:val="22"/>
        </w:rPr>
        <w:t>activity and</w:t>
      </w:r>
      <w:r w:rsidRPr="00C468AF">
        <w:rPr>
          <w:sz w:val="22"/>
          <w:szCs w:val="22"/>
        </w:rPr>
        <w:t xml:space="preserve"> must be presented to any </w:t>
      </w:r>
      <w:proofErr w:type="spellStart"/>
      <w:r w:rsidRPr="00C468AF">
        <w:rPr>
          <w:sz w:val="22"/>
          <w:szCs w:val="22"/>
        </w:rPr>
        <w:t>EPWater</w:t>
      </w:r>
      <w:proofErr w:type="spellEnd"/>
      <w:r w:rsidRPr="00C468AF">
        <w:rPr>
          <w:sz w:val="22"/>
          <w:szCs w:val="22"/>
        </w:rPr>
        <w:t xml:space="preserve"> official or representative with control or jurisdiction over the activity, upon request.</w:t>
      </w:r>
    </w:p>
    <w:p w14:paraId="29534877" w14:textId="77777777" w:rsidR="00C468AF" w:rsidRPr="00C468AF" w:rsidRDefault="00C468AF" w:rsidP="00C468AF">
      <w:pPr>
        <w:spacing w:before="0" w:after="0"/>
        <w:ind w:left="2520"/>
        <w:jc w:val="both"/>
      </w:pPr>
    </w:p>
    <w:p w14:paraId="41CD6CFA" w14:textId="35EA0A9E" w:rsidR="002A500E" w:rsidRPr="00C468AF" w:rsidRDefault="002A500E" w:rsidP="00347775">
      <w:pPr>
        <w:pStyle w:val="ListParagraph"/>
        <w:numPr>
          <w:ilvl w:val="0"/>
          <w:numId w:val="41"/>
        </w:numPr>
        <w:spacing w:after="120"/>
        <w:ind w:left="2160" w:hanging="720"/>
        <w:jc w:val="both"/>
        <w:rPr>
          <w:sz w:val="22"/>
          <w:szCs w:val="22"/>
        </w:rPr>
      </w:pPr>
      <w:r w:rsidRPr="00C468AF">
        <w:rPr>
          <w:sz w:val="22"/>
          <w:szCs w:val="22"/>
        </w:rPr>
        <w:t>The USER Coordinator will maintain a copy of the UAS (Drone) Use Appr</w:t>
      </w:r>
      <w:r w:rsidR="00F37D01" w:rsidRPr="00C468AF">
        <w:rPr>
          <w:sz w:val="22"/>
          <w:szCs w:val="22"/>
        </w:rPr>
        <w:t>oval Forms.</w:t>
      </w:r>
    </w:p>
    <w:p w14:paraId="6EA622CB" w14:textId="77777777" w:rsidR="00F37D01" w:rsidRPr="00C468AF" w:rsidRDefault="00F37D01" w:rsidP="00347775">
      <w:pPr>
        <w:spacing w:before="0" w:after="0"/>
        <w:ind w:left="2160"/>
        <w:jc w:val="both"/>
      </w:pPr>
    </w:p>
    <w:p w14:paraId="483166CE" w14:textId="77777777" w:rsidR="00F37D01" w:rsidRPr="00C468AF" w:rsidRDefault="002A500E" w:rsidP="00347775">
      <w:pPr>
        <w:pStyle w:val="ListParagraph"/>
        <w:numPr>
          <w:ilvl w:val="0"/>
          <w:numId w:val="41"/>
        </w:numPr>
        <w:spacing w:after="120"/>
        <w:ind w:left="2160" w:hanging="720"/>
        <w:jc w:val="both"/>
        <w:rPr>
          <w:sz w:val="22"/>
          <w:szCs w:val="22"/>
        </w:rPr>
      </w:pPr>
      <w:r w:rsidRPr="00C468AF">
        <w:rPr>
          <w:sz w:val="22"/>
          <w:szCs w:val="22"/>
        </w:rPr>
        <w:t>Exceptions and Deviations</w:t>
      </w:r>
    </w:p>
    <w:p w14:paraId="3197AB0A" w14:textId="53A1B857" w:rsidR="00F37D01" w:rsidRPr="008550F8" w:rsidRDefault="002A500E" w:rsidP="00347775">
      <w:pPr>
        <w:pStyle w:val="ListParagraph"/>
        <w:numPr>
          <w:ilvl w:val="0"/>
          <w:numId w:val="45"/>
        </w:numPr>
        <w:spacing w:after="120"/>
        <w:ind w:left="2880" w:hanging="720"/>
        <w:jc w:val="both"/>
        <w:rPr>
          <w:sz w:val="22"/>
          <w:szCs w:val="22"/>
        </w:rPr>
      </w:pPr>
      <w:r w:rsidRPr="008550F8">
        <w:rPr>
          <w:sz w:val="22"/>
          <w:szCs w:val="22"/>
        </w:rPr>
        <w:t xml:space="preserve">Contractors will be limited to the collection, use, retention, or dissemination of images and videos of </w:t>
      </w:r>
      <w:r w:rsidR="00F37D01" w:rsidRPr="008550F8">
        <w:rPr>
          <w:sz w:val="22"/>
          <w:szCs w:val="22"/>
        </w:rPr>
        <w:t>Owner’s</w:t>
      </w:r>
      <w:r w:rsidRPr="008550F8">
        <w:rPr>
          <w:sz w:val="22"/>
          <w:szCs w:val="22"/>
        </w:rPr>
        <w:t xml:space="preserve"> critical infrastructure acquired by UAS.</w:t>
      </w:r>
    </w:p>
    <w:p w14:paraId="7F8DFB67" w14:textId="5D6752D9" w:rsidR="00F37D01" w:rsidRPr="008550F8" w:rsidRDefault="002A500E" w:rsidP="00347775">
      <w:pPr>
        <w:pStyle w:val="ListParagraph"/>
        <w:numPr>
          <w:ilvl w:val="0"/>
          <w:numId w:val="45"/>
        </w:numPr>
        <w:spacing w:after="120"/>
        <w:ind w:left="2880" w:hanging="720"/>
        <w:jc w:val="both"/>
        <w:rPr>
          <w:sz w:val="22"/>
          <w:szCs w:val="22"/>
        </w:rPr>
      </w:pPr>
      <w:r w:rsidRPr="008550F8">
        <w:rPr>
          <w:sz w:val="22"/>
          <w:szCs w:val="22"/>
        </w:rPr>
        <w:t>The</w:t>
      </w:r>
      <w:r w:rsidR="00F37D01" w:rsidRPr="008550F8">
        <w:rPr>
          <w:sz w:val="22"/>
          <w:szCs w:val="22"/>
        </w:rPr>
        <w:t xml:space="preserve"> Owner’s</w:t>
      </w:r>
      <w:r w:rsidRPr="008550F8">
        <w:rPr>
          <w:sz w:val="22"/>
          <w:szCs w:val="22"/>
        </w:rPr>
        <w:t xml:space="preserve"> Utility Chief Operations Officer may waive the </w:t>
      </w:r>
      <w:r w:rsidR="000E4E92" w:rsidRPr="008550F8">
        <w:rPr>
          <w:sz w:val="22"/>
          <w:szCs w:val="22"/>
        </w:rPr>
        <w:t>10</w:t>
      </w:r>
      <w:r w:rsidR="00A045FF">
        <w:rPr>
          <w:sz w:val="22"/>
          <w:szCs w:val="22"/>
        </w:rPr>
        <w:noBreakHyphen/>
      </w:r>
      <w:r w:rsidR="000E4E92" w:rsidRPr="008550F8">
        <w:rPr>
          <w:sz w:val="22"/>
          <w:szCs w:val="22"/>
        </w:rPr>
        <w:t>business</w:t>
      </w:r>
      <w:r w:rsidRPr="008550F8">
        <w:rPr>
          <w:sz w:val="22"/>
          <w:szCs w:val="22"/>
        </w:rPr>
        <w:t xml:space="preserve"> day notification requirement as deemed necessary.</w:t>
      </w:r>
    </w:p>
    <w:p w14:paraId="44781E5F" w14:textId="53A7C51A" w:rsidR="00F37D01" w:rsidRPr="008550F8" w:rsidRDefault="002A500E" w:rsidP="00347775">
      <w:pPr>
        <w:pStyle w:val="ListParagraph"/>
        <w:numPr>
          <w:ilvl w:val="0"/>
          <w:numId w:val="45"/>
        </w:numPr>
        <w:spacing w:after="120"/>
        <w:ind w:left="2880" w:hanging="720"/>
        <w:jc w:val="both"/>
        <w:rPr>
          <w:sz w:val="22"/>
          <w:szCs w:val="22"/>
        </w:rPr>
      </w:pPr>
      <w:r w:rsidRPr="008550F8">
        <w:rPr>
          <w:sz w:val="22"/>
          <w:szCs w:val="22"/>
        </w:rPr>
        <w:t xml:space="preserve">UAS operators must only conduct approved flights under favorable conditions. </w:t>
      </w:r>
      <w:r w:rsidR="000E4E92" w:rsidRPr="008550F8">
        <w:rPr>
          <w:sz w:val="22"/>
          <w:szCs w:val="22"/>
        </w:rPr>
        <w:t xml:space="preserve"> </w:t>
      </w:r>
      <w:r w:rsidRPr="008550F8">
        <w:rPr>
          <w:sz w:val="22"/>
          <w:szCs w:val="22"/>
        </w:rPr>
        <w:t>If unforeseen circumstances develop (e.g. adverse weather) under which operations cannot be conducted in a safe manner, the operation must postpone the flight and request an extension from the Project Manager within 3 business days of the original date.</w:t>
      </w:r>
      <w:r w:rsidR="000E4E92" w:rsidRPr="008550F8">
        <w:rPr>
          <w:sz w:val="22"/>
          <w:szCs w:val="22"/>
        </w:rPr>
        <w:t xml:space="preserve"> </w:t>
      </w:r>
      <w:r w:rsidRPr="008550F8">
        <w:rPr>
          <w:sz w:val="22"/>
          <w:szCs w:val="22"/>
        </w:rPr>
        <w:t xml:space="preserve"> If the extension is not requested within </w:t>
      </w:r>
      <w:r w:rsidR="000E4E92" w:rsidRPr="008550F8">
        <w:rPr>
          <w:sz w:val="22"/>
          <w:szCs w:val="22"/>
        </w:rPr>
        <w:t>three (</w:t>
      </w:r>
      <w:r w:rsidRPr="008550F8">
        <w:rPr>
          <w:sz w:val="22"/>
          <w:szCs w:val="22"/>
        </w:rPr>
        <w:t>3</w:t>
      </w:r>
      <w:r w:rsidR="000E4E92" w:rsidRPr="008550F8">
        <w:rPr>
          <w:sz w:val="22"/>
          <w:szCs w:val="22"/>
        </w:rPr>
        <w:t>)</w:t>
      </w:r>
      <w:r w:rsidRPr="008550F8">
        <w:rPr>
          <w:sz w:val="22"/>
          <w:szCs w:val="22"/>
        </w:rPr>
        <w:t xml:space="preserve"> business days, a new UAS Approval Form must then be completed and submitted.</w:t>
      </w:r>
    </w:p>
    <w:p w14:paraId="66415C32" w14:textId="3229A711" w:rsidR="00A041D8" w:rsidRPr="008550F8" w:rsidRDefault="00A041D8" w:rsidP="00347775">
      <w:pPr>
        <w:pStyle w:val="ListParagraph"/>
        <w:numPr>
          <w:ilvl w:val="0"/>
          <w:numId w:val="45"/>
        </w:numPr>
        <w:spacing w:after="120"/>
        <w:ind w:left="2880" w:hanging="720"/>
        <w:jc w:val="both"/>
        <w:rPr>
          <w:sz w:val="22"/>
          <w:szCs w:val="22"/>
        </w:rPr>
      </w:pPr>
      <w:r w:rsidRPr="008550F8">
        <w:rPr>
          <w:sz w:val="22"/>
          <w:szCs w:val="22"/>
        </w:rPr>
        <w:t xml:space="preserve">The use of UAS for hobby or recreational use on all </w:t>
      </w:r>
      <w:proofErr w:type="spellStart"/>
      <w:r w:rsidRPr="008550F8">
        <w:rPr>
          <w:sz w:val="22"/>
          <w:szCs w:val="22"/>
        </w:rPr>
        <w:t>EPWater</w:t>
      </w:r>
      <w:proofErr w:type="spellEnd"/>
      <w:r w:rsidRPr="008550F8">
        <w:rPr>
          <w:sz w:val="22"/>
          <w:szCs w:val="22"/>
        </w:rPr>
        <w:t xml:space="preserve"> property is always strictly prohibited.  Using a UAS to take photographs or videos for personal use is considered recreational use and is prohibited.</w:t>
      </w:r>
    </w:p>
    <w:p w14:paraId="1222018C" w14:textId="77777777" w:rsidR="002A500E" w:rsidRPr="008550F8" w:rsidRDefault="002A500E" w:rsidP="00A045FF">
      <w:pPr>
        <w:ind w:left="2880" w:hanging="720"/>
        <w:jc w:val="both"/>
      </w:pPr>
    </w:p>
    <w:p w14:paraId="259EA2D9" w14:textId="106CDD55" w:rsidR="00B97D14" w:rsidRPr="003F71A9" w:rsidRDefault="00B97D14" w:rsidP="00A542BA">
      <w:pPr>
        <w:jc w:val="both"/>
      </w:pPr>
      <w:r w:rsidRPr="00A045FF">
        <w:rPr>
          <w:b/>
        </w:rPr>
        <w:t>SC-18.1</w:t>
      </w:r>
      <w:r w:rsidR="002A500E" w:rsidRPr="00A045FF">
        <w:rPr>
          <w:b/>
        </w:rPr>
        <w:t>2</w:t>
      </w:r>
      <w:bookmarkEnd w:id="130"/>
      <w:r w:rsidRPr="003F71A9">
        <w:tab/>
        <w:t>Add the following new paragraph immediately after Paragraph 18.1</w:t>
      </w:r>
      <w:r w:rsidR="00A158FD">
        <w:t>1</w:t>
      </w:r>
      <w:r w:rsidRPr="003F71A9">
        <w:t>:</w:t>
      </w:r>
    </w:p>
    <w:p w14:paraId="3BA31152" w14:textId="3E24E402" w:rsidR="00B97D14" w:rsidRPr="00733428" w:rsidRDefault="00B97D14" w:rsidP="003C1EF6">
      <w:pPr>
        <w:ind w:left="720"/>
        <w:jc w:val="both"/>
        <w:rPr>
          <w:bCs/>
        </w:rPr>
      </w:pPr>
      <w:r w:rsidRPr="00733428">
        <w:t>SC-18.1</w:t>
      </w:r>
      <w:r w:rsidR="002A500E" w:rsidRPr="00733428">
        <w:t>2</w:t>
      </w:r>
      <w:r w:rsidRPr="00733428">
        <w:tab/>
      </w:r>
      <w:r w:rsidRPr="00733428">
        <w:rPr>
          <w:i/>
          <w:iCs/>
        </w:rPr>
        <w:t>Working Near Utilities</w:t>
      </w:r>
    </w:p>
    <w:p w14:paraId="13CBE523" w14:textId="394B5846" w:rsidR="00B97D14" w:rsidRPr="002D33B9" w:rsidRDefault="00B97D14" w:rsidP="00E76951">
      <w:pPr>
        <w:pStyle w:val="ListParagraph"/>
        <w:numPr>
          <w:ilvl w:val="0"/>
          <w:numId w:val="46"/>
        </w:numPr>
        <w:spacing w:after="240"/>
        <w:ind w:left="2160" w:hanging="720"/>
        <w:jc w:val="both"/>
        <w:rPr>
          <w:sz w:val="22"/>
          <w:szCs w:val="22"/>
        </w:rPr>
      </w:pPr>
      <w:r w:rsidRPr="002D33B9">
        <w:rPr>
          <w:sz w:val="22"/>
          <w:szCs w:val="22"/>
        </w:rPr>
        <w:t>Construction Adjacent to High Voltage Electric Lines:</w:t>
      </w:r>
    </w:p>
    <w:p w14:paraId="0B5341F5" w14:textId="77777777" w:rsidR="00B97D14" w:rsidRPr="003C1EF6" w:rsidRDefault="00B97D14" w:rsidP="00E76951">
      <w:pPr>
        <w:pStyle w:val="ListParagraph"/>
        <w:numPr>
          <w:ilvl w:val="0"/>
          <w:numId w:val="47"/>
        </w:numPr>
        <w:spacing w:after="240"/>
        <w:ind w:left="2880" w:hanging="720"/>
        <w:jc w:val="both"/>
        <w:rPr>
          <w:sz w:val="22"/>
          <w:szCs w:val="22"/>
        </w:rPr>
      </w:pPr>
      <w:r w:rsidRPr="003C1EF6">
        <w:rPr>
          <w:sz w:val="22"/>
          <w:szCs w:val="22"/>
        </w:rPr>
        <w:t>Contractor shall comply with Laws and Regulations, including U.S.  Occupational Safety and Health Administration (OSHA) safety standards regarding construction adjacent to high-voltage electric lines and facilities, including trenching, crane operations, final grading, and other associated work which may result in impaired clearance to an existing electrical line or facility.</w:t>
      </w:r>
    </w:p>
    <w:p w14:paraId="2A132369" w14:textId="77777777" w:rsidR="00B97D14" w:rsidRPr="003C1EF6" w:rsidRDefault="00B97D14" w:rsidP="00E76951">
      <w:pPr>
        <w:pStyle w:val="ListParagraph"/>
        <w:numPr>
          <w:ilvl w:val="0"/>
          <w:numId w:val="47"/>
        </w:numPr>
        <w:spacing w:after="240"/>
        <w:ind w:left="2880" w:hanging="720"/>
        <w:jc w:val="both"/>
        <w:rPr>
          <w:sz w:val="22"/>
          <w:szCs w:val="22"/>
        </w:rPr>
      </w:pPr>
      <w:r w:rsidRPr="003C1EF6">
        <w:rPr>
          <w:sz w:val="22"/>
          <w:szCs w:val="22"/>
        </w:rPr>
        <w:lastRenderedPageBreak/>
        <w:t>It is a violation of OSHA regulations to operate equipment in a manner that results in persons or equipment coming within ten feet of an energized electric line.  Such Laws and Regulations are enforced by OSHA, and violators are subject to penalties imposed under federal Law.</w:t>
      </w:r>
    </w:p>
    <w:p w14:paraId="79623349" w14:textId="77777777" w:rsidR="00B97D14" w:rsidRPr="003C1EF6" w:rsidRDefault="00B97D14" w:rsidP="00E76951">
      <w:pPr>
        <w:pStyle w:val="ListParagraph"/>
        <w:numPr>
          <w:ilvl w:val="0"/>
          <w:numId w:val="47"/>
        </w:numPr>
        <w:spacing w:after="240"/>
        <w:ind w:left="2880" w:hanging="720"/>
        <w:jc w:val="both"/>
        <w:rPr>
          <w:sz w:val="22"/>
          <w:szCs w:val="22"/>
        </w:rPr>
      </w:pPr>
      <w:r w:rsidRPr="003C1EF6">
        <w:rPr>
          <w:sz w:val="22"/>
          <w:szCs w:val="22"/>
        </w:rPr>
        <w:t>Texas Law prohibits function or activity where it is possible for the person performing such activity to come within six feet of an overhead power line.</w:t>
      </w:r>
    </w:p>
    <w:p w14:paraId="598C995A" w14:textId="77777777" w:rsidR="00B97D14" w:rsidRPr="003C1EF6" w:rsidRDefault="00B97D14" w:rsidP="00E76951">
      <w:pPr>
        <w:pStyle w:val="ListParagraph"/>
        <w:numPr>
          <w:ilvl w:val="0"/>
          <w:numId w:val="47"/>
        </w:numPr>
        <w:spacing w:after="240"/>
        <w:ind w:left="2880" w:hanging="720"/>
        <w:jc w:val="both"/>
        <w:rPr>
          <w:sz w:val="22"/>
          <w:szCs w:val="22"/>
        </w:rPr>
      </w:pPr>
      <w:r w:rsidRPr="003C1EF6">
        <w:rPr>
          <w:sz w:val="22"/>
          <w:szCs w:val="22"/>
        </w:rPr>
        <w:t xml:space="preserve">Contractor shall notify the El Paso Electric Company in writing of Contractor’s anticipated dates and times when such work is scheduled.  Written notification of El Paso Electric Company shall be at least six working days prior to each scheduled activity near El Paso Electric Company power lines and facilities, so that El Paso Electric Company personnel can coordinate with Contractor to provide proper clearance of energized electric lines.  No other type of notice will be </w:t>
      </w:r>
      <w:proofErr w:type="gramStart"/>
      <w:r w:rsidRPr="003C1EF6">
        <w:rPr>
          <w:sz w:val="22"/>
          <w:szCs w:val="22"/>
        </w:rPr>
        <w:t>acceptable</w:t>
      </w:r>
      <w:proofErr w:type="gramEnd"/>
      <w:r w:rsidRPr="003C1EF6">
        <w:rPr>
          <w:sz w:val="22"/>
          <w:szCs w:val="22"/>
        </w:rPr>
        <w:t xml:space="preserve"> and work shall not be initiated until proper clearance and arrangements are confirmed by Contractor with the El Paso Electric Company.</w:t>
      </w:r>
    </w:p>
    <w:p w14:paraId="217085B1" w14:textId="77777777" w:rsidR="00B97D14" w:rsidRPr="003C1EF6" w:rsidRDefault="00B97D14" w:rsidP="00E76951">
      <w:pPr>
        <w:pStyle w:val="ListParagraph"/>
        <w:numPr>
          <w:ilvl w:val="0"/>
          <w:numId w:val="47"/>
        </w:numPr>
        <w:spacing w:after="240"/>
        <w:ind w:left="2880" w:hanging="720"/>
        <w:jc w:val="both"/>
        <w:rPr>
          <w:sz w:val="22"/>
          <w:szCs w:val="22"/>
        </w:rPr>
      </w:pPr>
      <w:r w:rsidRPr="003C1EF6">
        <w:rPr>
          <w:sz w:val="22"/>
          <w:szCs w:val="22"/>
        </w:rPr>
        <w:t>Submit written notification to:</w:t>
      </w:r>
    </w:p>
    <w:p w14:paraId="5BC861AE" w14:textId="77777777" w:rsidR="00B97D14" w:rsidRPr="003F71A9" w:rsidRDefault="00B97D14" w:rsidP="003C1EF6">
      <w:pPr>
        <w:spacing w:before="0" w:after="0"/>
        <w:ind w:left="3600"/>
      </w:pPr>
      <w:r w:rsidRPr="00807607">
        <w:t>Raul Guel,</w:t>
      </w:r>
      <w:r w:rsidRPr="003F71A9">
        <w:t xml:space="preserve"> Distribution Engineering Design</w:t>
      </w:r>
    </w:p>
    <w:p w14:paraId="31582D59" w14:textId="77777777" w:rsidR="00B97D14" w:rsidRPr="003F71A9" w:rsidRDefault="00B97D14" w:rsidP="003C1EF6">
      <w:pPr>
        <w:spacing w:before="0" w:after="0"/>
        <w:ind w:left="3600"/>
      </w:pPr>
      <w:r w:rsidRPr="003F71A9">
        <w:t>El Paso Electric Company</w:t>
      </w:r>
    </w:p>
    <w:p w14:paraId="1ED080B5" w14:textId="77777777" w:rsidR="00B97D14" w:rsidRPr="003F71A9" w:rsidRDefault="00B97D14" w:rsidP="003C1EF6">
      <w:pPr>
        <w:spacing w:before="0" w:after="0"/>
        <w:ind w:left="3600"/>
      </w:pPr>
      <w:r w:rsidRPr="003F71A9">
        <w:t>P. O. Box 982</w:t>
      </w:r>
    </w:p>
    <w:p w14:paraId="3FE65D45" w14:textId="77777777" w:rsidR="00B97D14" w:rsidRPr="003F71A9" w:rsidRDefault="00B97D14" w:rsidP="003C1EF6">
      <w:pPr>
        <w:spacing w:before="0" w:after="0"/>
        <w:ind w:left="3600"/>
      </w:pPr>
      <w:r w:rsidRPr="003F71A9">
        <w:t xml:space="preserve">El Paso, </w:t>
      </w:r>
      <w:proofErr w:type="gramStart"/>
      <w:r w:rsidRPr="003F71A9">
        <w:t>Texas  79960</w:t>
      </w:r>
      <w:proofErr w:type="gramEnd"/>
    </w:p>
    <w:p w14:paraId="0394FEC8" w14:textId="77777777" w:rsidR="00B97D14" w:rsidRPr="003F71A9" w:rsidRDefault="00B97D14" w:rsidP="003C1EF6">
      <w:pPr>
        <w:spacing w:before="0" w:after="240"/>
        <w:ind w:left="3600"/>
      </w:pPr>
      <w:r w:rsidRPr="003F71A9">
        <w:t>(915)  543-4015</w:t>
      </w:r>
    </w:p>
    <w:p w14:paraId="1E45EEED" w14:textId="77777777" w:rsidR="00B97D14" w:rsidRPr="003C1EF6" w:rsidRDefault="00B97D14" w:rsidP="00E76951">
      <w:pPr>
        <w:pStyle w:val="ListParagraph"/>
        <w:numPr>
          <w:ilvl w:val="0"/>
          <w:numId w:val="47"/>
        </w:numPr>
        <w:spacing w:after="240"/>
        <w:ind w:left="2880" w:hanging="720"/>
        <w:rPr>
          <w:sz w:val="22"/>
          <w:szCs w:val="22"/>
        </w:rPr>
      </w:pPr>
      <w:r w:rsidRPr="003C1EF6">
        <w:rPr>
          <w:sz w:val="22"/>
          <w:szCs w:val="22"/>
        </w:rPr>
        <w:t>Simultaneously submit one copy of the notification letter to Owner's Contracts Development Manager and retain copy in Contractor’s file.</w:t>
      </w:r>
    </w:p>
    <w:p w14:paraId="1D575C17" w14:textId="77777777" w:rsidR="00B97D14" w:rsidRPr="003C1EF6" w:rsidRDefault="00B97D14" w:rsidP="00E76951">
      <w:pPr>
        <w:pStyle w:val="ListParagraph"/>
        <w:numPr>
          <w:ilvl w:val="0"/>
          <w:numId w:val="47"/>
        </w:numPr>
        <w:spacing w:after="240"/>
        <w:ind w:left="2880" w:hanging="720"/>
        <w:rPr>
          <w:sz w:val="22"/>
          <w:szCs w:val="22"/>
        </w:rPr>
      </w:pPr>
      <w:r w:rsidRPr="003C1EF6">
        <w:rPr>
          <w:sz w:val="22"/>
          <w:szCs w:val="22"/>
        </w:rPr>
        <w:t>Below are selected El Paso Electric Company phone numbers:</w:t>
      </w:r>
    </w:p>
    <w:p w14:paraId="0638B9F2" w14:textId="0F617E5B" w:rsidR="00B97D14" w:rsidRPr="003F71A9" w:rsidRDefault="00B97D14" w:rsidP="001D3178">
      <w:pPr>
        <w:spacing w:before="0"/>
        <w:ind w:left="3600"/>
      </w:pPr>
      <w:r w:rsidRPr="003F71A9">
        <w:t>Claims Director</w:t>
      </w:r>
      <w:r w:rsidRPr="003F71A9">
        <w:tab/>
      </w:r>
      <w:r w:rsidRPr="003F71A9">
        <w:tab/>
      </w:r>
      <w:r w:rsidRPr="003F71A9">
        <w:tab/>
      </w:r>
      <w:r w:rsidR="00513624">
        <w:tab/>
      </w:r>
      <w:r w:rsidRPr="003F71A9">
        <w:t>(915) 543-4158</w:t>
      </w:r>
    </w:p>
    <w:p w14:paraId="49422D70" w14:textId="6BCB1F1C" w:rsidR="00B97D14" w:rsidRPr="003F71A9" w:rsidRDefault="00B97D14" w:rsidP="001D3178">
      <w:pPr>
        <w:spacing w:before="0"/>
        <w:ind w:left="3600"/>
      </w:pPr>
      <w:r w:rsidRPr="003F71A9">
        <w:t>Trouble &amp; Emergencies</w:t>
      </w:r>
      <w:r w:rsidRPr="003F71A9">
        <w:tab/>
      </w:r>
      <w:r w:rsidRPr="003F71A9">
        <w:tab/>
      </w:r>
      <w:r w:rsidR="00513624">
        <w:tab/>
      </w:r>
      <w:r w:rsidRPr="003F71A9">
        <w:t>(915) 543-5720</w:t>
      </w:r>
    </w:p>
    <w:p w14:paraId="0AD60831" w14:textId="77A94B2F" w:rsidR="00B97D14" w:rsidRPr="003F71A9" w:rsidRDefault="00B97D14" w:rsidP="001D3178">
      <w:pPr>
        <w:spacing w:before="0"/>
        <w:ind w:left="3600"/>
      </w:pPr>
      <w:r w:rsidRPr="003F71A9">
        <w:t>Field Services/Power Consultants</w:t>
      </w:r>
      <w:r w:rsidRPr="003F71A9">
        <w:tab/>
        <w:t>(915) 543-2255</w:t>
      </w:r>
    </w:p>
    <w:p w14:paraId="500505DC" w14:textId="77777777" w:rsidR="00B97D14" w:rsidRPr="003F71A9" w:rsidRDefault="00B97D14" w:rsidP="0068004E">
      <w:pPr>
        <w:spacing w:before="0" w:after="240"/>
        <w:ind w:left="3600"/>
      </w:pPr>
      <w:r w:rsidRPr="003F71A9">
        <w:t>Cable Locator</w:t>
      </w:r>
      <w:r w:rsidRPr="003F71A9">
        <w:tab/>
      </w:r>
      <w:r w:rsidRPr="003F71A9">
        <w:tab/>
      </w:r>
      <w:r w:rsidRPr="003F71A9">
        <w:tab/>
      </w:r>
      <w:r w:rsidRPr="003F71A9">
        <w:tab/>
        <w:t>(915) 543-4051</w:t>
      </w:r>
    </w:p>
    <w:p w14:paraId="6D4233A0" w14:textId="77777777" w:rsidR="00AD70E1" w:rsidRDefault="00B97D14" w:rsidP="00E76951">
      <w:pPr>
        <w:pStyle w:val="ListParagraph"/>
        <w:numPr>
          <w:ilvl w:val="0"/>
          <w:numId w:val="46"/>
        </w:numPr>
        <w:ind w:left="2160" w:hanging="720"/>
        <w:jc w:val="both"/>
        <w:rPr>
          <w:sz w:val="22"/>
          <w:szCs w:val="22"/>
        </w:rPr>
      </w:pPr>
      <w:r w:rsidRPr="0068004E">
        <w:rPr>
          <w:sz w:val="22"/>
          <w:szCs w:val="22"/>
        </w:rPr>
        <w:t xml:space="preserve">Construction Adjacent to Gas Lines:  </w:t>
      </w:r>
    </w:p>
    <w:p w14:paraId="0A828F82" w14:textId="01978C03" w:rsidR="00B97D14" w:rsidRPr="00AD70E1" w:rsidRDefault="00B97D14" w:rsidP="000E288E">
      <w:pPr>
        <w:pStyle w:val="ListParagraph"/>
        <w:numPr>
          <w:ilvl w:val="0"/>
          <w:numId w:val="54"/>
        </w:numPr>
        <w:tabs>
          <w:tab w:val="left" w:pos="2880"/>
        </w:tabs>
        <w:ind w:left="2880" w:hanging="720"/>
        <w:jc w:val="both"/>
        <w:rPr>
          <w:sz w:val="22"/>
          <w:szCs w:val="22"/>
        </w:rPr>
      </w:pPr>
      <w:r w:rsidRPr="00AD70E1">
        <w:t>Contractor shall comply with the One-Call Notification and System Protection Program developed by Southern Union Gas Company, and with State Damage Prevention Law, HB 2295:</w:t>
      </w:r>
    </w:p>
    <w:p w14:paraId="4DC82659" w14:textId="77777777" w:rsidR="00B97D14" w:rsidRPr="0068004E" w:rsidRDefault="00B97D14" w:rsidP="0020261F">
      <w:pPr>
        <w:ind w:left="2880"/>
        <w:jc w:val="both"/>
      </w:pPr>
    </w:p>
    <w:bookmarkStart w:id="131" w:name="Check2"/>
    <w:p w14:paraId="07328C6D" w14:textId="77777777" w:rsidR="00B97D14" w:rsidRPr="003F71A9" w:rsidRDefault="00B97D14" w:rsidP="00C44654">
      <w:pPr>
        <w:ind w:left="3600" w:hanging="720"/>
      </w:pPr>
      <w:r w:rsidRPr="003F71A9">
        <w:fldChar w:fldCharType="begin">
          <w:ffData>
            <w:name w:val="Check2"/>
            <w:enabled/>
            <w:calcOnExit w:val="0"/>
            <w:checkBox>
              <w:sizeAuto/>
              <w:default w:val="0"/>
              <w:checked w:val="0"/>
            </w:checkBox>
          </w:ffData>
        </w:fldChar>
      </w:r>
      <w:r w:rsidRPr="003F71A9">
        <w:instrText xml:space="preserve"> FORMCHECKBOX </w:instrText>
      </w:r>
      <w:r w:rsidR="00000000">
        <w:fldChar w:fldCharType="separate"/>
      </w:r>
      <w:r w:rsidRPr="003F71A9">
        <w:fldChar w:fldCharType="end"/>
      </w:r>
      <w:bookmarkEnd w:id="131"/>
      <w:r w:rsidRPr="003F71A9">
        <w:tab/>
        <w:t xml:space="preserve">Contact Texas Gas Co. not less than two working days before commencing excavation </w:t>
      </w:r>
      <w:proofErr w:type="gramStart"/>
      <w:r w:rsidRPr="003F71A9">
        <w:t>activities</w:t>
      </w:r>
      <w:proofErr w:type="gramEnd"/>
    </w:p>
    <w:bookmarkStart w:id="132" w:name="Check3"/>
    <w:p w14:paraId="3941F0B0" w14:textId="77777777" w:rsidR="00B97D14" w:rsidRPr="003F71A9" w:rsidRDefault="00B97D14" w:rsidP="00C44654">
      <w:pPr>
        <w:ind w:left="3600" w:hanging="720"/>
      </w:pPr>
      <w:r w:rsidRPr="003F71A9">
        <w:fldChar w:fldCharType="begin">
          <w:ffData>
            <w:name w:val="Check3"/>
            <w:enabled/>
            <w:calcOnExit w:val="0"/>
            <w:checkBox>
              <w:sizeAuto/>
              <w:default w:val="0"/>
              <w:checked w:val="0"/>
            </w:checkBox>
          </w:ffData>
        </w:fldChar>
      </w:r>
      <w:r w:rsidRPr="003F71A9">
        <w:instrText xml:space="preserve"> FORMCHECKBOX </w:instrText>
      </w:r>
      <w:r w:rsidR="00000000">
        <w:fldChar w:fldCharType="separate"/>
      </w:r>
      <w:r w:rsidRPr="003F71A9">
        <w:fldChar w:fldCharType="end"/>
      </w:r>
      <w:bookmarkEnd w:id="132"/>
      <w:r w:rsidRPr="003F71A9">
        <w:tab/>
        <w:t xml:space="preserve">Determine exact location of all underground utilities by safe and acceptable </w:t>
      </w:r>
      <w:proofErr w:type="gramStart"/>
      <w:r w:rsidRPr="003F71A9">
        <w:t>means</w:t>
      </w:r>
      <w:proofErr w:type="gramEnd"/>
    </w:p>
    <w:bookmarkStart w:id="133" w:name="Check4"/>
    <w:p w14:paraId="31BB6788" w14:textId="1D0621C3" w:rsidR="00B97D14" w:rsidRPr="003F71A9" w:rsidRDefault="00B97D14" w:rsidP="00C44654">
      <w:pPr>
        <w:ind w:left="3600" w:hanging="720"/>
      </w:pPr>
      <w:r w:rsidRPr="003F71A9">
        <w:fldChar w:fldCharType="begin">
          <w:ffData>
            <w:name w:val="Check4"/>
            <w:enabled/>
            <w:calcOnExit w:val="0"/>
            <w:checkBox>
              <w:sizeAuto/>
              <w:default w:val="0"/>
              <w:checked w:val="0"/>
            </w:checkBox>
          </w:ffData>
        </w:fldChar>
      </w:r>
      <w:r w:rsidRPr="003F71A9">
        <w:instrText xml:space="preserve"> FORMCHECKBOX </w:instrText>
      </w:r>
      <w:r w:rsidR="00000000">
        <w:fldChar w:fldCharType="separate"/>
      </w:r>
      <w:r w:rsidRPr="003F71A9">
        <w:fldChar w:fldCharType="end"/>
      </w:r>
      <w:bookmarkEnd w:id="133"/>
      <w:r w:rsidRPr="003F71A9">
        <w:tab/>
        <w:t>Employ the two</w:t>
      </w:r>
      <w:r w:rsidR="00176711" w:rsidRPr="003F71A9">
        <w:t>-</w:t>
      </w:r>
      <w:r w:rsidRPr="003F71A9">
        <w:t xml:space="preserve">foot safety </w:t>
      </w:r>
      <w:proofErr w:type="gramStart"/>
      <w:r w:rsidRPr="003F71A9">
        <w:t>rule</w:t>
      </w:r>
      <w:proofErr w:type="gramEnd"/>
    </w:p>
    <w:bookmarkStart w:id="134" w:name="Check5"/>
    <w:p w14:paraId="7D7F8CD7" w14:textId="77777777" w:rsidR="00B97D14" w:rsidRPr="003F71A9" w:rsidRDefault="00B97D14" w:rsidP="00C44654">
      <w:pPr>
        <w:ind w:left="3600" w:hanging="720"/>
      </w:pPr>
      <w:r w:rsidRPr="003F71A9">
        <w:fldChar w:fldCharType="begin">
          <w:ffData>
            <w:name w:val="Check5"/>
            <w:enabled/>
            <w:calcOnExit w:val="0"/>
            <w:checkBox>
              <w:sizeAuto/>
              <w:default w:val="0"/>
              <w:checked w:val="0"/>
            </w:checkBox>
          </w:ffData>
        </w:fldChar>
      </w:r>
      <w:r w:rsidRPr="003F71A9">
        <w:instrText xml:space="preserve"> FORMCHECKBOX </w:instrText>
      </w:r>
      <w:r w:rsidR="00000000">
        <w:fldChar w:fldCharType="separate"/>
      </w:r>
      <w:r w:rsidRPr="003F71A9">
        <w:fldChar w:fldCharType="end"/>
      </w:r>
      <w:bookmarkEnd w:id="134"/>
      <w:r w:rsidRPr="003F71A9">
        <w:tab/>
        <w:t xml:space="preserve">Utilize “Professional Excavator's Manual” as </w:t>
      </w:r>
      <w:proofErr w:type="gramStart"/>
      <w:r w:rsidRPr="003F71A9">
        <w:t>revised</w:t>
      </w:r>
      <w:proofErr w:type="gramEnd"/>
    </w:p>
    <w:p w14:paraId="71ED5212" w14:textId="77777777" w:rsidR="00CE6C3B" w:rsidRPr="003F71A9" w:rsidRDefault="00CE6C3B" w:rsidP="0020261F">
      <w:pPr>
        <w:jc w:val="both"/>
      </w:pPr>
      <w:bookmarkStart w:id="135" w:name="_Toc463258286"/>
    </w:p>
    <w:p w14:paraId="598D5E7A" w14:textId="300426B9" w:rsidR="00B97D14" w:rsidRPr="003F71A9" w:rsidRDefault="00B97D14" w:rsidP="003F71A9">
      <w:r w:rsidRPr="0020261F">
        <w:rPr>
          <w:b/>
          <w:bCs/>
        </w:rPr>
        <w:t>SC-18.1</w:t>
      </w:r>
      <w:r w:rsidR="002A500E" w:rsidRPr="0020261F">
        <w:rPr>
          <w:b/>
          <w:bCs/>
        </w:rPr>
        <w:t>3</w:t>
      </w:r>
      <w:bookmarkEnd w:id="135"/>
      <w:r w:rsidRPr="003F71A9">
        <w:tab/>
        <w:t>Add the following new paragraph immediately after Paragraph 18.1</w:t>
      </w:r>
      <w:r w:rsidR="002A500E" w:rsidRPr="003F71A9">
        <w:t>2</w:t>
      </w:r>
      <w:r w:rsidRPr="003F71A9">
        <w:t>:</w:t>
      </w:r>
    </w:p>
    <w:p w14:paraId="681798EE" w14:textId="5D0E961C" w:rsidR="00B97D14" w:rsidRPr="003F71A9" w:rsidRDefault="00B97D14" w:rsidP="0020261F">
      <w:pPr>
        <w:ind w:left="720"/>
      </w:pPr>
      <w:r w:rsidRPr="003F71A9">
        <w:t>SC-18.1</w:t>
      </w:r>
      <w:r w:rsidR="002A500E" w:rsidRPr="003F71A9">
        <w:t>3</w:t>
      </w:r>
      <w:r w:rsidRPr="003F71A9">
        <w:tab/>
      </w:r>
      <w:r w:rsidRPr="0020261F">
        <w:rPr>
          <w:i/>
          <w:iCs/>
        </w:rPr>
        <w:t>EPCWID #1 Dewatering Permit Requirements</w:t>
      </w:r>
    </w:p>
    <w:p w14:paraId="413ED768" w14:textId="77777777" w:rsidR="00B97D14" w:rsidRPr="0020261F" w:rsidRDefault="00B97D14" w:rsidP="00716088">
      <w:pPr>
        <w:pStyle w:val="ListParagraph"/>
        <w:numPr>
          <w:ilvl w:val="0"/>
          <w:numId w:val="49"/>
        </w:numPr>
        <w:spacing w:after="240"/>
        <w:ind w:left="2160" w:hanging="720"/>
        <w:jc w:val="both"/>
        <w:rPr>
          <w:sz w:val="22"/>
          <w:szCs w:val="22"/>
        </w:rPr>
      </w:pPr>
      <w:r w:rsidRPr="0020261F">
        <w:rPr>
          <w:sz w:val="22"/>
          <w:szCs w:val="22"/>
        </w:rPr>
        <w:t xml:space="preserve">A license agreement for “Discharge of Foreign Waters into District Drain Ditches” is required between Owner and the El Paso County Water Improvement District (EPCWID) #1 before Contractor may begin dewatering operations.  Contractor shall be a co-licensee with Owner.  Terms and conditions of the license agreement are applicable to Contractor, who will function, relative to the license EPCWID #1 agreement only, as an agent of Owner, by preparing an approvable plan and carrying out the terms of the plan and the EPCWID #1 license agreement.  Contractor shall, to the extent permitted by law, defend and hold harmless Owner, its employees, </w:t>
      </w:r>
      <w:proofErr w:type="gramStart"/>
      <w:r w:rsidRPr="0020261F">
        <w:rPr>
          <w:sz w:val="22"/>
          <w:szCs w:val="22"/>
        </w:rPr>
        <w:t>insurers</w:t>
      </w:r>
      <w:proofErr w:type="gramEnd"/>
      <w:r w:rsidRPr="0020261F">
        <w:rPr>
          <w:sz w:val="22"/>
          <w:szCs w:val="22"/>
        </w:rPr>
        <w:t xml:space="preserve"> and agents; and the Engineer and Engineer’s consultants, and their employees, officers, insurers, and agents from claims arising out of damages caused by actions, or inactions, of Contractor or as a result of EPCWID’s exercise of any or all options given it under the license agreement. </w:t>
      </w:r>
    </w:p>
    <w:p w14:paraId="3491CC9C" w14:textId="77777777" w:rsidR="00B97D14" w:rsidRPr="0020261F" w:rsidRDefault="00B97D14" w:rsidP="00716088">
      <w:pPr>
        <w:pStyle w:val="ListParagraph"/>
        <w:numPr>
          <w:ilvl w:val="0"/>
          <w:numId w:val="49"/>
        </w:numPr>
        <w:spacing w:after="240"/>
        <w:ind w:left="2160" w:hanging="720"/>
        <w:jc w:val="both"/>
        <w:rPr>
          <w:sz w:val="22"/>
          <w:szCs w:val="22"/>
        </w:rPr>
      </w:pPr>
      <w:r w:rsidRPr="0020261F">
        <w:rPr>
          <w:sz w:val="22"/>
          <w:szCs w:val="22"/>
        </w:rPr>
        <w:t>Contractor shall prepare and submit to Engineer a “Dewatering Plan”, a “Final Schedule for Dewatering”, and an estimate of fees due EPCWID #1.  Submit “Dewatering Plan” within 15 days of the date that the Contract Times commence running.  “Dewatering Plan” shall include the estimated quantities of dewatering for each month of the Contract, the design capacity and number of pumps to be used by Contractor, and the point(s) of dewatering pump discharge.  Engineer will review for acceptability the “Dewatering Plan” and, when the submittal is acceptable to Engineer, Engineer will forward it, through Owner, to EPCWID #1.  Prepare and submit the submittal and schedule the Work so that Owner receives the “Dewatering Plan” submittal not less than 14 days before the start of dewatering operations at the Site.  Owner will pay the fees as estimated in the "Dewatering Plan".</w:t>
      </w:r>
    </w:p>
    <w:p w14:paraId="71DEA098" w14:textId="77777777" w:rsidR="00B97D14" w:rsidRPr="0020261F" w:rsidRDefault="00B97D14" w:rsidP="00716088">
      <w:pPr>
        <w:pStyle w:val="ListParagraph"/>
        <w:numPr>
          <w:ilvl w:val="0"/>
          <w:numId w:val="49"/>
        </w:numPr>
        <w:spacing w:after="240"/>
        <w:ind w:left="2160" w:hanging="720"/>
        <w:jc w:val="both"/>
        <w:rPr>
          <w:sz w:val="22"/>
          <w:szCs w:val="22"/>
        </w:rPr>
      </w:pPr>
      <w:r w:rsidRPr="0020261F">
        <w:rPr>
          <w:sz w:val="22"/>
          <w:szCs w:val="22"/>
        </w:rPr>
        <w:t>Estimate the dewatering fees on the following basis:</w:t>
      </w:r>
    </w:p>
    <w:p w14:paraId="66929A05" w14:textId="77777777" w:rsidR="00B97D14" w:rsidRPr="00E533BE" w:rsidRDefault="00B97D14" w:rsidP="00716088">
      <w:pPr>
        <w:pStyle w:val="ListParagraph"/>
        <w:numPr>
          <w:ilvl w:val="0"/>
          <w:numId w:val="50"/>
        </w:numPr>
        <w:spacing w:after="240"/>
        <w:ind w:left="2880" w:hanging="720"/>
        <w:jc w:val="both"/>
        <w:rPr>
          <w:sz w:val="22"/>
          <w:szCs w:val="22"/>
        </w:rPr>
      </w:pPr>
      <w:r w:rsidRPr="00E533BE">
        <w:rPr>
          <w:sz w:val="22"/>
          <w:szCs w:val="22"/>
        </w:rPr>
        <w:t xml:space="preserve">Drain maintenance fee of $1,000 for </w:t>
      </w:r>
      <w:proofErr w:type="gramStart"/>
      <w:r w:rsidRPr="00E533BE">
        <w:rPr>
          <w:sz w:val="22"/>
          <w:szCs w:val="22"/>
        </w:rPr>
        <w:t>each</w:t>
      </w:r>
      <w:proofErr w:type="gramEnd"/>
      <w:r w:rsidRPr="00E533BE">
        <w:rPr>
          <w:sz w:val="22"/>
          <w:szCs w:val="22"/>
        </w:rPr>
        <w:t xml:space="preserve"> six months a discharge occurs.  </w:t>
      </w:r>
      <w:proofErr w:type="gramStart"/>
      <w:r w:rsidRPr="00E533BE">
        <w:rPr>
          <w:sz w:val="22"/>
          <w:szCs w:val="22"/>
        </w:rPr>
        <w:t>Fee</w:t>
      </w:r>
      <w:proofErr w:type="gramEnd"/>
      <w:r w:rsidRPr="00E533BE">
        <w:rPr>
          <w:sz w:val="22"/>
          <w:szCs w:val="22"/>
        </w:rPr>
        <w:t xml:space="preserve"> for maintenance is non-refundable.  Subsequent semi-annual fee payments are payable to Owner by Contractor in advance of each respective six-month period.</w:t>
      </w:r>
    </w:p>
    <w:p w14:paraId="20F8026B" w14:textId="77777777" w:rsidR="00B97D14" w:rsidRPr="00E533BE" w:rsidRDefault="00B97D14" w:rsidP="00716088">
      <w:pPr>
        <w:pStyle w:val="ListParagraph"/>
        <w:numPr>
          <w:ilvl w:val="0"/>
          <w:numId w:val="50"/>
        </w:numPr>
        <w:spacing w:after="240"/>
        <w:ind w:left="2880" w:hanging="720"/>
        <w:jc w:val="both"/>
        <w:rPr>
          <w:sz w:val="22"/>
          <w:szCs w:val="22"/>
        </w:rPr>
      </w:pPr>
      <w:r w:rsidRPr="00E533BE">
        <w:rPr>
          <w:sz w:val="22"/>
          <w:szCs w:val="22"/>
        </w:rPr>
        <w:t>Dewatering fee at the rate of $150 per acre</w:t>
      </w:r>
      <w:r w:rsidRPr="00E533BE">
        <w:rPr>
          <w:sz w:val="22"/>
          <w:szCs w:val="22"/>
        </w:rPr>
        <w:noBreakHyphen/>
        <w:t>foot of water discharged.  For a month in which the discharge exceeds the amount estimated under the “Dewatering Plan”, Contractor shall advise Owner and Engineer in writing, that such excess fees may be due so that the Owner may consider its liability for, and take action to make payment of, such excess fees to EPCWID #1.  Owner will pay such excess fees only to the extent that such fees are incurred through no fault of Contractor.</w:t>
      </w:r>
    </w:p>
    <w:p w14:paraId="348050AB" w14:textId="77777777" w:rsidR="00B97D14" w:rsidRPr="009E2983" w:rsidRDefault="00B97D14" w:rsidP="00716088">
      <w:pPr>
        <w:pStyle w:val="ListParagraph"/>
        <w:numPr>
          <w:ilvl w:val="0"/>
          <w:numId w:val="49"/>
        </w:numPr>
        <w:spacing w:after="240"/>
        <w:ind w:left="2160" w:hanging="720"/>
        <w:jc w:val="both"/>
        <w:rPr>
          <w:sz w:val="22"/>
          <w:szCs w:val="22"/>
        </w:rPr>
      </w:pPr>
      <w:r w:rsidRPr="009E2983">
        <w:rPr>
          <w:sz w:val="22"/>
          <w:szCs w:val="22"/>
        </w:rPr>
        <w:t>Samples of the discharge water shall be tested by a qualified testing laboratory hired by Contractor.  Submit to Engineer results of total dissolved solids (TDS) tests, which Engineer will transmit to EPCWID #1.  Submit to Engineer and Owner monthly reports of discharge quantities and quality (TDS and sulfates), which specific requirements may be more particularly indicated in the Specifications and in the associated discharge permit; Engineer will transmit monthly reports to EPCWID #1.</w:t>
      </w:r>
    </w:p>
    <w:p w14:paraId="4DB4C4CB" w14:textId="77777777" w:rsidR="00B97D14" w:rsidRPr="009E2983" w:rsidRDefault="00B97D14" w:rsidP="00716088">
      <w:pPr>
        <w:pStyle w:val="ListParagraph"/>
        <w:numPr>
          <w:ilvl w:val="0"/>
          <w:numId w:val="49"/>
        </w:numPr>
        <w:spacing w:after="240"/>
        <w:ind w:left="2160" w:hanging="720"/>
        <w:jc w:val="both"/>
        <w:rPr>
          <w:sz w:val="22"/>
          <w:szCs w:val="22"/>
        </w:rPr>
      </w:pPr>
      <w:r w:rsidRPr="009E2983">
        <w:rPr>
          <w:sz w:val="22"/>
          <w:szCs w:val="22"/>
        </w:rPr>
        <w:lastRenderedPageBreak/>
        <w:t>Contractor will not be eligible for final payment by Owner until final dewatering fees based upon actual quantities and damages (if any) due EPCWID # 1 have been paid and payment due from Contractor has been made.  A “Final Release” from EPCWID # 1 shall be received by Owner as a condition precedent to Contractor applies for final payment.</w:t>
      </w:r>
    </w:p>
    <w:tbl>
      <w:tblPr>
        <w:tblStyle w:val="TableGrid"/>
        <w:tblW w:w="0" w:type="auto"/>
        <w:tblLook w:val="04A0" w:firstRow="1" w:lastRow="0" w:firstColumn="1" w:lastColumn="0" w:noHBand="0" w:noVBand="1"/>
      </w:tblPr>
      <w:tblGrid>
        <w:gridCol w:w="9350"/>
      </w:tblGrid>
      <w:tr w:rsidR="009E2983" w:rsidRPr="009E2983" w14:paraId="1025700B" w14:textId="77777777" w:rsidTr="009E2983">
        <w:trPr>
          <w:trHeight w:val="1601"/>
        </w:trPr>
        <w:tc>
          <w:tcPr>
            <w:tcW w:w="9350" w:type="dxa"/>
          </w:tcPr>
          <w:p w14:paraId="21536A58" w14:textId="77777777" w:rsidR="009E2983" w:rsidRPr="009E2983" w:rsidRDefault="009E2983" w:rsidP="009E2983">
            <w:pPr>
              <w:spacing w:before="0" w:after="0"/>
              <w:jc w:val="both"/>
              <w:rPr>
                <w:b/>
                <w:bCs/>
              </w:rPr>
            </w:pPr>
            <w:r w:rsidRPr="009E2983">
              <w:rPr>
                <w:b/>
                <w:bCs/>
              </w:rPr>
              <w:t>NOTE TO SPECIFIER:</w:t>
            </w:r>
          </w:p>
          <w:p w14:paraId="423897D4" w14:textId="18238691" w:rsidR="009E2983" w:rsidRPr="009E2983" w:rsidRDefault="009E2983" w:rsidP="009E2983">
            <w:pPr>
              <w:spacing w:before="0" w:after="0"/>
              <w:jc w:val="both"/>
              <w:rPr>
                <w:b/>
                <w:bCs/>
              </w:rPr>
            </w:pPr>
            <w:r w:rsidRPr="009E2983">
              <w:t xml:space="preserve">Determine other provisions to be included in the Supplementary Conditions (i.e., funding restrictions, etc.) applicable to the Project and provide applicable requirements in the Supplementary Conditions.  The following are provided as examples of the type of information to insert </w:t>
            </w:r>
            <w:proofErr w:type="gramStart"/>
            <w:r w:rsidRPr="009E2983">
              <w:t>subsequent to</w:t>
            </w:r>
            <w:proofErr w:type="gramEnd"/>
            <w:r w:rsidRPr="009E2983">
              <w:t xml:space="preserve"> the provisions included above.  Such insertions should be numbered to follow consecutively the paragraphs of the Supplementary Conditions:</w:t>
            </w:r>
          </w:p>
        </w:tc>
      </w:tr>
    </w:tbl>
    <w:p w14:paraId="6FAECE04" w14:textId="77777777" w:rsidR="00B97D14" w:rsidRPr="003F71A9" w:rsidRDefault="00B97D14" w:rsidP="003F71A9"/>
    <w:p w14:paraId="2022670B" w14:textId="4DE6E6C9" w:rsidR="00B97D14" w:rsidRPr="003F71A9" w:rsidRDefault="00B97D14" w:rsidP="003F71A9">
      <w:bookmarkStart w:id="136" w:name="_Toc463258287"/>
      <w:r w:rsidRPr="00DD09DE">
        <w:rPr>
          <w:b/>
          <w:bCs/>
        </w:rPr>
        <w:t>SC-18.1</w:t>
      </w:r>
      <w:r w:rsidR="002A500E" w:rsidRPr="00DD09DE">
        <w:rPr>
          <w:b/>
          <w:bCs/>
        </w:rPr>
        <w:t>4</w:t>
      </w:r>
      <w:bookmarkEnd w:id="136"/>
      <w:r w:rsidRPr="003F71A9">
        <w:tab/>
        <w:t>Add the following new paragraph(s) immediately after Paragraph 18.1</w:t>
      </w:r>
      <w:r w:rsidR="002F721C">
        <w:t>3</w:t>
      </w:r>
      <w:r w:rsidRPr="003F71A9">
        <w:t>:</w:t>
      </w:r>
    </w:p>
    <w:p w14:paraId="0D790686" w14:textId="46553899" w:rsidR="00B97D14" w:rsidRPr="003F71A9" w:rsidRDefault="00B97D14" w:rsidP="0095055E">
      <w:pPr>
        <w:spacing w:after="240"/>
        <w:ind w:left="720"/>
      </w:pPr>
      <w:r w:rsidRPr="003F71A9">
        <w:t>SC-18.1</w:t>
      </w:r>
      <w:r w:rsidR="002A500E" w:rsidRPr="003F71A9">
        <w:t>4</w:t>
      </w:r>
      <w:r w:rsidRPr="003F71A9">
        <w:tab/>
      </w:r>
      <w:r w:rsidRPr="00DD09DE">
        <w:rPr>
          <w:i/>
          <w:iCs/>
        </w:rPr>
        <w:t>Railroads</w:t>
      </w:r>
    </w:p>
    <w:p w14:paraId="3DEDCDDF" w14:textId="5EA8EFB7" w:rsidR="00B97D14" w:rsidRPr="00DD09DE" w:rsidRDefault="00B97D14" w:rsidP="00B82FDC">
      <w:pPr>
        <w:pStyle w:val="ListParagraph"/>
        <w:numPr>
          <w:ilvl w:val="0"/>
          <w:numId w:val="52"/>
        </w:numPr>
        <w:spacing w:after="240"/>
        <w:ind w:left="2160" w:hanging="720"/>
        <w:jc w:val="both"/>
        <w:rPr>
          <w:sz w:val="22"/>
          <w:szCs w:val="22"/>
        </w:rPr>
      </w:pPr>
      <w:r w:rsidRPr="0095055E">
        <w:rPr>
          <w:i/>
          <w:iCs/>
          <w:sz w:val="22"/>
          <w:szCs w:val="22"/>
        </w:rPr>
        <w:t>Union Pacific Railroad Company Contractor’s Right of Entry</w:t>
      </w:r>
      <w:r w:rsidRPr="00DD09DE">
        <w:rPr>
          <w:sz w:val="22"/>
          <w:szCs w:val="22"/>
        </w:rPr>
        <w:t xml:space="preserve">:  Contractor shall acquire and pay all associated expenses (including railroad company inspection fees), Contractor's right-of-entry from, the Union Pacific Railroad Company.  Refer to Union Pacific Railroad’s “Contractor's Right of Entry” form and its exhibits, included in the Project Manual following these Supplementary Conditions.  Right-of-entry requirements are interrelated with the railroad liability insurance </w:t>
      </w:r>
      <w:proofErr w:type="gramStart"/>
      <w:r w:rsidRPr="00DD09DE">
        <w:rPr>
          <w:sz w:val="22"/>
          <w:szCs w:val="22"/>
        </w:rPr>
        <w:t>requirements</w:t>
      </w:r>
      <w:proofErr w:type="gramEnd"/>
      <w:r w:rsidRPr="00DD09DE">
        <w:rPr>
          <w:sz w:val="22"/>
          <w:szCs w:val="22"/>
        </w:rPr>
        <w:t xml:space="preserve"> and both are Contractor's cost responsibility.  </w:t>
      </w:r>
      <w:proofErr w:type="gramStart"/>
      <w:r w:rsidRPr="00DD09DE">
        <w:rPr>
          <w:sz w:val="22"/>
          <w:szCs w:val="22"/>
        </w:rPr>
        <w:t>Contractor</w:t>
      </w:r>
      <w:proofErr w:type="gramEnd"/>
      <w:r w:rsidRPr="00DD09DE">
        <w:rPr>
          <w:sz w:val="22"/>
          <w:szCs w:val="22"/>
        </w:rPr>
        <w:t xml:space="preserve"> shall acquire railroad company's authorization prior to commencing work in the railroad right-of-way.  Submit to Owner and Engineer executed copies of Contractor’s “Right of Entry” form prior to commencing work on railroad property.</w:t>
      </w:r>
    </w:p>
    <w:p w14:paraId="7CE69D12" w14:textId="3C2CA57C" w:rsidR="00B97D14" w:rsidRPr="00DD09DE" w:rsidRDefault="00B97D14" w:rsidP="00B82FDC">
      <w:pPr>
        <w:pStyle w:val="ListParagraph"/>
        <w:numPr>
          <w:ilvl w:val="0"/>
          <w:numId w:val="52"/>
        </w:numPr>
        <w:spacing w:after="240"/>
        <w:ind w:left="2160" w:hanging="720"/>
        <w:jc w:val="both"/>
        <w:rPr>
          <w:sz w:val="22"/>
          <w:szCs w:val="22"/>
        </w:rPr>
      </w:pPr>
      <w:r w:rsidRPr="0095055E">
        <w:rPr>
          <w:i/>
          <w:iCs/>
          <w:sz w:val="22"/>
          <w:szCs w:val="22"/>
        </w:rPr>
        <w:t>Railroad Liability Insurance</w:t>
      </w:r>
      <w:r w:rsidRPr="00DD09DE">
        <w:rPr>
          <w:sz w:val="22"/>
          <w:szCs w:val="22"/>
        </w:rPr>
        <w:t>:  Contractor shall obtain Railroad Liability Insurance in the form and amount required by the Union Pacific Railroad Company.  Such insurance shall be in effect and cover all necessary work and operations required of Contractor within the railroad right-of-way.  Refer to the railroad’s “Contractor's Right of Entry” form and its exhibits.  Insurance requirements of this paragraph are interrelated with the right-of-entry requirements in Paragraph SC-1</w:t>
      </w:r>
      <w:r w:rsidR="0095055E">
        <w:rPr>
          <w:sz w:val="22"/>
          <w:szCs w:val="22"/>
        </w:rPr>
        <w:t>8</w:t>
      </w:r>
      <w:r w:rsidRPr="00DD09DE">
        <w:rPr>
          <w:sz w:val="22"/>
          <w:szCs w:val="22"/>
        </w:rPr>
        <w:t>.</w:t>
      </w:r>
      <w:proofErr w:type="gramStart"/>
      <w:r w:rsidR="0095055E">
        <w:rPr>
          <w:sz w:val="22"/>
          <w:szCs w:val="22"/>
        </w:rPr>
        <w:t>14</w:t>
      </w:r>
      <w:r w:rsidRPr="00DD09DE">
        <w:rPr>
          <w:sz w:val="22"/>
          <w:szCs w:val="22"/>
        </w:rPr>
        <w:t>.A</w:t>
      </w:r>
      <w:proofErr w:type="gramEnd"/>
      <w:r w:rsidRPr="00DD09DE">
        <w:rPr>
          <w:sz w:val="22"/>
          <w:szCs w:val="22"/>
        </w:rPr>
        <w:t xml:space="preserve"> and is Contractor's responsibility.</w:t>
      </w:r>
    </w:p>
    <w:p w14:paraId="38718EB9" w14:textId="77777777" w:rsidR="00B97D14" w:rsidRPr="00DD09DE" w:rsidRDefault="00B97D14" w:rsidP="00B82FDC">
      <w:pPr>
        <w:pStyle w:val="ListParagraph"/>
        <w:numPr>
          <w:ilvl w:val="0"/>
          <w:numId w:val="52"/>
        </w:numPr>
        <w:spacing w:after="240"/>
        <w:ind w:left="2160" w:hanging="720"/>
        <w:jc w:val="both"/>
        <w:rPr>
          <w:sz w:val="22"/>
          <w:szCs w:val="22"/>
        </w:rPr>
      </w:pPr>
      <w:r w:rsidRPr="00DD09DE">
        <w:rPr>
          <w:sz w:val="22"/>
          <w:szCs w:val="22"/>
        </w:rPr>
        <w:t>For clarification of the requirements and costs of railroad permits and insurance, contact:</w:t>
      </w:r>
    </w:p>
    <w:p w14:paraId="1526FF5B" w14:textId="77777777" w:rsidR="00B97D14" w:rsidRPr="003F71A9" w:rsidRDefault="00B97D14" w:rsidP="00B82FDC">
      <w:pPr>
        <w:spacing w:before="0" w:after="0"/>
        <w:ind w:left="2880"/>
      </w:pPr>
      <w:r w:rsidRPr="003F71A9">
        <w:t>Manager Utilities Work</w:t>
      </w:r>
    </w:p>
    <w:p w14:paraId="141F0D52" w14:textId="77777777" w:rsidR="00B97D14" w:rsidRPr="003F71A9" w:rsidRDefault="00B97D14" w:rsidP="00B82FDC">
      <w:pPr>
        <w:spacing w:before="0" w:after="0"/>
        <w:ind w:left="2880"/>
      </w:pPr>
      <w:r w:rsidRPr="003F71A9">
        <w:t>Union Pacific Railroad Company</w:t>
      </w:r>
    </w:p>
    <w:p w14:paraId="064EAC4E" w14:textId="77777777" w:rsidR="00B97D14" w:rsidRPr="003F71A9" w:rsidRDefault="00B97D14" w:rsidP="00B82FDC">
      <w:pPr>
        <w:spacing w:before="0" w:after="0"/>
        <w:ind w:left="2880"/>
      </w:pPr>
      <w:r w:rsidRPr="003F71A9">
        <w:t>Contracts and Real Estate Department</w:t>
      </w:r>
    </w:p>
    <w:p w14:paraId="1334D194" w14:textId="77777777" w:rsidR="00B97D14" w:rsidRPr="003F71A9" w:rsidRDefault="00B97D14" w:rsidP="00B82FDC">
      <w:pPr>
        <w:spacing w:before="0" w:after="0"/>
        <w:ind w:left="2880"/>
      </w:pPr>
      <w:r w:rsidRPr="003F71A9">
        <w:t>1400 Douglas Street STOP 1690</w:t>
      </w:r>
    </w:p>
    <w:p w14:paraId="6C58D8CE" w14:textId="77777777" w:rsidR="00B97D14" w:rsidRPr="003F71A9" w:rsidRDefault="00B97D14" w:rsidP="00B82FDC">
      <w:pPr>
        <w:spacing w:before="0" w:after="0"/>
        <w:ind w:left="2880"/>
      </w:pPr>
      <w:r w:rsidRPr="003F71A9">
        <w:t xml:space="preserve">Omaha, </w:t>
      </w:r>
      <w:proofErr w:type="gramStart"/>
      <w:r w:rsidRPr="003F71A9">
        <w:t>Nebraska  68179</w:t>
      </w:r>
      <w:proofErr w:type="gramEnd"/>
      <w:r w:rsidRPr="003F71A9">
        <w:t>-1690</w:t>
      </w:r>
    </w:p>
    <w:p w14:paraId="27823FF6" w14:textId="77777777" w:rsidR="00B97D14" w:rsidRPr="003F71A9" w:rsidRDefault="00B97D14" w:rsidP="00B82FDC">
      <w:pPr>
        <w:spacing w:before="0" w:after="0"/>
        <w:ind w:left="2880"/>
      </w:pPr>
      <w:r w:rsidRPr="003F71A9">
        <w:t>Phone</w:t>
      </w:r>
      <w:proofErr w:type="gramStart"/>
      <w:r w:rsidRPr="003F71A9">
        <w:t>:  (</w:t>
      </w:r>
      <w:proofErr w:type="gramEnd"/>
      <w:r w:rsidRPr="003F71A9">
        <w:t>402) 544-8620</w:t>
      </w:r>
    </w:p>
    <w:p w14:paraId="4ADC9436" w14:textId="77777777" w:rsidR="00B97D14" w:rsidRPr="003F71A9" w:rsidRDefault="00B97D14" w:rsidP="00B82FDC">
      <w:pPr>
        <w:spacing w:before="0" w:after="0"/>
        <w:ind w:left="2880"/>
      </w:pPr>
      <w:r w:rsidRPr="003F71A9">
        <w:t>Fax</w:t>
      </w:r>
      <w:proofErr w:type="gramStart"/>
      <w:r w:rsidRPr="003F71A9">
        <w:t>:  (</w:t>
      </w:r>
      <w:proofErr w:type="gramEnd"/>
      <w:r w:rsidRPr="003F71A9">
        <w:t>402) 501-1519</w:t>
      </w:r>
    </w:p>
    <w:p w14:paraId="0B2EBF46" w14:textId="77777777" w:rsidR="00B97D14" w:rsidRPr="003F71A9" w:rsidRDefault="00B97D14" w:rsidP="00D231E4">
      <w:pPr>
        <w:spacing w:before="0"/>
        <w:ind w:left="3600"/>
      </w:pPr>
    </w:p>
    <w:tbl>
      <w:tblPr>
        <w:tblStyle w:val="TableGrid"/>
        <w:tblW w:w="0" w:type="auto"/>
        <w:tblLook w:val="04A0" w:firstRow="1" w:lastRow="0" w:firstColumn="1" w:lastColumn="0" w:noHBand="0" w:noVBand="1"/>
      </w:tblPr>
      <w:tblGrid>
        <w:gridCol w:w="9350"/>
      </w:tblGrid>
      <w:tr w:rsidR="00D231E4" w:rsidRPr="00D231E4" w14:paraId="6B264536" w14:textId="77777777" w:rsidTr="0020128C">
        <w:trPr>
          <w:trHeight w:val="1022"/>
        </w:trPr>
        <w:tc>
          <w:tcPr>
            <w:tcW w:w="9350" w:type="dxa"/>
          </w:tcPr>
          <w:p w14:paraId="600FB61E" w14:textId="77777777" w:rsidR="00D231E4" w:rsidRPr="00D231E4" w:rsidRDefault="00D231E4" w:rsidP="0020128C">
            <w:pPr>
              <w:spacing w:before="0" w:after="0"/>
              <w:jc w:val="both"/>
              <w:rPr>
                <w:b/>
                <w:bCs/>
              </w:rPr>
            </w:pPr>
            <w:r w:rsidRPr="00D231E4">
              <w:rPr>
                <w:b/>
                <w:bCs/>
              </w:rPr>
              <w:lastRenderedPageBreak/>
              <w:t>NOTE TO SPECIFIER:</w:t>
            </w:r>
          </w:p>
          <w:p w14:paraId="7EBB1BCB" w14:textId="55CA89B1" w:rsidR="00D231E4" w:rsidRPr="00D231E4" w:rsidRDefault="00D231E4" w:rsidP="0020128C">
            <w:pPr>
              <w:spacing w:before="0" w:after="0"/>
              <w:jc w:val="both"/>
              <w:rPr>
                <w:b/>
                <w:bCs/>
              </w:rPr>
            </w:pPr>
            <w:r w:rsidRPr="00D231E4">
              <w:t>If it is determined that work is required within a Union Pacific right-of-way and Contractor’s “Right of Entry” is required, Specifier shall obtain the current “Contractor’s Right of Entry” form and document(s) and insert them in the Project Manual following the Supplementary Conditions.</w:t>
            </w:r>
          </w:p>
        </w:tc>
      </w:tr>
    </w:tbl>
    <w:p w14:paraId="0F5CDC83" w14:textId="77777777" w:rsidR="0079689E" w:rsidRPr="003F71A9" w:rsidRDefault="0079689E" w:rsidP="00D231E4">
      <w:pPr>
        <w:jc w:val="both"/>
      </w:pPr>
      <w:bookmarkStart w:id="137" w:name="_Toc463258288"/>
    </w:p>
    <w:p w14:paraId="51E6BB8E" w14:textId="32C37499" w:rsidR="00B97D14" w:rsidRPr="003F71A9" w:rsidRDefault="00B97D14" w:rsidP="00D231E4">
      <w:pPr>
        <w:jc w:val="both"/>
      </w:pPr>
      <w:r w:rsidRPr="00D231E4">
        <w:rPr>
          <w:b/>
          <w:bCs/>
        </w:rPr>
        <w:t>SC-18.1</w:t>
      </w:r>
      <w:r w:rsidR="002A500E" w:rsidRPr="00D231E4">
        <w:rPr>
          <w:b/>
          <w:bCs/>
        </w:rPr>
        <w:t>5</w:t>
      </w:r>
      <w:bookmarkEnd w:id="137"/>
      <w:r w:rsidRPr="003F71A9">
        <w:tab/>
        <w:t>Add the following new paragraph immediately after Paragraph 1</w:t>
      </w:r>
      <w:r w:rsidR="0042730B" w:rsidRPr="003F71A9">
        <w:t>8</w:t>
      </w:r>
      <w:r w:rsidRPr="003F71A9">
        <w:t>.</w:t>
      </w:r>
      <w:r w:rsidR="0042730B" w:rsidRPr="003F71A9">
        <w:t>1</w:t>
      </w:r>
      <w:r w:rsidR="002A500E" w:rsidRPr="003F71A9">
        <w:t>4</w:t>
      </w:r>
      <w:r w:rsidRPr="003F71A9">
        <w:t>:</w:t>
      </w:r>
    </w:p>
    <w:p w14:paraId="27652217" w14:textId="19F1A6E5" w:rsidR="005C6A78" w:rsidRDefault="00B97D14" w:rsidP="00D231E4">
      <w:pPr>
        <w:ind w:left="2160" w:hanging="1440"/>
        <w:jc w:val="both"/>
      </w:pPr>
      <w:r w:rsidRPr="003F71A9">
        <w:t>SC-1</w:t>
      </w:r>
      <w:r w:rsidR="0042730B" w:rsidRPr="003F71A9">
        <w:t>8</w:t>
      </w:r>
      <w:r w:rsidRPr="003F71A9">
        <w:t>.</w:t>
      </w:r>
      <w:r w:rsidR="0042730B" w:rsidRPr="003F71A9">
        <w:t>1</w:t>
      </w:r>
      <w:r w:rsidR="002A500E" w:rsidRPr="003F71A9">
        <w:t>5</w:t>
      </w:r>
      <w:r w:rsidRPr="003F71A9">
        <w:tab/>
      </w:r>
      <w:r w:rsidR="003F0DF9" w:rsidRPr="003F0DF9">
        <w:rPr>
          <w:i/>
          <w:iCs/>
        </w:rPr>
        <w:t>Texas Water Development Board (TWDB)</w:t>
      </w:r>
      <w:r w:rsidR="001C7377">
        <w:rPr>
          <w:i/>
          <w:iCs/>
        </w:rPr>
        <w:t xml:space="preserve"> Project Records</w:t>
      </w:r>
    </w:p>
    <w:p w14:paraId="343924E8" w14:textId="65E0F1DD" w:rsidR="00B97D14" w:rsidRPr="003F71A9" w:rsidRDefault="00B97D14" w:rsidP="001C7377">
      <w:pPr>
        <w:pStyle w:val="ListParagraph"/>
        <w:numPr>
          <w:ilvl w:val="0"/>
          <w:numId w:val="55"/>
        </w:numPr>
        <w:ind w:left="2160" w:hanging="720"/>
        <w:jc w:val="both"/>
      </w:pPr>
      <w:r w:rsidRPr="003F71A9">
        <w:t>Texas Water Development Board (TWDB) contracts require that all Contractors and subcontractors maintain project costs in a manner consistent with generally accepted accounting principles.  All records are to be maintained for a minimum period of three years and beyond that minimum period if litigation, a claim, or an audit is in process, or if audit findings are not resolved.  The three</w:t>
      </w:r>
      <w:r w:rsidR="00D231E4">
        <w:t>-</w:t>
      </w:r>
      <w:r w:rsidRPr="003F71A9">
        <w:t>year period will begin upon completion of final payment.</w:t>
      </w:r>
    </w:p>
    <w:p w14:paraId="0F49A7EF" w14:textId="1ED10057" w:rsidR="00B97D14" w:rsidRPr="003F71A9" w:rsidRDefault="00B97D14" w:rsidP="00D231E4">
      <w:pPr>
        <w:spacing w:before="0" w:after="0"/>
      </w:pPr>
    </w:p>
    <w:p w14:paraId="5306C7F2" w14:textId="77777777" w:rsidR="0079689E" w:rsidRPr="003F71A9" w:rsidRDefault="0079689E" w:rsidP="00D231E4">
      <w:pPr>
        <w:spacing w:before="0" w:after="0"/>
      </w:pPr>
    </w:p>
    <w:p w14:paraId="17BC3286" w14:textId="77777777" w:rsidR="00B97D14" w:rsidRPr="003F71A9" w:rsidRDefault="00B97D14" w:rsidP="00D231E4">
      <w:pPr>
        <w:spacing w:before="0" w:after="0"/>
      </w:pPr>
    </w:p>
    <w:p w14:paraId="6754DB93" w14:textId="30FD498E" w:rsidR="0079689E" w:rsidRDefault="00B97D14" w:rsidP="00063BA2">
      <w:pPr>
        <w:jc w:val="center"/>
        <w:rPr>
          <w:rFonts w:cs="Times New Roman"/>
          <w:b/>
        </w:rPr>
      </w:pPr>
      <w:r w:rsidRPr="00D231E4">
        <w:rPr>
          <w:b/>
          <w:bCs/>
        </w:rPr>
        <w:t>*** END OF SUPPLEMENTARY CONDITIONS ***</w:t>
      </w:r>
      <w:r w:rsidR="0079689E">
        <w:rPr>
          <w:rFonts w:cs="Times New Roman"/>
          <w:b/>
        </w:rPr>
        <w:br w:type="page"/>
      </w:r>
    </w:p>
    <w:p w14:paraId="0105CB60" w14:textId="5779158A" w:rsidR="0042730B" w:rsidRPr="0079689E" w:rsidRDefault="0042730B" w:rsidP="0042730B">
      <w:pPr>
        <w:jc w:val="center"/>
        <w:rPr>
          <w:rFonts w:cs="Times New Roman"/>
          <w:sz w:val="60"/>
          <w:szCs w:val="60"/>
        </w:rPr>
      </w:pPr>
      <w:r w:rsidRPr="0079689E">
        <w:rPr>
          <w:rFonts w:cs="Times New Roman"/>
          <w:b/>
          <w:bCs/>
          <w:sz w:val="60"/>
          <w:szCs w:val="60"/>
        </w:rPr>
        <w:lastRenderedPageBreak/>
        <w:t>REQUIRED WORKERS' COMPENSATION COVERAGE</w:t>
      </w:r>
    </w:p>
    <w:p w14:paraId="5657C397" w14:textId="77777777" w:rsidR="0042730B" w:rsidRPr="0079689E" w:rsidRDefault="0042730B" w:rsidP="0042730B">
      <w:pPr>
        <w:jc w:val="center"/>
        <w:rPr>
          <w:rFonts w:cs="Times New Roman"/>
        </w:rPr>
      </w:pPr>
      <w:r w:rsidRPr="0079689E">
        <w:rPr>
          <w:rFonts w:cs="Times New Roman"/>
          <w:bCs/>
          <w:iCs/>
        </w:rPr>
        <w:t xml:space="preserve">(Title must be </w:t>
      </w:r>
      <w:proofErr w:type="gramStart"/>
      <w:r w:rsidRPr="0079689E">
        <w:rPr>
          <w:rFonts w:cs="Times New Roman"/>
          <w:bCs/>
          <w:iCs/>
        </w:rPr>
        <w:t>30 point</w:t>
      </w:r>
      <w:proofErr w:type="gramEnd"/>
      <w:r w:rsidRPr="0079689E">
        <w:rPr>
          <w:rFonts w:cs="Times New Roman"/>
          <w:bCs/>
          <w:iCs/>
        </w:rPr>
        <w:t xml:space="preserve"> font &amp; bold lettering)</w:t>
      </w:r>
    </w:p>
    <w:p w14:paraId="7FF76E04" w14:textId="77777777" w:rsidR="0042730B" w:rsidRPr="0079689E" w:rsidRDefault="0042730B" w:rsidP="0042730B">
      <w:pPr>
        <w:ind w:left="720"/>
        <w:jc w:val="both"/>
        <w:rPr>
          <w:rFonts w:cs="Times New Roman"/>
        </w:rPr>
      </w:pPr>
    </w:p>
    <w:p w14:paraId="524485EA" w14:textId="77777777" w:rsidR="0042730B" w:rsidRPr="0079689E" w:rsidRDefault="0042730B" w:rsidP="0042730B">
      <w:pPr>
        <w:ind w:left="720"/>
        <w:jc w:val="both"/>
        <w:rPr>
          <w:rFonts w:cs="Times New Roman"/>
        </w:rPr>
      </w:pPr>
    </w:p>
    <w:p w14:paraId="29D24298" w14:textId="77777777" w:rsidR="0042730B" w:rsidRPr="0079689E" w:rsidRDefault="0042730B" w:rsidP="0042730B">
      <w:pPr>
        <w:jc w:val="both"/>
        <w:rPr>
          <w:rFonts w:cs="Times New Roman"/>
        </w:rPr>
      </w:pPr>
      <w:r w:rsidRPr="0079689E">
        <w:rPr>
          <w:rFonts w:cs="Times New Roman"/>
          <w:bCs/>
          <w:iCs/>
        </w:rPr>
        <w:t>(</w:t>
      </w:r>
      <w:proofErr w:type="gramStart"/>
      <w:r w:rsidRPr="0079689E">
        <w:rPr>
          <w:rFonts w:cs="Times New Roman"/>
          <w:bCs/>
          <w:iCs/>
        </w:rPr>
        <w:t>19 point</w:t>
      </w:r>
      <w:proofErr w:type="gramEnd"/>
      <w:r w:rsidRPr="0079689E">
        <w:rPr>
          <w:rFonts w:cs="Times New Roman"/>
          <w:bCs/>
          <w:iCs/>
        </w:rPr>
        <w:t xml:space="preserve"> font from here on)</w:t>
      </w:r>
    </w:p>
    <w:p w14:paraId="025179DE" w14:textId="77777777" w:rsidR="0042730B" w:rsidRPr="0079689E" w:rsidRDefault="0042730B" w:rsidP="0042730B">
      <w:pPr>
        <w:jc w:val="both"/>
        <w:rPr>
          <w:rFonts w:cs="Times New Roman"/>
          <w:sz w:val="38"/>
          <w:szCs w:val="38"/>
        </w:rPr>
      </w:pPr>
      <w:r w:rsidRPr="0079689E">
        <w:rPr>
          <w:rFonts w:cs="Times New Roman"/>
          <w:sz w:val="38"/>
          <w:szCs w:val="38"/>
        </w:rPr>
        <w:t>The law requires that each person working on this site or providing services related to this construction project must be covered by workers' compensation insurance.  This includes persons providing, hauling, or delivering equipment or materials, or providing labor or transportation or other service related to the project, regardless of the identity of their employer or status as an employee."</w:t>
      </w:r>
    </w:p>
    <w:p w14:paraId="0ABCF96A" w14:textId="77777777" w:rsidR="0042730B" w:rsidRPr="0079689E" w:rsidRDefault="0042730B" w:rsidP="0042730B">
      <w:pPr>
        <w:jc w:val="both"/>
        <w:rPr>
          <w:rFonts w:cs="Times New Roman"/>
          <w:sz w:val="38"/>
          <w:szCs w:val="38"/>
        </w:rPr>
      </w:pPr>
    </w:p>
    <w:p w14:paraId="0EB92118" w14:textId="2EE27166" w:rsidR="0042730B" w:rsidRPr="0079689E" w:rsidRDefault="0042730B" w:rsidP="0042730B">
      <w:pPr>
        <w:jc w:val="both"/>
        <w:rPr>
          <w:rFonts w:cs="Times New Roman"/>
          <w:sz w:val="38"/>
          <w:szCs w:val="38"/>
        </w:rPr>
      </w:pPr>
      <w:r w:rsidRPr="0079689E">
        <w:rPr>
          <w:rFonts w:cs="Times New Roman"/>
          <w:sz w:val="38"/>
          <w:szCs w:val="38"/>
        </w:rPr>
        <w:t>"Call the Texas Workers' Compensation Commission at 512</w:t>
      </w:r>
      <w:r w:rsidR="0079689E">
        <w:rPr>
          <w:rFonts w:cs="Times New Roman"/>
          <w:sz w:val="38"/>
          <w:szCs w:val="38"/>
        </w:rPr>
        <w:noBreakHyphen/>
      </w:r>
      <w:r w:rsidRPr="0079689E">
        <w:rPr>
          <w:rFonts w:cs="Times New Roman"/>
          <w:sz w:val="38"/>
          <w:szCs w:val="38"/>
        </w:rPr>
        <w:t>440-3789 to receive information on the legal requirements for coverage, to verify whether your employer has provided the required coverage, or to report an employer's failure to provide coverage."</w:t>
      </w:r>
    </w:p>
    <w:p w14:paraId="6F37480F" w14:textId="77777777" w:rsidR="0042730B" w:rsidRPr="0079689E" w:rsidRDefault="0042730B" w:rsidP="0079689E">
      <w:pPr>
        <w:spacing w:before="0" w:after="0"/>
        <w:jc w:val="both"/>
        <w:rPr>
          <w:rFonts w:cs="Times New Roman"/>
        </w:rPr>
      </w:pPr>
    </w:p>
    <w:p w14:paraId="36D45ACD" w14:textId="77777777" w:rsidR="0042730B" w:rsidRPr="0079689E" w:rsidRDefault="0042730B" w:rsidP="0079689E">
      <w:pPr>
        <w:spacing w:before="0" w:after="0"/>
        <w:jc w:val="both"/>
        <w:rPr>
          <w:rFonts w:cs="Times New Roman"/>
        </w:rPr>
      </w:pPr>
    </w:p>
    <w:p w14:paraId="6B8EB9AE" w14:textId="77777777" w:rsidR="0042730B" w:rsidRPr="0079689E" w:rsidRDefault="0042730B" w:rsidP="0079689E">
      <w:pPr>
        <w:spacing w:before="0" w:after="0"/>
        <w:jc w:val="both"/>
        <w:rPr>
          <w:rFonts w:cs="Times New Roman"/>
        </w:rPr>
      </w:pPr>
    </w:p>
    <w:p w14:paraId="5D763408" w14:textId="22EC6DCC" w:rsidR="0042730B" w:rsidRPr="0079689E" w:rsidRDefault="0042730B" w:rsidP="0042730B">
      <w:pPr>
        <w:jc w:val="both"/>
        <w:rPr>
          <w:rFonts w:cs="Times New Roman"/>
        </w:rPr>
      </w:pPr>
      <w:r w:rsidRPr="0079689E">
        <w:rPr>
          <w:rFonts w:cs="Times New Roman"/>
          <w:bCs/>
          <w:iCs/>
        </w:rPr>
        <w:t>* The above sign to be provided in both English and Spanish without any additional words or changes and shall be posted at the Project Site.  Refer to Paragraph SC-</w:t>
      </w:r>
      <w:r w:rsidR="00D83B0E">
        <w:rPr>
          <w:rFonts w:cs="Times New Roman"/>
          <w:bCs/>
          <w:iCs/>
        </w:rPr>
        <w:t>6</w:t>
      </w:r>
      <w:r w:rsidRPr="0079689E">
        <w:rPr>
          <w:rFonts w:cs="Times New Roman"/>
          <w:bCs/>
          <w:iCs/>
        </w:rPr>
        <w:t>.</w:t>
      </w:r>
      <w:proofErr w:type="gramStart"/>
      <w:r w:rsidRPr="0079689E">
        <w:rPr>
          <w:rFonts w:cs="Times New Roman"/>
          <w:bCs/>
          <w:iCs/>
        </w:rPr>
        <w:t>0</w:t>
      </w:r>
      <w:r w:rsidR="00D83B0E">
        <w:rPr>
          <w:rFonts w:cs="Times New Roman"/>
          <w:bCs/>
          <w:iCs/>
        </w:rPr>
        <w:t>3</w:t>
      </w:r>
      <w:r w:rsidRPr="0079689E">
        <w:rPr>
          <w:rFonts w:cs="Times New Roman"/>
          <w:bCs/>
          <w:iCs/>
        </w:rPr>
        <w:t>.</w:t>
      </w:r>
      <w:r w:rsidR="00D83B0E">
        <w:rPr>
          <w:rFonts w:cs="Times New Roman"/>
          <w:bCs/>
          <w:iCs/>
        </w:rPr>
        <w:t>D</w:t>
      </w:r>
      <w:r w:rsidRPr="0079689E">
        <w:rPr>
          <w:rFonts w:cs="Times New Roman"/>
          <w:bCs/>
          <w:iCs/>
        </w:rPr>
        <w:t>.</w:t>
      </w:r>
      <w:proofErr w:type="gramEnd"/>
      <w:r w:rsidRPr="0079689E">
        <w:rPr>
          <w:rFonts w:cs="Times New Roman"/>
          <w:bCs/>
          <w:iCs/>
        </w:rPr>
        <w:t>1 of the Supplementary Conditions (Document 00800 in the Contract Documents).</w:t>
      </w:r>
    </w:p>
    <w:p w14:paraId="1AB6FF6F" w14:textId="77777777" w:rsidR="0042730B" w:rsidRPr="001B557E" w:rsidRDefault="0042730B" w:rsidP="0042730B">
      <w:pPr>
        <w:jc w:val="both"/>
      </w:pPr>
    </w:p>
    <w:p w14:paraId="396C87FB" w14:textId="77777777" w:rsidR="0042730B" w:rsidRPr="001B557E" w:rsidRDefault="0042730B" w:rsidP="0042730B">
      <w:pPr>
        <w:rPr>
          <w:b/>
        </w:rPr>
        <w:sectPr w:rsidR="0042730B" w:rsidRPr="001B557E" w:rsidSect="004D27BD">
          <w:endnotePr>
            <w:numFmt w:val="decimal"/>
          </w:endnotePr>
          <w:pgSz w:w="12240" w:h="15840"/>
          <w:pgMar w:top="1440" w:right="1440" w:bottom="720" w:left="1440" w:header="1440" w:footer="720" w:gutter="0"/>
          <w:cols w:space="720"/>
          <w:noEndnote/>
        </w:sectPr>
      </w:pPr>
    </w:p>
    <w:p w14:paraId="5CFC6C6F" w14:textId="1135EB1E" w:rsidR="00C13E76" w:rsidRPr="001A0A50" w:rsidRDefault="001A0A50" w:rsidP="00CA5366">
      <w:pPr>
        <w:pStyle w:val="Style3"/>
        <w:jc w:val="both"/>
        <w:rPr>
          <w:rFonts w:cs="Times New Roman"/>
        </w:rPr>
      </w:pPr>
      <w:r>
        <w:lastRenderedPageBreak/>
        <w:t xml:space="preserve">EXHIBIT A - </w:t>
      </w:r>
      <w:r w:rsidR="00EB60F8" w:rsidRPr="001A0A50">
        <w:t>Geotechnical Baseline Report Supplement to the Supplementary Conditions</w:t>
      </w:r>
    </w:p>
    <w:tbl>
      <w:tblPr>
        <w:tblStyle w:val="TableGrid"/>
        <w:tblW w:w="0" w:type="auto"/>
        <w:tblLook w:val="04A0" w:firstRow="1" w:lastRow="0" w:firstColumn="1" w:lastColumn="0" w:noHBand="0" w:noVBand="1"/>
      </w:tblPr>
      <w:tblGrid>
        <w:gridCol w:w="9350"/>
      </w:tblGrid>
      <w:tr w:rsidR="00D84C33" w:rsidRPr="00D84C33" w14:paraId="578C9EF2" w14:textId="77777777" w:rsidTr="00D84C33">
        <w:trPr>
          <w:trHeight w:val="11492"/>
        </w:trPr>
        <w:tc>
          <w:tcPr>
            <w:tcW w:w="9350" w:type="dxa"/>
          </w:tcPr>
          <w:p w14:paraId="52C33DC7" w14:textId="77777777" w:rsidR="00D84C33" w:rsidRPr="00D84C33" w:rsidRDefault="00D84C33" w:rsidP="0020128C">
            <w:pPr>
              <w:jc w:val="both"/>
            </w:pPr>
            <w:r w:rsidRPr="00D84C33">
              <w:rPr>
                <w:b/>
                <w:bCs/>
              </w:rPr>
              <w:t>NOTE TO SPECIFIER:</w:t>
            </w:r>
            <w:r w:rsidRPr="00D84C33">
              <w:t xml:space="preserve">  </w:t>
            </w:r>
            <w:r w:rsidRPr="00D84C33">
              <w:rPr>
                <w:u w:val="single"/>
              </w:rPr>
              <w:t>Geotechnical Baseline Reports</w:t>
            </w:r>
            <w:r w:rsidRPr="00D84C33">
              <w:t xml:space="preserve"> - This supplement presents optional Supplementary Conditions that are used if Owner elects to issue a Geotechnical Baseline Report (GBR) for a specific Project. Do not include this supplement with a project’s Supplementary Conditions unless the GBR system is used.</w:t>
            </w:r>
          </w:p>
          <w:p w14:paraId="2725CE04" w14:textId="2173F8E5" w:rsidR="00D84C33" w:rsidRPr="00D84C33" w:rsidRDefault="00D84C33" w:rsidP="0020128C">
            <w:pPr>
              <w:jc w:val="both"/>
            </w:pPr>
            <w:r w:rsidRPr="00D84C33">
              <w:t xml:space="preserve">Some project owners use a Geotechnical Baseline Report (GBR) for projects (or portions of a project) in which the subsurface conditions will play a significant role. Providing a GBR may result in bids with lower contingencies for subsurface </w:t>
            </w:r>
            <w:r w:rsidR="008760C6" w:rsidRPr="00D84C33">
              <w:t>conditions and</w:t>
            </w:r>
            <w:r w:rsidRPr="00D84C33">
              <w:t xml:space="preserve"> simplify the application of the differing site conditions provisions in Article 5 of the General Conditions.</w:t>
            </w:r>
            <w:r w:rsidR="008760C6">
              <w:t xml:space="preserve"> </w:t>
            </w:r>
            <w:r w:rsidRPr="00D84C33">
              <w:t xml:space="preserve"> Commentary on Geotechnical Baseline Reports is presented in C</w:t>
            </w:r>
            <w:r w:rsidRPr="00D84C33">
              <w:noBreakHyphen/>
              <w:t xml:space="preserve">001. See also </w:t>
            </w:r>
            <w:r w:rsidRPr="00D84C33">
              <w:rPr>
                <w:i/>
              </w:rPr>
              <w:t>Geotechnical Baseline Reports for Construction—Suggested Guidelines</w:t>
            </w:r>
            <w:r w:rsidRPr="00D84C33">
              <w:t>, by Randall J. Essex, P.E., ASCE 2007. In many cases it may be advantageous for Owner, Engineer, or the geotechnical engineer to engage a consultant with GBR experience to assist in preparation of the GBR and related documents.</w:t>
            </w:r>
          </w:p>
          <w:p w14:paraId="705D374F" w14:textId="77777777" w:rsidR="00D84C33" w:rsidRPr="00D84C33" w:rsidRDefault="00D84C33" w:rsidP="0020128C">
            <w:pPr>
              <w:jc w:val="both"/>
            </w:pPr>
            <w:r w:rsidRPr="00D84C33">
              <w:t xml:space="preserve">On projects in which a Geotechnical Baseline Report is used, it is typical to also assemble and provide a Geotechnical Data Report (GDR), as a separate, single source of factual geotechnical information regarding the Site. The content of the GDR is in essence what the EJCDC documents define as “Technical Data”—reliable </w:t>
            </w:r>
            <w:proofErr w:type="gramStart"/>
            <w:r w:rsidRPr="00D84C33">
              <w:t>factual information</w:t>
            </w:r>
            <w:proofErr w:type="gramEnd"/>
            <w:r w:rsidRPr="00D84C33">
              <w:t>, such as boring logs and laboratory test results. (See the definition of Technical Data in Article 1 of the General Conditions, and the definition of a GDR in Article 1 of these Supplementary Conditions). Some Owners may elect to issue a GBR without compiling a GDR, but regardless of the format it is essential to identify and make all geotechnical data available. Note that a typical general-purpose geotechnical report, usually prepared primarily to assist in the design of the project, often contains not only factual data but also opinions, interpretations, and even speculation regarding the Site’s subsurface conditions. Such a geotechnical report is not suitable to be adopted or identified as a GDR.</w:t>
            </w:r>
          </w:p>
          <w:p w14:paraId="431FB2F5" w14:textId="77777777" w:rsidR="00D84C33" w:rsidRPr="00D84C33" w:rsidRDefault="00D84C33" w:rsidP="0020128C">
            <w:pPr>
              <w:jc w:val="both"/>
            </w:pPr>
            <w:r w:rsidRPr="00D84C33">
              <w:t xml:space="preserve">Although it is preferable that a GBR be comprehensive with respect to subsurface conditions, in some cases a GBR will establish baselines for a portion of a </w:t>
            </w:r>
            <w:proofErr w:type="gramStart"/>
            <w:r w:rsidRPr="00D84C33">
              <w:t>project, but</w:t>
            </w:r>
            <w:proofErr w:type="gramEnd"/>
            <w:r w:rsidRPr="00D84C33">
              <w:t xml:space="preserve"> will not address all subsurface issues. For example, the GBR may establish baseline subsurface conditions along the route of a </w:t>
            </w:r>
            <w:proofErr w:type="gramStart"/>
            <w:r w:rsidRPr="00D84C33">
              <w:t>pipeline, but</w:t>
            </w:r>
            <w:proofErr w:type="gramEnd"/>
            <w:r w:rsidRPr="00D84C33">
              <w:t xml:space="preserve"> be silent with respect to conditions underlying an associated pump building. Also, in some cases a project will involve both subsurface construction as well as building modifications or other tasks unrelated to geotechnical investigations, analysis, or interpretations. The SC/GBR provisions that follow retain certain differing site condition provisions of the General Conditions, in part because these may be needed for situations that are outside the scope of the GBR. As noted previously, these SC/GBR provisions contain locations for (1) identifying known reports and drawings regarding the subsurface conditions (a mandatory obligation), and (2) identifying Technical Data upon whose accuracy Contractor may rely (necessary in some but not all GBR projects, depending on the scope of the GBR and GDR documents).</w:t>
            </w:r>
          </w:p>
          <w:p w14:paraId="32213227" w14:textId="77777777" w:rsidR="00D84C33" w:rsidRPr="00D84C33" w:rsidRDefault="00D84C33" w:rsidP="0020128C">
            <w:pPr>
              <w:jc w:val="both"/>
            </w:pPr>
            <w:r w:rsidRPr="00D84C33">
              <w:t>If a GBR is used, it remains important to disclose known reports and tests regarding subsurface conditions; a place for doing so is provided in SC/GBR 5.03. If some Site conditions are outside the scope of the Geotechnical Baseline Report it will continue to be necessary to identify reliable Technical Data contained in such reports and drawings; however, if the Geotechnical Baseline Report or a related Geotechnical Data Report already establish the data that is worthy of reliance, it will not be necessary to make a redundant identification in SC/GBR 5.03.</w:t>
            </w:r>
          </w:p>
          <w:p w14:paraId="323FE04C" w14:textId="2D064B2F" w:rsidR="00D84C33" w:rsidRPr="00D84C33" w:rsidRDefault="00D84C33" w:rsidP="0020128C">
            <w:pPr>
              <w:jc w:val="both"/>
            </w:pPr>
            <w:r w:rsidRPr="00D84C33">
              <w:t>If a GBR is used, then include the following GBR Supplementary Conditions, and do not use the Paragraph SC</w:t>
            </w:r>
            <w:r w:rsidRPr="00D84C33">
              <w:noBreakHyphen/>
              <w:t>5.03 in the main body of</w:t>
            </w:r>
            <w:r w:rsidR="007129E8">
              <w:t xml:space="preserve"> these Supplementary Conditions</w:t>
            </w:r>
            <w:r w:rsidRPr="00D84C33">
              <w:t>:</w:t>
            </w:r>
          </w:p>
        </w:tc>
      </w:tr>
    </w:tbl>
    <w:p w14:paraId="7C8F3F82" w14:textId="77777777" w:rsidR="0099574A" w:rsidRDefault="0099574A">
      <w:pPr>
        <w:spacing w:before="0" w:after="160" w:line="259" w:lineRule="auto"/>
      </w:pPr>
      <w:r>
        <w:br w:type="page"/>
      </w:r>
    </w:p>
    <w:p w14:paraId="19CC9089" w14:textId="1F6386DD" w:rsidR="00030866" w:rsidRPr="0099574A" w:rsidRDefault="00030866" w:rsidP="007129E8">
      <w:pPr>
        <w:pStyle w:val="Style2"/>
      </w:pPr>
      <w:bookmarkStart w:id="138" w:name="_Toc522897734"/>
      <w:r w:rsidRPr="0099574A">
        <w:lastRenderedPageBreak/>
        <w:t>1.01</w:t>
      </w:r>
      <w:r w:rsidRPr="0099574A">
        <w:tab/>
      </w:r>
      <w:r w:rsidRPr="007129E8">
        <w:rPr>
          <w:i/>
          <w:iCs/>
        </w:rPr>
        <w:t>Definitions</w:t>
      </w:r>
      <w:bookmarkEnd w:id="138"/>
    </w:p>
    <w:p w14:paraId="57D1991B" w14:textId="01E251FA" w:rsidR="00030866" w:rsidRPr="0099574A" w:rsidRDefault="00030866" w:rsidP="007129E8">
      <w:pPr>
        <w:pStyle w:val="Style2"/>
        <w:ind w:left="1440" w:hanging="1440"/>
      </w:pPr>
      <w:r w:rsidRPr="007129E8">
        <w:rPr>
          <w:b/>
          <w:bCs/>
        </w:rPr>
        <w:t>S</w:t>
      </w:r>
      <w:r w:rsidR="00E41DF5" w:rsidRPr="007129E8">
        <w:rPr>
          <w:b/>
          <w:bCs/>
        </w:rPr>
        <w:t>C</w:t>
      </w:r>
      <w:r w:rsidR="00E41DF5" w:rsidRPr="007129E8">
        <w:rPr>
          <w:b/>
          <w:bCs/>
        </w:rPr>
        <w:noBreakHyphen/>
      </w:r>
      <w:r w:rsidRPr="007129E8">
        <w:rPr>
          <w:b/>
          <w:bCs/>
        </w:rPr>
        <w:t>1.</w:t>
      </w:r>
      <w:proofErr w:type="gramStart"/>
      <w:r w:rsidRPr="007129E8">
        <w:rPr>
          <w:b/>
          <w:bCs/>
        </w:rPr>
        <w:t>01</w:t>
      </w:r>
      <w:r w:rsidR="008B4402">
        <w:rPr>
          <w:b/>
          <w:bCs/>
        </w:rPr>
        <w:t>.A</w:t>
      </w:r>
      <w:proofErr w:type="gramEnd"/>
      <w:r w:rsidRPr="0099574A">
        <w:tab/>
        <w:t xml:space="preserve">Add to the list of definitions in </w:t>
      </w:r>
      <w:r w:rsidR="00513A13" w:rsidRPr="0099574A">
        <w:t>Paragraph </w:t>
      </w:r>
      <w:r w:rsidRPr="0099574A">
        <w:t>1.01.A by inserting the following as numbered items in their proper alphabetical positions:</w:t>
      </w:r>
    </w:p>
    <w:p w14:paraId="1EEB89A3" w14:textId="378DCE7B" w:rsidR="00030866" w:rsidRPr="0099574A" w:rsidRDefault="00C243AA" w:rsidP="007129E8">
      <w:pPr>
        <w:pStyle w:val="Style2"/>
        <w:ind w:left="2160" w:hanging="720"/>
      </w:pPr>
      <w:r w:rsidRPr="0099574A">
        <w:t>1.</w:t>
      </w:r>
      <w:r w:rsidRPr="0099574A">
        <w:tab/>
      </w:r>
      <w:r w:rsidR="00030866" w:rsidRPr="0099574A">
        <w:t>Geotechnical Baseline Report (GBR)</w:t>
      </w:r>
      <w:r w:rsidR="008760C6">
        <w:t xml:space="preserve"> </w:t>
      </w:r>
      <w:r w:rsidR="00030866" w:rsidRPr="0099574A">
        <w:t>—</w:t>
      </w:r>
      <w:r w:rsidR="008760C6">
        <w:t xml:space="preserve"> </w:t>
      </w:r>
      <w:r w:rsidR="00030866" w:rsidRPr="0099574A">
        <w:t xml:space="preserve">The interpretive report prepared by or for Owner regarding subsurface conditions at the </w:t>
      </w:r>
      <w:r w:rsidR="008760C6" w:rsidRPr="0099574A">
        <w:t>Site and</w:t>
      </w:r>
      <w:r w:rsidR="00030866" w:rsidRPr="0099574A">
        <w:t xml:space="preserve"> containing specific baseline geotechnical conditions that may be anticipated or relied upon for bidding and contract administration purposes, subject to the controlling provisions of the Contract, including the GBR’s own terms. The GBR is a Contract Document.</w:t>
      </w:r>
    </w:p>
    <w:p w14:paraId="4D0BEA1C" w14:textId="71AD2758" w:rsidR="00030866" w:rsidRPr="0099574A" w:rsidRDefault="00C243AA" w:rsidP="007129E8">
      <w:pPr>
        <w:pStyle w:val="Style2"/>
        <w:spacing w:after="240"/>
        <w:ind w:left="2160" w:hanging="720"/>
      </w:pPr>
      <w:r w:rsidRPr="0099574A">
        <w:t>2.</w:t>
      </w:r>
      <w:r w:rsidRPr="0099574A">
        <w:tab/>
      </w:r>
      <w:r w:rsidR="00030866" w:rsidRPr="0099574A">
        <w:t>Geotechnical Data Report (GDR)</w:t>
      </w:r>
      <w:r w:rsidR="008760C6">
        <w:t xml:space="preserve"> </w:t>
      </w:r>
      <w:r w:rsidR="00030866" w:rsidRPr="0099574A">
        <w:t>—</w:t>
      </w:r>
      <w:r w:rsidR="008760C6">
        <w:t xml:space="preserve"> </w:t>
      </w:r>
      <w:r w:rsidR="00030866" w:rsidRPr="0099574A">
        <w:t>The factual report that collects and presents data regarding actual subsurface conditions at or adjacent to the Site, including Technical Data and other geotechnical data, prepared by or for Owner in support of the Geotechnical Baseline Report.</w:t>
      </w:r>
      <w:r w:rsidR="008760C6">
        <w:t xml:space="preserve"> </w:t>
      </w:r>
      <w:r w:rsidR="00030866" w:rsidRPr="0099574A">
        <w:t xml:space="preserve"> The GDR’s content may include logs of </w:t>
      </w:r>
      <w:proofErr w:type="gramStart"/>
      <w:r w:rsidR="00030866" w:rsidRPr="0099574A">
        <w:t>borings</w:t>
      </w:r>
      <w:proofErr w:type="gramEnd"/>
      <w:r w:rsidR="00030866" w:rsidRPr="0099574A">
        <w:t xml:space="preserve">, trenches, and other site investigations, recorded measurements of subsurface water levels, the results of field and laboratory testing, and descriptions of the investigative and testing programs. </w:t>
      </w:r>
      <w:r w:rsidR="008760C6">
        <w:t xml:space="preserve"> </w:t>
      </w:r>
      <w:r w:rsidR="00030866" w:rsidRPr="0099574A">
        <w:t>The GDR does not include an interpretation of the data.</w:t>
      </w:r>
      <w:r w:rsidR="008760C6">
        <w:t xml:space="preserve"> </w:t>
      </w:r>
      <w:r w:rsidR="00030866" w:rsidRPr="0099574A">
        <w:t xml:space="preserve"> If opinions, or interpretive or speculative non-factual comments or statements appear in a document that is labeled a GDR, such opinions, comments, or statements are not operative parts of the GDR and do not have contractual standing. Subject to that exception, the GDR is a Contract Document.</w:t>
      </w:r>
    </w:p>
    <w:p w14:paraId="5D212157" w14:textId="0806E697" w:rsidR="00030866" w:rsidRPr="0099574A" w:rsidRDefault="00030866" w:rsidP="007129E8">
      <w:pPr>
        <w:pStyle w:val="Style2"/>
      </w:pPr>
      <w:bookmarkStart w:id="139" w:name="_Toc522897735"/>
      <w:r w:rsidRPr="0099574A">
        <w:t>5.03</w:t>
      </w:r>
      <w:r w:rsidRPr="0099574A">
        <w:tab/>
      </w:r>
      <w:r w:rsidRPr="007129E8">
        <w:rPr>
          <w:i/>
          <w:iCs/>
        </w:rPr>
        <w:t>Subsurface and Physical Conditions</w:t>
      </w:r>
      <w:bookmarkEnd w:id="139"/>
    </w:p>
    <w:p w14:paraId="5B08F965" w14:textId="77777777" w:rsidR="00030866" w:rsidRPr="0099574A" w:rsidRDefault="00030866" w:rsidP="007129E8">
      <w:pPr>
        <w:pStyle w:val="Style2"/>
      </w:pPr>
      <w:r w:rsidRPr="007129E8">
        <w:rPr>
          <w:b/>
          <w:bCs/>
        </w:rPr>
        <w:t>S</w:t>
      </w:r>
      <w:r w:rsidR="00E41DF5" w:rsidRPr="007129E8">
        <w:rPr>
          <w:b/>
          <w:bCs/>
        </w:rPr>
        <w:t>C</w:t>
      </w:r>
      <w:r w:rsidR="00E41DF5" w:rsidRPr="007129E8">
        <w:rPr>
          <w:b/>
          <w:bCs/>
        </w:rPr>
        <w:noBreakHyphen/>
      </w:r>
      <w:r w:rsidRPr="007129E8">
        <w:rPr>
          <w:b/>
          <w:bCs/>
        </w:rPr>
        <w:t>5.03</w:t>
      </w:r>
      <w:r w:rsidRPr="0099574A">
        <w:tab/>
        <w:t xml:space="preserve">Delete </w:t>
      </w:r>
      <w:r w:rsidR="004F7739" w:rsidRPr="0099574A">
        <w:t>Paragraph</w:t>
      </w:r>
      <w:r w:rsidR="00513A13" w:rsidRPr="0099574A">
        <w:t> </w:t>
      </w:r>
      <w:r w:rsidRPr="0099574A">
        <w:t>5.03 in its entirety and replace with the following:</w:t>
      </w:r>
    </w:p>
    <w:p w14:paraId="02547C06" w14:textId="55F06A9C" w:rsidR="00030866" w:rsidRPr="0099574A" w:rsidRDefault="006D0848" w:rsidP="009C477C">
      <w:pPr>
        <w:pStyle w:val="Style2"/>
        <w:ind w:left="720"/>
      </w:pPr>
      <w:bookmarkStart w:id="140" w:name="_Toc522526824"/>
      <w:bookmarkStart w:id="141" w:name="_Toc522897736"/>
      <w:r>
        <w:t>SC-</w:t>
      </w:r>
      <w:r w:rsidR="00030866" w:rsidRPr="0099574A">
        <w:t>5.03</w:t>
      </w:r>
      <w:r w:rsidR="00030866" w:rsidRPr="0099574A">
        <w:tab/>
      </w:r>
      <w:r w:rsidR="00030866" w:rsidRPr="007129E8">
        <w:rPr>
          <w:i/>
          <w:iCs/>
        </w:rPr>
        <w:t>Subsurface and Physical Conditions</w:t>
      </w:r>
      <w:bookmarkEnd w:id="140"/>
      <w:bookmarkEnd w:id="141"/>
    </w:p>
    <w:p w14:paraId="7E26ADF8" w14:textId="77777777" w:rsidR="00030866" w:rsidRPr="0099574A" w:rsidRDefault="00587B65" w:rsidP="009C477C">
      <w:pPr>
        <w:pStyle w:val="Style2"/>
        <w:ind w:left="1440"/>
      </w:pPr>
      <w:r w:rsidRPr="0099574A">
        <w:t>A.</w:t>
      </w:r>
      <w:r w:rsidRPr="0099574A">
        <w:tab/>
      </w:r>
      <w:r w:rsidR="00030866" w:rsidRPr="0099574A">
        <w:t>Reports and Drawings: The Supplementary Conditions hereby identify:</w:t>
      </w:r>
    </w:p>
    <w:p w14:paraId="2CED015A" w14:textId="77777777" w:rsidR="00030866" w:rsidRPr="0099574A" w:rsidRDefault="00587B65" w:rsidP="009C477C">
      <w:pPr>
        <w:pStyle w:val="Style2"/>
        <w:ind w:left="2880" w:hanging="720"/>
      </w:pPr>
      <w:r w:rsidRPr="0099574A">
        <w:t>1.</w:t>
      </w:r>
      <w:r w:rsidRPr="0099574A">
        <w:tab/>
      </w:r>
      <w:r w:rsidR="00030866" w:rsidRPr="0099574A">
        <w:t>those reports of explorations and tests of subsurface conditions at or adjacent to the Site (other than any Geotechnical Data Report or Geotechnical Baseline Report) that contain Technical Data. Such reports are as follows:</w:t>
      </w:r>
    </w:p>
    <w:p w14:paraId="1B59A6A6" w14:textId="77777777" w:rsidR="00030866" w:rsidRPr="0099574A" w:rsidRDefault="00587B65" w:rsidP="00B22A55">
      <w:pPr>
        <w:pStyle w:val="Style2"/>
        <w:ind w:left="2880"/>
      </w:pPr>
      <w:r w:rsidRPr="0099574A">
        <w:t>a.</w:t>
      </w:r>
      <w:r w:rsidRPr="0099574A">
        <w:tab/>
      </w:r>
      <w:r w:rsidR="00030866" w:rsidRPr="0099574A">
        <w:t xml:space="preserve">Report Title: </w:t>
      </w:r>
      <w:r w:rsidR="00030866" w:rsidRPr="007129E8">
        <w:rPr>
          <w:b/>
          <w:bCs/>
          <w:highlight w:val="yellow"/>
        </w:rPr>
        <w:t>[Exact title of the document]</w:t>
      </w:r>
    </w:p>
    <w:p w14:paraId="595AF6AF" w14:textId="77777777" w:rsidR="00030866" w:rsidRPr="0099574A" w:rsidRDefault="00587B65" w:rsidP="00B22A55">
      <w:pPr>
        <w:pStyle w:val="Style2"/>
        <w:ind w:left="2880"/>
      </w:pPr>
      <w:r w:rsidRPr="0099574A">
        <w:t>b.</w:t>
      </w:r>
      <w:r w:rsidRPr="0099574A">
        <w:tab/>
      </w:r>
      <w:r w:rsidR="00030866" w:rsidRPr="0099574A">
        <w:t xml:space="preserve">Date of Report: </w:t>
      </w:r>
      <w:r w:rsidR="00030866" w:rsidRPr="007129E8">
        <w:rPr>
          <w:b/>
          <w:bCs/>
          <w:highlight w:val="yellow"/>
        </w:rPr>
        <w:t>[Date report was issued]</w:t>
      </w:r>
    </w:p>
    <w:p w14:paraId="11B68340" w14:textId="77777777" w:rsidR="00030866" w:rsidRPr="0099574A" w:rsidRDefault="00587B65" w:rsidP="00B22A55">
      <w:pPr>
        <w:pStyle w:val="Style2"/>
        <w:ind w:left="3600" w:hanging="720"/>
      </w:pPr>
      <w:r w:rsidRPr="0099574A">
        <w:t>c.</w:t>
      </w:r>
      <w:r w:rsidRPr="0099574A">
        <w:tab/>
      </w:r>
      <w:r w:rsidR="00030866" w:rsidRPr="0099574A">
        <w:t xml:space="preserve">Technical Data in report upon which Contractor may rely: </w:t>
      </w:r>
      <w:r w:rsidR="00030866" w:rsidRPr="007129E8">
        <w:rPr>
          <w:b/>
          <w:bCs/>
          <w:highlight w:val="yellow"/>
        </w:rPr>
        <w:t>[Identify Technical Data (for example, “Boring Log, Test Site 3”) and specify page number or other reference where Technical Data is located within the report. List multiple Technical Data line items per entry when appropriate.]</w:t>
      </w:r>
    </w:p>
    <w:p w14:paraId="21D5E267" w14:textId="77777777" w:rsidR="00030866" w:rsidRPr="0099574A" w:rsidRDefault="00587B65" w:rsidP="00B22A55">
      <w:pPr>
        <w:pStyle w:val="Style2"/>
        <w:ind w:left="2880" w:hanging="720"/>
      </w:pPr>
      <w:r w:rsidRPr="0099574A">
        <w:t>2.</w:t>
      </w:r>
      <w:r w:rsidRPr="0099574A">
        <w:tab/>
      </w:r>
      <w:r w:rsidR="00030866" w:rsidRPr="0099574A">
        <w:t>those drawings of existing physical conditions at or adjacent to the Site, including those drawings depicting existing surface or subsurface structures at or adjacent to the Site (except Underground Facilities), that contain Technical Data. Such drawings are as follows:</w:t>
      </w:r>
    </w:p>
    <w:p w14:paraId="255B4D15" w14:textId="77777777" w:rsidR="00030866" w:rsidRPr="0099574A" w:rsidRDefault="00030866" w:rsidP="00B22A55">
      <w:pPr>
        <w:pStyle w:val="Style2"/>
        <w:numPr>
          <w:ilvl w:val="0"/>
          <w:numId w:val="53"/>
        </w:numPr>
        <w:ind w:left="3600" w:hanging="720"/>
      </w:pPr>
      <w:r w:rsidRPr="0099574A">
        <w:t xml:space="preserve">Drawings Title: </w:t>
      </w:r>
      <w:r w:rsidRPr="007129E8">
        <w:rPr>
          <w:b/>
          <w:bCs/>
          <w:highlight w:val="yellow"/>
        </w:rPr>
        <w:t>[Exact title of the drawings]</w:t>
      </w:r>
    </w:p>
    <w:p w14:paraId="3AA8D2EE" w14:textId="77777777" w:rsidR="00030866" w:rsidRPr="0099574A" w:rsidRDefault="00030866" w:rsidP="00B22A55">
      <w:pPr>
        <w:pStyle w:val="Style2"/>
        <w:numPr>
          <w:ilvl w:val="0"/>
          <w:numId w:val="53"/>
        </w:numPr>
        <w:ind w:left="3600" w:hanging="720"/>
      </w:pPr>
      <w:r w:rsidRPr="0099574A">
        <w:t xml:space="preserve">Date of Drawings: </w:t>
      </w:r>
      <w:r w:rsidRPr="007129E8">
        <w:rPr>
          <w:b/>
          <w:bCs/>
          <w:highlight w:val="yellow"/>
        </w:rPr>
        <w:t>[Date drawings were issued]</w:t>
      </w:r>
    </w:p>
    <w:p w14:paraId="79B0C60E" w14:textId="77777777" w:rsidR="00030866" w:rsidRPr="0099574A" w:rsidRDefault="00030866" w:rsidP="00B22A55">
      <w:pPr>
        <w:pStyle w:val="Style2"/>
        <w:numPr>
          <w:ilvl w:val="0"/>
          <w:numId w:val="53"/>
        </w:numPr>
        <w:ind w:left="3600" w:hanging="720"/>
      </w:pPr>
      <w:r w:rsidRPr="0099574A">
        <w:t xml:space="preserve">Technical Data in drawings upon which Contractor may rely: </w:t>
      </w:r>
      <w:r w:rsidRPr="007129E8">
        <w:rPr>
          <w:b/>
          <w:bCs/>
          <w:highlight w:val="yellow"/>
        </w:rPr>
        <w:t xml:space="preserve">[Identify Technical Data (for example, “Plan View of Rock </w:t>
      </w:r>
      <w:r w:rsidRPr="007129E8">
        <w:rPr>
          <w:b/>
          <w:bCs/>
          <w:highlight w:val="yellow"/>
        </w:rPr>
        <w:lastRenderedPageBreak/>
        <w:t>Outcroppings”) in drawings, or state “All information in drawing” if entire content is Technical Data entitled to reliance; and specify drawing number, page number, or other reference where the Technical Data is located. List multiple Technical Data line items per entry when appropriate.]</w:t>
      </w:r>
    </w:p>
    <w:p w14:paraId="0DAAFFE0" w14:textId="77777777" w:rsidR="00030866" w:rsidRPr="0099574A" w:rsidRDefault="00587B65" w:rsidP="00B22A55">
      <w:pPr>
        <w:pStyle w:val="Style2"/>
        <w:ind w:left="2880" w:hanging="720"/>
      </w:pPr>
      <w:r w:rsidRPr="0099574A">
        <w:t>3.</w:t>
      </w:r>
      <w:r w:rsidRPr="0099574A">
        <w:tab/>
      </w:r>
      <w:r w:rsidR="00030866" w:rsidRPr="0099574A">
        <w:t>Contractor may examine copies of reports and drawings identified immediately above that were not included with the Bidding Documents at [location] during regular business hours, or may request copies from Engineer, at the cost of reproduction.</w:t>
      </w:r>
    </w:p>
    <w:p w14:paraId="7426E05B" w14:textId="77777777" w:rsidR="00030866" w:rsidRPr="0099574A" w:rsidRDefault="00587B65" w:rsidP="00B22A55">
      <w:pPr>
        <w:pStyle w:val="Style2"/>
        <w:ind w:left="2160" w:hanging="720"/>
      </w:pPr>
      <w:r w:rsidRPr="0099574A">
        <w:t>B.</w:t>
      </w:r>
      <w:r w:rsidRPr="0099574A">
        <w:tab/>
      </w:r>
      <w:r w:rsidR="00030866" w:rsidRPr="0099574A">
        <w:t xml:space="preserve">Underground Facilities: Underground Facilities are shown or indicated on the Drawings, pursuant to </w:t>
      </w:r>
      <w:r w:rsidR="00513A13" w:rsidRPr="0099574A">
        <w:t>Paragraph </w:t>
      </w:r>
      <w:r w:rsidR="00030866" w:rsidRPr="0099574A">
        <w:t xml:space="preserve">5.05, and not in the drawings referred to in </w:t>
      </w:r>
      <w:r w:rsidR="00513A13" w:rsidRPr="0099574A">
        <w:t>Paragraph </w:t>
      </w:r>
      <w:r w:rsidR="00DD6C0F" w:rsidRPr="0099574A">
        <w:t>S</w:t>
      </w:r>
      <w:r w:rsidR="00E41DF5" w:rsidRPr="0099574A">
        <w:t>C</w:t>
      </w:r>
      <w:r w:rsidR="00E41DF5" w:rsidRPr="0099574A">
        <w:noBreakHyphen/>
      </w:r>
      <w:r w:rsidR="00030866" w:rsidRPr="0099574A">
        <w:t>5.</w:t>
      </w:r>
      <w:proofErr w:type="gramStart"/>
      <w:r w:rsidR="00030866" w:rsidRPr="0099574A">
        <w:t>03.A.</w:t>
      </w:r>
      <w:proofErr w:type="gramEnd"/>
      <w:r w:rsidR="00030866" w:rsidRPr="0099574A">
        <w:t xml:space="preserve"> Information and data regarding the presence or location of Underground Facilities are not intended to be categorized, identified, or defined as Technical Data.</w:t>
      </w:r>
    </w:p>
    <w:p w14:paraId="1279F4CE" w14:textId="77777777" w:rsidR="00030866" w:rsidRPr="0099574A" w:rsidRDefault="00587B65" w:rsidP="00B22A55">
      <w:pPr>
        <w:pStyle w:val="Style2"/>
        <w:ind w:left="2160" w:hanging="720"/>
      </w:pPr>
      <w:r w:rsidRPr="0099574A">
        <w:t>C.</w:t>
      </w:r>
      <w:r w:rsidRPr="0099574A">
        <w:tab/>
      </w:r>
      <w:r w:rsidR="00030866" w:rsidRPr="0099574A">
        <w:t xml:space="preserve">Reliance by Contractor on Technical Data Authorized: Contractor may rely upon the accuracy of the Technical Data expressly identified in the Supplementary Conditions with respect to such reports and drawings, but such reports and drawings are not Contract Documents. If no such express identification has been made, then Contractor may rely upon the accuracy of the Technical Data as defined in </w:t>
      </w:r>
      <w:r w:rsidR="00513A13" w:rsidRPr="0099574A">
        <w:t>Paragraph </w:t>
      </w:r>
      <w:r w:rsidR="00030866" w:rsidRPr="0099574A">
        <w:t>1.01.A.46.b.</w:t>
      </w:r>
    </w:p>
    <w:p w14:paraId="6BB12C1E" w14:textId="77777777" w:rsidR="00030866" w:rsidRPr="0099574A" w:rsidRDefault="00587B65" w:rsidP="00B22A55">
      <w:pPr>
        <w:pStyle w:val="Style2"/>
        <w:ind w:left="2160" w:hanging="720"/>
      </w:pPr>
      <w:r w:rsidRPr="0099574A">
        <w:t>D.</w:t>
      </w:r>
      <w:r w:rsidRPr="0099574A">
        <w:tab/>
      </w:r>
      <w:r w:rsidR="00030866" w:rsidRPr="0099574A">
        <w:t>Limitations of Other Data and Documents: Except for such reliance on Technical Data, Contractor may not rely upon or make any claim against Owner or Engineer, or any of their officers, directors, members, partners, employees, agents, consultants, or subcontractors, with respect to:</w:t>
      </w:r>
    </w:p>
    <w:p w14:paraId="06F67E54" w14:textId="77777777" w:rsidR="00030866" w:rsidRPr="0099574A" w:rsidRDefault="00587B65" w:rsidP="00B22A55">
      <w:pPr>
        <w:pStyle w:val="Style2"/>
        <w:ind w:left="2880" w:hanging="720"/>
      </w:pPr>
      <w:r w:rsidRPr="0099574A">
        <w:t>1.</w:t>
      </w:r>
      <w:r w:rsidRPr="0099574A">
        <w:tab/>
      </w:r>
      <w:r w:rsidR="00030866" w:rsidRPr="0099574A">
        <w:t>the completeness of such reports and drawings for Contractor’s purposes, including, but not limited to, any aspects of the means, methods, techniques, sequences, and procedures of construction to be employed by Contractor, and safety precautions and programs incident thereto; or</w:t>
      </w:r>
    </w:p>
    <w:p w14:paraId="395900B5" w14:textId="77777777" w:rsidR="00030866" w:rsidRPr="0099574A" w:rsidRDefault="00587B65" w:rsidP="00B22A55">
      <w:pPr>
        <w:pStyle w:val="Style2"/>
        <w:ind w:left="2880" w:hanging="720"/>
      </w:pPr>
      <w:r w:rsidRPr="0099574A">
        <w:t>2.</w:t>
      </w:r>
      <w:r w:rsidRPr="0099574A">
        <w:tab/>
      </w:r>
      <w:r w:rsidR="00030866" w:rsidRPr="0099574A">
        <w:t>other data, interpretations, opinions, and information contained in such reports or shown or indicated in such drawings; or</w:t>
      </w:r>
    </w:p>
    <w:p w14:paraId="267CEF54" w14:textId="77777777" w:rsidR="00030866" w:rsidRPr="0099574A" w:rsidRDefault="00587B65" w:rsidP="00B22A55">
      <w:pPr>
        <w:pStyle w:val="Style2"/>
        <w:ind w:left="2880" w:hanging="720"/>
      </w:pPr>
      <w:r w:rsidRPr="0099574A">
        <w:t>3.</w:t>
      </w:r>
      <w:r w:rsidRPr="0099574A">
        <w:tab/>
      </w:r>
      <w:r w:rsidR="00030866" w:rsidRPr="0099574A">
        <w:t>the contents of other Site-related documents made available to Contractor, such as record drawings from other projects at or adjacent to the Site, or Owner’s archival documents concerning the Site; or</w:t>
      </w:r>
    </w:p>
    <w:p w14:paraId="21F63F9C" w14:textId="77777777" w:rsidR="00030866" w:rsidRPr="0099574A" w:rsidRDefault="00587B65" w:rsidP="00B22A55">
      <w:pPr>
        <w:pStyle w:val="Style2"/>
        <w:ind w:left="2880" w:hanging="720"/>
      </w:pPr>
      <w:r w:rsidRPr="0099574A">
        <w:t>4.</w:t>
      </w:r>
      <w:r w:rsidRPr="0099574A">
        <w:tab/>
      </w:r>
      <w:r w:rsidR="00030866" w:rsidRPr="0099574A">
        <w:t>any Contractor interpretation of or conclusion drawn from any Technical Data or any such other data, interpretations, opinions, or information.</w:t>
      </w:r>
    </w:p>
    <w:p w14:paraId="7EF31231" w14:textId="77777777" w:rsidR="00030866" w:rsidRPr="0099574A" w:rsidRDefault="00587B65" w:rsidP="00B22A55">
      <w:pPr>
        <w:pStyle w:val="Style2"/>
        <w:ind w:left="1440"/>
      </w:pPr>
      <w:r w:rsidRPr="0099574A">
        <w:t>E.</w:t>
      </w:r>
      <w:r w:rsidRPr="0099574A">
        <w:tab/>
      </w:r>
      <w:r w:rsidR="00030866" w:rsidRPr="007129E8">
        <w:rPr>
          <w:i/>
          <w:iCs/>
        </w:rPr>
        <w:t>Geotechnical Baseline Report</w:t>
      </w:r>
    </w:p>
    <w:p w14:paraId="4E0DEFCA" w14:textId="77777777" w:rsidR="00030866" w:rsidRPr="0099574A" w:rsidRDefault="00587B65" w:rsidP="00B22A55">
      <w:pPr>
        <w:pStyle w:val="Style2"/>
        <w:ind w:left="2880" w:hanging="720"/>
      </w:pPr>
      <w:r w:rsidRPr="0099574A">
        <w:t>1.</w:t>
      </w:r>
      <w:r w:rsidRPr="0099574A">
        <w:tab/>
      </w:r>
      <w:r w:rsidR="00030866" w:rsidRPr="0099574A">
        <w:t xml:space="preserve">This Contract contains a Geotechnical Baseline Report (“GBR”), identified as follows: </w:t>
      </w:r>
      <w:r w:rsidR="00030866" w:rsidRPr="007129E8">
        <w:rPr>
          <w:b/>
          <w:bCs/>
        </w:rPr>
        <w:t>[Example: Geotechnical Baseline Report for Northwest Interceptor, dated February 12, 2013, prepared by ABC Geotechnical Engineers, Inc., Sacramento, California]</w:t>
      </w:r>
      <w:r w:rsidR="00030866" w:rsidRPr="0099574A">
        <w:t xml:space="preserve">. This Contract also contains a Geotechnical Data Report (GDR), identified as follows: </w:t>
      </w:r>
      <w:r w:rsidR="00030866" w:rsidRPr="007129E8">
        <w:rPr>
          <w:b/>
          <w:bCs/>
        </w:rPr>
        <w:t>[Example: Geotechnical Data Report for Northwest Interceptor, dated June 15, 2012, prepared by ABC Geotechnical Engineers, Inc., Sacramento, California]</w:t>
      </w:r>
      <w:r w:rsidR="00593566" w:rsidRPr="0099574A">
        <w:t>.</w:t>
      </w:r>
    </w:p>
    <w:p w14:paraId="07B4FA51" w14:textId="77777777" w:rsidR="00030866" w:rsidRPr="0099574A" w:rsidRDefault="00587B65" w:rsidP="00B22A55">
      <w:pPr>
        <w:pStyle w:val="Style2"/>
        <w:ind w:left="2880" w:hanging="720"/>
      </w:pPr>
      <w:r w:rsidRPr="0099574A">
        <w:t>2.</w:t>
      </w:r>
      <w:r w:rsidRPr="0099574A">
        <w:tab/>
      </w:r>
      <w:r w:rsidR="00030866" w:rsidRPr="0099574A">
        <w:t xml:space="preserve">The GBR and GDR are incorporated as Contract Documents. The GBR and GDR are to be used in conjunction with other Contract Documents, </w:t>
      </w:r>
      <w:r w:rsidR="00030866" w:rsidRPr="0099574A">
        <w:lastRenderedPageBreak/>
        <w:t>including the Drawings and Specifications. If there is a conflict between the terms of the GBR and the GDR, the GBR’s terms prevail.</w:t>
      </w:r>
    </w:p>
    <w:p w14:paraId="44F3B869" w14:textId="77777777" w:rsidR="00030866" w:rsidRPr="0099574A" w:rsidRDefault="00587B65" w:rsidP="00B22A55">
      <w:pPr>
        <w:pStyle w:val="Style2"/>
        <w:ind w:left="2880" w:hanging="720"/>
      </w:pPr>
      <w:r w:rsidRPr="0099574A">
        <w:t>3.</w:t>
      </w:r>
      <w:r w:rsidRPr="0099574A">
        <w:tab/>
      </w:r>
      <w:r w:rsidR="00030866" w:rsidRPr="0099574A">
        <w:t>The GBR describes certain select subsurface conditions that are anticipated to be encountered by Contractor during construction in specified locations (referred to here in the Supplementary Conditions as “Baseline Conditions”). These may include ground, geological, groundwater, and other subsurface geotechnical conditions, and baselines of anticipated Underground Facilities or subsurface structures.</w:t>
      </w:r>
    </w:p>
    <w:p w14:paraId="54F67CD2" w14:textId="77777777" w:rsidR="00030866" w:rsidRPr="0099574A" w:rsidRDefault="00587B65" w:rsidP="00B22A55">
      <w:pPr>
        <w:pStyle w:val="Style2"/>
        <w:ind w:left="2880" w:hanging="720"/>
      </w:pPr>
      <w:r w:rsidRPr="0099574A">
        <w:t>4.</w:t>
      </w:r>
      <w:r w:rsidRPr="0099574A">
        <w:tab/>
      </w:r>
      <w:r w:rsidR="00030866" w:rsidRPr="0099574A">
        <w:t xml:space="preserve">The Baseline Conditions </w:t>
      </w:r>
      <w:r w:rsidR="00887662" w:rsidRPr="0099574A">
        <w:t>will</w:t>
      </w:r>
      <w:r w:rsidR="00030866" w:rsidRPr="0099574A">
        <w:t xml:space="preserve"> be used to assist in the administration of the Contract’s differing site conditions clause at locations where subsurface conditions have been baselined. If a condition is baselined in the GBR, then only the pertinent Baseline Conditions </w:t>
      </w:r>
      <w:r w:rsidR="00887662" w:rsidRPr="0099574A">
        <w:t>will</w:t>
      </w:r>
      <w:r w:rsidR="00030866" w:rsidRPr="0099574A">
        <w:t xml:space="preserve"> be used to determine whether there is a differing site condition; and no other indication of that condition in the Contract Documents or Technical Data, or of a condition that describes, quantifies, or measures a similar characteristic of the subsurface, </w:t>
      </w:r>
      <w:r w:rsidR="00887662" w:rsidRPr="0099574A">
        <w:t>wi</w:t>
      </w:r>
      <w:r w:rsidR="00030866" w:rsidRPr="0099574A">
        <w:t>ll be used for the differing site condition determination.</w:t>
      </w:r>
    </w:p>
    <w:p w14:paraId="0F1F549E" w14:textId="77777777" w:rsidR="00030866" w:rsidRPr="0099574A" w:rsidRDefault="00587B65" w:rsidP="00B22A55">
      <w:pPr>
        <w:pStyle w:val="Style2"/>
        <w:ind w:left="2880" w:hanging="720"/>
      </w:pPr>
      <w:r w:rsidRPr="0099574A">
        <w:t>5.</w:t>
      </w:r>
      <w:r w:rsidRPr="0099574A">
        <w:tab/>
      </w:r>
      <w:r w:rsidR="00030866" w:rsidRPr="0099574A">
        <w:t xml:space="preserve">The Baseline Conditions </w:t>
      </w:r>
      <w:r w:rsidR="00887662" w:rsidRPr="0099574A">
        <w:t>wi</w:t>
      </w:r>
      <w:r w:rsidR="00030866" w:rsidRPr="0099574A">
        <w:t xml:space="preserve">ll not be used to make differing site conditions determinations at locations that have not been baselined in the GBR, or at any location with respect to subsurface conditions that the Baseline Conditions do not address. If Underground Facilities or Hazardous Environmental Conditions are expressly addressed in the Baseline Conditions, then comparison to such Baseline Conditions </w:t>
      </w:r>
      <w:r w:rsidR="00887662" w:rsidRPr="0099574A">
        <w:t>wi</w:t>
      </w:r>
      <w:r w:rsidR="00030866" w:rsidRPr="0099574A">
        <w:t xml:space="preserve">ll be the primary means of determining (a) whether an Underground Facility was shown or indicated with reasonable accuracy, as provided in </w:t>
      </w:r>
      <w:r w:rsidR="00513A13" w:rsidRPr="0099574A">
        <w:t>Paragraph </w:t>
      </w:r>
      <w:r w:rsidR="00030866" w:rsidRPr="0099574A">
        <w:t xml:space="preserve">5.05 of the General Conditions, or (b) whether a Hazardous Environmental Condition was shown or indicated in the Contract Documents as indicated in </w:t>
      </w:r>
      <w:r w:rsidR="00513A13" w:rsidRPr="0099574A">
        <w:t>Paragraph </w:t>
      </w:r>
      <w:r w:rsidR="00030866" w:rsidRPr="0099574A">
        <w:t xml:space="preserve">5.06.H of the General Conditions. As indicated in </w:t>
      </w:r>
      <w:r w:rsidR="00513A13" w:rsidRPr="0099574A">
        <w:t>Paragraph </w:t>
      </w:r>
      <w:r w:rsidR="00030866" w:rsidRPr="0099574A">
        <w:t>S</w:t>
      </w:r>
      <w:r w:rsidR="00E41DF5" w:rsidRPr="0099574A">
        <w:t>C</w:t>
      </w:r>
      <w:r w:rsidR="00E41DF5" w:rsidRPr="0099574A">
        <w:noBreakHyphen/>
      </w:r>
      <w:r w:rsidR="00030866" w:rsidRPr="0099574A">
        <w:t xml:space="preserve">5.04 below, the GDR </w:t>
      </w:r>
      <w:r w:rsidR="00887662" w:rsidRPr="0099574A">
        <w:t>wi</w:t>
      </w:r>
      <w:r w:rsidR="00030866" w:rsidRPr="0099574A">
        <w:t>ll be the primary resource for differing site conditions determinations in cases in which the GBR is inapplicable.</w:t>
      </w:r>
    </w:p>
    <w:p w14:paraId="3FFDDA16" w14:textId="77777777" w:rsidR="00030866" w:rsidRPr="0099574A" w:rsidRDefault="00587B65" w:rsidP="00273835">
      <w:pPr>
        <w:pStyle w:val="Style2"/>
        <w:ind w:left="2880" w:hanging="720"/>
      </w:pPr>
      <w:r w:rsidRPr="0099574A">
        <w:t>6.</w:t>
      </w:r>
      <w:r w:rsidRPr="0099574A">
        <w:tab/>
      </w:r>
      <w:r w:rsidR="00030866" w:rsidRPr="0099574A">
        <w:t>The descriptions of subsurface conditions provided in the GBR are based on geotechnical investigations, laboratory tests, interpretation, interpolation, extrapolation, and analyses. Neither Owner, Engineer, nor any geotechnical or other consultant warrants or guarantees that actual subsurface conditions will be as described in the GBR, nor is the GBR intended to warrant or guarantee the use of specific means or methods of construction.</w:t>
      </w:r>
    </w:p>
    <w:p w14:paraId="08A449AC" w14:textId="77777777" w:rsidR="00030866" w:rsidRPr="0099574A" w:rsidRDefault="00587B65" w:rsidP="00273835">
      <w:pPr>
        <w:pStyle w:val="Style2"/>
        <w:ind w:left="2880" w:hanging="720"/>
      </w:pPr>
      <w:r w:rsidRPr="0099574A">
        <w:t>7.</w:t>
      </w:r>
      <w:r w:rsidRPr="0099574A">
        <w:tab/>
      </w:r>
      <w:r w:rsidR="00030866" w:rsidRPr="0099574A">
        <w:t>The behavior of the ground during construction depends substantially upon the Contractor’s selected means, methods, techniques, sequences, and procedures of construction. If ground behavior conditions are baselined in the GBR, they are based on stated assumptions regarding construction means and methods.</w:t>
      </w:r>
    </w:p>
    <w:p w14:paraId="21AB107F" w14:textId="77777777" w:rsidR="00030866" w:rsidRPr="0099574A" w:rsidRDefault="00587B65" w:rsidP="00273835">
      <w:pPr>
        <w:pStyle w:val="Style2"/>
        <w:spacing w:after="240"/>
        <w:ind w:left="2880" w:hanging="720"/>
      </w:pPr>
      <w:r w:rsidRPr="0099574A">
        <w:t>8.</w:t>
      </w:r>
      <w:r w:rsidRPr="0099574A">
        <w:tab/>
      </w:r>
      <w:r w:rsidR="00030866" w:rsidRPr="0099574A">
        <w:t xml:space="preserve">The GBR </w:t>
      </w:r>
      <w:r w:rsidR="00887662" w:rsidRPr="0099574A">
        <w:t>wi</w:t>
      </w:r>
      <w:r w:rsidR="00030866" w:rsidRPr="0099574A">
        <w:t>ll not reduce or relieve Contractor of its responsibility for the planning, selection, and implementation of safety precautions and programs incident to Contractor’s means, methods, techniques, sequences, and procedures of construction, or to the Work.</w:t>
      </w:r>
    </w:p>
    <w:p w14:paraId="3AA496C7" w14:textId="43E9958F" w:rsidR="00030866" w:rsidRPr="0099574A" w:rsidRDefault="00030866" w:rsidP="007129E8">
      <w:pPr>
        <w:pStyle w:val="Style2"/>
      </w:pPr>
      <w:bookmarkStart w:id="142" w:name="_Toc522897737"/>
      <w:r w:rsidRPr="0099574A">
        <w:t>5.04</w:t>
      </w:r>
      <w:r w:rsidRPr="0099574A">
        <w:tab/>
      </w:r>
      <w:r w:rsidRPr="009247E2">
        <w:rPr>
          <w:i/>
          <w:iCs/>
        </w:rPr>
        <w:t>Differing Subsurface or Physical Conditions</w:t>
      </w:r>
      <w:bookmarkEnd w:id="142"/>
    </w:p>
    <w:p w14:paraId="57392470" w14:textId="77777777" w:rsidR="00030866" w:rsidRPr="0099574A" w:rsidRDefault="00030866" w:rsidP="007129E8">
      <w:pPr>
        <w:pStyle w:val="Style2"/>
      </w:pPr>
      <w:r w:rsidRPr="009247E2">
        <w:rPr>
          <w:b/>
          <w:bCs/>
        </w:rPr>
        <w:lastRenderedPageBreak/>
        <w:t>S</w:t>
      </w:r>
      <w:r w:rsidR="00E41DF5" w:rsidRPr="009247E2">
        <w:rPr>
          <w:b/>
          <w:bCs/>
        </w:rPr>
        <w:t>C</w:t>
      </w:r>
      <w:r w:rsidR="00E41DF5" w:rsidRPr="009247E2">
        <w:rPr>
          <w:b/>
          <w:bCs/>
        </w:rPr>
        <w:noBreakHyphen/>
      </w:r>
      <w:r w:rsidRPr="009247E2">
        <w:rPr>
          <w:b/>
          <w:bCs/>
        </w:rPr>
        <w:t>5.04</w:t>
      </w:r>
      <w:r w:rsidRPr="0099574A">
        <w:tab/>
        <w:t xml:space="preserve">Delete </w:t>
      </w:r>
      <w:r w:rsidR="00104615" w:rsidRPr="0099574A">
        <w:t>Paragraph</w:t>
      </w:r>
      <w:r w:rsidR="00513A13" w:rsidRPr="0099574A">
        <w:t> </w:t>
      </w:r>
      <w:r w:rsidRPr="0099574A">
        <w:t>5.04 in its entirety and replace with the following:</w:t>
      </w:r>
    </w:p>
    <w:p w14:paraId="4637B5DA" w14:textId="74CBC6F0" w:rsidR="00030866" w:rsidRPr="0099574A" w:rsidRDefault="00B4347C" w:rsidP="00B4347C">
      <w:pPr>
        <w:pStyle w:val="Style2"/>
        <w:ind w:left="720"/>
      </w:pPr>
      <w:bookmarkStart w:id="143" w:name="_Toc522526826"/>
      <w:bookmarkStart w:id="144" w:name="_Toc522897738"/>
      <w:r>
        <w:t>SC-</w:t>
      </w:r>
      <w:r w:rsidR="00030866" w:rsidRPr="0099574A">
        <w:t>5.04</w:t>
      </w:r>
      <w:r w:rsidR="00030866" w:rsidRPr="0099574A">
        <w:tab/>
      </w:r>
      <w:r w:rsidR="00030866" w:rsidRPr="009247E2">
        <w:rPr>
          <w:i/>
          <w:iCs/>
        </w:rPr>
        <w:t>Differing Subsurface or Physical Conditions</w:t>
      </w:r>
      <w:bookmarkEnd w:id="143"/>
      <w:bookmarkEnd w:id="144"/>
    </w:p>
    <w:p w14:paraId="62484BE1" w14:textId="58B302E5" w:rsidR="00030866" w:rsidRPr="0099574A" w:rsidRDefault="00587B65" w:rsidP="00BF124F">
      <w:pPr>
        <w:pStyle w:val="Style2"/>
        <w:ind w:left="2160" w:hanging="720"/>
      </w:pPr>
      <w:r w:rsidRPr="0099574A">
        <w:t>A.</w:t>
      </w:r>
      <w:r w:rsidRPr="0099574A">
        <w:tab/>
      </w:r>
      <w:r w:rsidR="00030866" w:rsidRPr="00D012C3">
        <w:rPr>
          <w:i/>
          <w:iCs/>
        </w:rPr>
        <w:t>Notice</w:t>
      </w:r>
      <w:r w:rsidR="00927A59">
        <w:rPr>
          <w:i/>
          <w:iCs/>
        </w:rPr>
        <w:t xml:space="preserve"> by Contractor</w:t>
      </w:r>
      <w:r w:rsidR="00030866" w:rsidRPr="00D012C3">
        <w:rPr>
          <w:i/>
          <w:iCs/>
        </w:rPr>
        <w:t>:</w:t>
      </w:r>
      <w:r w:rsidR="00030866" w:rsidRPr="0099574A">
        <w:t xml:space="preserve"> If Contractor believes that any subsurface condition that is uncovered or revealed at the Site:</w:t>
      </w:r>
    </w:p>
    <w:p w14:paraId="0A93CEDC" w14:textId="77777777" w:rsidR="00030866" w:rsidRPr="0099574A" w:rsidRDefault="00587B65" w:rsidP="00BF124F">
      <w:pPr>
        <w:pStyle w:val="Style2"/>
        <w:ind w:left="2880" w:hanging="720"/>
      </w:pPr>
      <w:r w:rsidRPr="0099574A">
        <w:t>1.</w:t>
      </w:r>
      <w:r w:rsidRPr="0099574A">
        <w:tab/>
      </w:r>
      <w:r w:rsidR="00030866" w:rsidRPr="0099574A">
        <w:t>differs materially from conditions shown or indicated in the GBR; or</w:t>
      </w:r>
    </w:p>
    <w:p w14:paraId="63737269" w14:textId="77777777" w:rsidR="00030866" w:rsidRPr="0099574A" w:rsidRDefault="00587B65" w:rsidP="00BF124F">
      <w:pPr>
        <w:pStyle w:val="Style2"/>
        <w:ind w:left="2880" w:hanging="720"/>
      </w:pPr>
      <w:r w:rsidRPr="0099574A">
        <w:t>2.</w:t>
      </w:r>
      <w:r w:rsidRPr="0099574A">
        <w:tab/>
      </w:r>
      <w:r w:rsidR="00030866" w:rsidRPr="0099574A">
        <w:t>differs materially from conditions shown or indicated in the GDR, to the extent the GBR is inapplicable; or</w:t>
      </w:r>
    </w:p>
    <w:p w14:paraId="5EF91197" w14:textId="77777777" w:rsidR="00030866" w:rsidRPr="0099574A" w:rsidRDefault="00587B65" w:rsidP="00BF124F">
      <w:pPr>
        <w:pStyle w:val="Style2"/>
        <w:ind w:left="2880" w:hanging="720"/>
      </w:pPr>
      <w:r w:rsidRPr="0099574A">
        <w:t>3.</w:t>
      </w:r>
      <w:r w:rsidRPr="0099574A">
        <w:tab/>
      </w:r>
      <w:r w:rsidR="00030866" w:rsidRPr="0099574A">
        <w:t>differs materially from conditions shown or indicated in Contract Documents other than the GBR or GDR, to the extent the GBR and GDR are inapplicable; or</w:t>
      </w:r>
    </w:p>
    <w:p w14:paraId="1424B9D5" w14:textId="77777777" w:rsidR="00030866" w:rsidRPr="0099574A" w:rsidRDefault="00587B65" w:rsidP="00BF124F">
      <w:pPr>
        <w:pStyle w:val="Style2"/>
        <w:ind w:left="2880" w:hanging="720"/>
      </w:pPr>
      <w:r w:rsidRPr="0099574A">
        <w:t>4.</w:t>
      </w:r>
      <w:r w:rsidRPr="0099574A">
        <w:tab/>
      </w:r>
      <w:r w:rsidR="00030866" w:rsidRPr="0099574A">
        <w:t xml:space="preserve">to the extent the GBR and GDR are inapplicable, is of such a nature as to establish that any Technical Data on which Contractor is entitled to rely as provided in </w:t>
      </w:r>
      <w:r w:rsidR="00513A13" w:rsidRPr="0099574A">
        <w:t>Paragraph </w:t>
      </w:r>
      <w:r w:rsidR="00030866" w:rsidRPr="0099574A">
        <w:t>5.03 is materially inaccurate; or</w:t>
      </w:r>
    </w:p>
    <w:p w14:paraId="5FF9CA0A" w14:textId="77777777" w:rsidR="00030866" w:rsidRPr="0099574A" w:rsidRDefault="00587B65" w:rsidP="00BF124F">
      <w:pPr>
        <w:pStyle w:val="Style2"/>
        <w:ind w:left="2880" w:hanging="720"/>
      </w:pPr>
      <w:r w:rsidRPr="0099574A">
        <w:t>5.</w:t>
      </w:r>
      <w:r w:rsidRPr="0099574A">
        <w:tab/>
      </w:r>
      <w:r w:rsidR="00030866" w:rsidRPr="0099574A">
        <w:t>to the extent the GBR and GDR are inapplicable, is of such a nature as to require a change in the Drawings or Specifications; or</w:t>
      </w:r>
    </w:p>
    <w:p w14:paraId="0CC8BB2D" w14:textId="77777777" w:rsidR="00030866" w:rsidRPr="0099574A" w:rsidRDefault="00587B65" w:rsidP="00BF124F">
      <w:pPr>
        <w:pStyle w:val="Style2"/>
        <w:ind w:left="2880" w:hanging="720"/>
      </w:pPr>
      <w:r w:rsidRPr="0099574A">
        <w:t>6.</w:t>
      </w:r>
      <w:r w:rsidRPr="0099574A">
        <w:tab/>
      </w:r>
      <w:r w:rsidR="00030866" w:rsidRPr="0099574A">
        <w:t xml:space="preserve">to the extent the GBR and GDR are inapplicable, is of an unusual nature, and differs materially from conditions ordinarily encountered and generally recognized as inherent in work of the character provided for in the Contract </w:t>
      </w:r>
      <w:proofErr w:type="gramStart"/>
      <w:r w:rsidR="00030866" w:rsidRPr="0099574A">
        <w:t>Documents;</w:t>
      </w:r>
      <w:proofErr w:type="gramEnd"/>
    </w:p>
    <w:p w14:paraId="0BC16326" w14:textId="77777777" w:rsidR="00030866" w:rsidRPr="0099574A" w:rsidRDefault="00030866" w:rsidP="009247E2">
      <w:pPr>
        <w:pStyle w:val="Style2"/>
        <w:ind w:left="2880"/>
      </w:pPr>
      <w:r w:rsidRPr="0099574A">
        <w:t xml:space="preserve">then Contractor shall, promptly after becoming aware thereof and before further disturbing the subsurface conditions or performing any Work in connection therewith (except in an emergency as required by </w:t>
      </w:r>
      <w:r w:rsidR="00513A13" w:rsidRPr="0099574A">
        <w:t>Paragraph </w:t>
      </w:r>
      <w:r w:rsidRPr="0099574A">
        <w:t>7.15), notify Owner and Engineer in writing about such condition. Contractor shall not further disturb such condition or perform any Work in connection therewith (except with respect to an emergency) until receipt of a written statement permitting Contractor to do so.</w:t>
      </w:r>
    </w:p>
    <w:p w14:paraId="15056C51" w14:textId="77777777" w:rsidR="00030866" w:rsidRPr="0099574A" w:rsidRDefault="00587B65" w:rsidP="00BF124F">
      <w:pPr>
        <w:pStyle w:val="Style2"/>
        <w:ind w:left="2160" w:hanging="720"/>
      </w:pPr>
      <w:r w:rsidRPr="0099574A">
        <w:t>B.</w:t>
      </w:r>
      <w:r w:rsidRPr="0099574A">
        <w:tab/>
      </w:r>
      <w:r w:rsidRPr="009247E2">
        <w:rPr>
          <w:i/>
          <w:iCs/>
        </w:rPr>
        <w:t>E</w:t>
      </w:r>
      <w:r w:rsidR="00030866" w:rsidRPr="009247E2">
        <w:rPr>
          <w:i/>
          <w:iCs/>
        </w:rPr>
        <w:t>ngineer’s Review</w:t>
      </w:r>
      <w:r w:rsidR="00030866" w:rsidRPr="0099574A">
        <w:t xml:space="preserve">: After receipt of written notice as required by the preceding paragraph, Engineer will promptly review the subsurface or physical condition in question; determine the necessity of Owner’s obtaining additional exploration or tests with respect to the condition; conclude whether the condition falls within any one or more of the differing site condition categories in </w:t>
      </w:r>
      <w:r w:rsidR="00513A13" w:rsidRPr="0099574A">
        <w:t>Paragraph </w:t>
      </w:r>
      <w:r w:rsidR="00DD6C0F" w:rsidRPr="0099574A">
        <w:t>S</w:t>
      </w:r>
      <w:r w:rsidR="00E41DF5" w:rsidRPr="0099574A">
        <w:t>C</w:t>
      </w:r>
      <w:r w:rsidR="00E41DF5" w:rsidRPr="0099574A">
        <w:noBreakHyphen/>
      </w:r>
      <w:r w:rsidR="00030866" w:rsidRPr="0099574A">
        <w:t>5.04.A above; obtain any pertinent cost or schedule information from Contractor; prepare recommendations to Owner regarding the Contractor’s resumption or continuation of Work in connection with the subsurface or physical condition in question and the need for any change in the Drawings or Specifications; and advise Owner in writing of Engineer’s findings, conclusions, and recommendations.</w:t>
      </w:r>
    </w:p>
    <w:p w14:paraId="0C192C28" w14:textId="77777777" w:rsidR="00030866" w:rsidRPr="0099574A" w:rsidRDefault="00587B65" w:rsidP="00BF124F">
      <w:pPr>
        <w:pStyle w:val="Style2"/>
        <w:ind w:left="2160" w:hanging="720"/>
      </w:pPr>
      <w:r w:rsidRPr="0099574A">
        <w:t>C.</w:t>
      </w:r>
      <w:r w:rsidRPr="0099574A">
        <w:tab/>
      </w:r>
      <w:r w:rsidR="00030866" w:rsidRPr="009247E2">
        <w:rPr>
          <w:i/>
          <w:iCs/>
        </w:rPr>
        <w:t>Owner’s Statement to Contractor Regarding Site Condition</w:t>
      </w:r>
      <w:r w:rsidR="00030866" w:rsidRPr="0099574A">
        <w:t>: After receipt of Engineer’s written findings, conclusions, and recommendations, Owner shall issue a written statement to Contractor (with a copy to Engineer) regarding the subsurface or physical condition in question, addressing the resumption or continuation of Work in connection with such condition, indicating whether any change in the Drawings or Specifications will be made, and adopting or rejecting Engineer’s written findings, conclusions, and recommendations, in whole or in part.</w:t>
      </w:r>
    </w:p>
    <w:p w14:paraId="3CBFAE02" w14:textId="77777777" w:rsidR="00030866" w:rsidRPr="0099574A" w:rsidRDefault="00587B65" w:rsidP="004D495D">
      <w:pPr>
        <w:pStyle w:val="Style2"/>
        <w:ind w:left="2160" w:hanging="720"/>
      </w:pPr>
      <w:r w:rsidRPr="0099574A">
        <w:lastRenderedPageBreak/>
        <w:t>D.</w:t>
      </w:r>
      <w:r w:rsidRPr="0099574A">
        <w:tab/>
      </w:r>
      <w:r w:rsidR="00030866" w:rsidRPr="009247E2">
        <w:rPr>
          <w:i/>
          <w:iCs/>
        </w:rPr>
        <w:t>Early Resumption of Work</w:t>
      </w:r>
      <w:r w:rsidR="00030866" w:rsidRPr="0099574A">
        <w:t>: If at any time Engineer determines that Work in connection with the subsurface or physical condition in question may resume prior to completion of Engineer’s review or Owner’s issuance of its statement to Contractor, because the condition in question has been adequately documented, and analyzed on a preliminary basis, then the Engineer may at its discretion instruct Contractor to resume such Work.</w:t>
      </w:r>
    </w:p>
    <w:p w14:paraId="20835467" w14:textId="77777777" w:rsidR="00030866" w:rsidRPr="0099574A" w:rsidRDefault="00587B65" w:rsidP="004D495D">
      <w:pPr>
        <w:pStyle w:val="Style2"/>
        <w:ind w:left="2160" w:hanging="720"/>
      </w:pPr>
      <w:r w:rsidRPr="0099574A">
        <w:t>E.</w:t>
      </w:r>
      <w:r w:rsidRPr="0099574A">
        <w:tab/>
      </w:r>
      <w:r w:rsidR="00030866" w:rsidRPr="009247E2">
        <w:rPr>
          <w:i/>
          <w:iCs/>
        </w:rPr>
        <w:t>Possible Price and Times Adjustments</w:t>
      </w:r>
    </w:p>
    <w:p w14:paraId="6949A671" w14:textId="77777777" w:rsidR="00030866" w:rsidRPr="0099574A" w:rsidRDefault="00587B65" w:rsidP="001E14FB">
      <w:pPr>
        <w:pStyle w:val="Style2"/>
        <w:ind w:left="2880" w:hanging="720"/>
      </w:pPr>
      <w:r w:rsidRPr="0099574A">
        <w:t>1.</w:t>
      </w:r>
      <w:r w:rsidRPr="0099574A">
        <w:tab/>
      </w:r>
      <w:r w:rsidR="00030866" w:rsidRPr="0099574A">
        <w:t xml:space="preserve">Contractor shall be entitled to an equitable adjustment in Contract Price or Contract Times, to the extent that the existence of a differing subsurface or physical condition, or any related delay, disruption, or interference, causes an increase or decrease in Contractor’s cost of, or time required for, performance of the </w:t>
      </w:r>
      <w:proofErr w:type="gramStart"/>
      <w:r w:rsidR="00030866" w:rsidRPr="0099574A">
        <w:t>Work;</w:t>
      </w:r>
      <w:proofErr w:type="gramEnd"/>
      <w:r w:rsidR="00030866" w:rsidRPr="0099574A">
        <w:t xml:space="preserve"> subject, however, to the following:</w:t>
      </w:r>
    </w:p>
    <w:p w14:paraId="498331A4" w14:textId="77777777" w:rsidR="00030866" w:rsidRPr="0099574A" w:rsidRDefault="00587B65" w:rsidP="001E14FB">
      <w:pPr>
        <w:pStyle w:val="Style2"/>
        <w:ind w:left="3600" w:hanging="720"/>
      </w:pPr>
      <w:r w:rsidRPr="0099574A">
        <w:t>a.</w:t>
      </w:r>
      <w:r w:rsidRPr="0099574A">
        <w:tab/>
      </w:r>
      <w:r w:rsidR="00030866" w:rsidRPr="0099574A">
        <w:t xml:space="preserve">such condition must fall within any one or more of the categories described in </w:t>
      </w:r>
      <w:r w:rsidR="00513A13" w:rsidRPr="0099574A">
        <w:t>Paragraph </w:t>
      </w:r>
      <w:r w:rsidR="000D6DEA" w:rsidRPr="0099574A">
        <w:t>S</w:t>
      </w:r>
      <w:r w:rsidR="00E41DF5" w:rsidRPr="0099574A">
        <w:t>C</w:t>
      </w:r>
      <w:r w:rsidR="00E41DF5" w:rsidRPr="0099574A">
        <w:noBreakHyphen/>
      </w:r>
      <w:r w:rsidR="00030866" w:rsidRPr="0099574A">
        <w:t>5.</w:t>
      </w:r>
      <w:proofErr w:type="gramStart"/>
      <w:r w:rsidR="00030866" w:rsidRPr="0099574A">
        <w:t>04.A</w:t>
      </w:r>
      <w:proofErr w:type="gramEnd"/>
      <w:r w:rsidR="00030866" w:rsidRPr="0099574A">
        <w:t>;</w:t>
      </w:r>
    </w:p>
    <w:p w14:paraId="49142C55" w14:textId="77777777" w:rsidR="00030866" w:rsidRPr="0099574A" w:rsidRDefault="00587B65" w:rsidP="001E14FB">
      <w:pPr>
        <w:pStyle w:val="Style2"/>
        <w:ind w:left="3600" w:hanging="720"/>
      </w:pPr>
      <w:r w:rsidRPr="0099574A">
        <w:t>b.</w:t>
      </w:r>
      <w:r w:rsidRPr="0099574A">
        <w:tab/>
      </w:r>
      <w:r w:rsidR="00030866" w:rsidRPr="0099574A">
        <w:t xml:space="preserve">with respect to Work that is paid for on a unit price basis, any adjustment in Contract Price will be subject to the provisions of </w:t>
      </w:r>
      <w:r w:rsidR="00513A13" w:rsidRPr="0099574A">
        <w:t>Paragraph </w:t>
      </w:r>
      <w:r w:rsidR="00030866" w:rsidRPr="0099574A">
        <w:t>13.03 of the General Conditions; and</w:t>
      </w:r>
    </w:p>
    <w:p w14:paraId="25F584DC" w14:textId="77777777" w:rsidR="00030866" w:rsidRPr="0099574A" w:rsidRDefault="00587B65" w:rsidP="001E14FB">
      <w:pPr>
        <w:pStyle w:val="Style2"/>
        <w:ind w:left="3600" w:hanging="720"/>
      </w:pPr>
      <w:r w:rsidRPr="0099574A">
        <w:t>c.</w:t>
      </w:r>
      <w:r w:rsidRPr="0099574A">
        <w:tab/>
      </w:r>
      <w:r w:rsidR="00030866" w:rsidRPr="0099574A">
        <w:t xml:space="preserve">Contractor’s entitlement to an adjustment of the Contract Times is subject to the provisions of </w:t>
      </w:r>
      <w:r w:rsidR="00513A13" w:rsidRPr="0099574A">
        <w:t>Paragraphs </w:t>
      </w:r>
      <w:r w:rsidR="00030866" w:rsidRPr="0099574A">
        <w:t>4.05.D and 4.05.E.</w:t>
      </w:r>
    </w:p>
    <w:p w14:paraId="56F6A671" w14:textId="77777777" w:rsidR="00030866" w:rsidRPr="0099574A" w:rsidRDefault="00587B65" w:rsidP="001E14FB">
      <w:pPr>
        <w:pStyle w:val="Style2"/>
        <w:ind w:left="2880" w:hanging="720"/>
      </w:pPr>
      <w:r w:rsidRPr="0099574A">
        <w:t>2.</w:t>
      </w:r>
      <w:r w:rsidRPr="0099574A">
        <w:tab/>
      </w:r>
      <w:r w:rsidR="00030866" w:rsidRPr="0099574A">
        <w:t>Contractor shall not be entitled to any adjustment in the Contract Price or Contract Times with respect to a subsurface or physical condition if:</w:t>
      </w:r>
    </w:p>
    <w:p w14:paraId="4F5C1192" w14:textId="77777777" w:rsidR="00030866" w:rsidRPr="0099574A" w:rsidRDefault="00587B65" w:rsidP="001E14FB">
      <w:pPr>
        <w:pStyle w:val="Style2"/>
        <w:ind w:left="3600" w:hanging="720"/>
      </w:pPr>
      <w:r w:rsidRPr="0099574A">
        <w:t>a.</w:t>
      </w:r>
      <w:r w:rsidRPr="0099574A">
        <w:tab/>
      </w:r>
      <w:r w:rsidR="00030866" w:rsidRPr="0099574A">
        <w:t>Contractor knew of the existence of such condition at the time Contractor made a commitment to Owner with respect to Contract Price and Contract Times by the submission of a Bid or becoming bound under a negotiated contract, or otherwise; or</w:t>
      </w:r>
    </w:p>
    <w:p w14:paraId="1A1AE3AF" w14:textId="77777777" w:rsidR="00030866" w:rsidRPr="0099574A" w:rsidRDefault="00587B65" w:rsidP="001E14FB">
      <w:pPr>
        <w:pStyle w:val="Style2"/>
        <w:ind w:left="3600" w:hanging="720"/>
      </w:pPr>
      <w:r w:rsidRPr="0099574A">
        <w:t>b.</w:t>
      </w:r>
      <w:r w:rsidRPr="0099574A">
        <w:tab/>
      </w:r>
      <w:r w:rsidR="00030866" w:rsidRPr="0099574A">
        <w:t xml:space="preserve">the existence of such condition reasonably could have been discovered or revealed </w:t>
      </w:r>
      <w:proofErr w:type="gramStart"/>
      <w:r w:rsidR="00030866" w:rsidRPr="0099574A">
        <w:t>as a result of</w:t>
      </w:r>
      <w:proofErr w:type="gramEnd"/>
      <w:r w:rsidR="00030866" w:rsidRPr="0099574A">
        <w:t xml:space="preserve"> any examination, investigation, exploration, test, or study of the Site and contiguous areas expressly required by the Bidding Requirements or Contract Documents to be conducted by or for Contractor prior to Contractor’s making such commitment; or</w:t>
      </w:r>
    </w:p>
    <w:p w14:paraId="149D7BA8" w14:textId="77777777" w:rsidR="00030866" w:rsidRPr="0099574A" w:rsidRDefault="00587B65" w:rsidP="001E14FB">
      <w:pPr>
        <w:pStyle w:val="Style2"/>
        <w:ind w:left="3600" w:hanging="720"/>
      </w:pPr>
      <w:r w:rsidRPr="0099574A">
        <w:t>c.</w:t>
      </w:r>
      <w:r w:rsidRPr="0099574A">
        <w:tab/>
      </w:r>
      <w:r w:rsidR="00030866" w:rsidRPr="0099574A">
        <w:t xml:space="preserve">Contractor failed to give the written notice as required by </w:t>
      </w:r>
      <w:r w:rsidR="00513A13" w:rsidRPr="0099574A">
        <w:t>Paragraph </w:t>
      </w:r>
      <w:r w:rsidR="000D6DEA" w:rsidRPr="0099574A">
        <w:t>S</w:t>
      </w:r>
      <w:r w:rsidR="00E41DF5" w:rsidRPr="0099574A">
        <w:t>C</w:t>
      </w:r>
      <w:r w:rsidR="00E41DF5" w:rsidRPr="0099574A">
        <w:noBreakHyphen/>
      </w:r>
      <w:r w:rsidR="00030866" w:rsidRPr="0099574A">
        <w:t>5.</w:t>
      </w:r>
      <w:proofErr w:type="gramStart"/>
      <w:r w:rsidR="00030866" w:rsidRPr="0099574A">
        <w:t>04.A.</w:t>
      </w:r>
      <w:proofErr w:type="gramEnd"/>
    </w:p>
    <w:p w14:paraId="789D8FA7" w14:textId="77777777" w:rsidR="00030866" w:rsidRPr="0099574A" w:rsidRDefault="001254E6" w:rsidP="001E14FB">
      <w:pPr>
        <w:pStyle w:val="Style2"/>
        <w:ind w:left="2880" w:hanging="720"/>
      </w:pPr>
      <w:r w:rsidRPr="0099574A">
        <w:t>3.</w:t>
      </w:r>
      <w:r w:rsidRPr="0099574A">
        <w:tab/>
      </w:r>
      <w:r w:rsidR="00030866" w:rsidRPr="0099574A">
        <w:t xml:space="preserve">If </w:t>
      </w:r>
      <w:proofErr w:type="gramStart"/>
      <w:r w:rsidR="00030866" w:rsidRPr="0099574A">
        <w:t>Owner</w:t>
      </w:r>
      <w:proofErr w:type="gramEnd"/>
      <w:r w:rsidR="00030866" w:rsidRPr="0099574A">
        <w:t xml:space="preserve"> and Contractor agree regarding Contractor’s entitlement to and the amount or extent of any adjustment in the Contract Price or Contract Times, then any such adjustment </w:t>
      </w:r>
      <w:r w:rsidR="00887662" w:rsidRPr="0099574A">
        <w:t>must</w:t>
      </w:r>
      <w:r w:rsidR="00030866" w:rsidRPr="0099574A">
        <w:t xml:space="preserve"> be set forth in a Change Order.</w:t>
      </w:r>
    </w:p>
    <w:p w14:paraId="4F9CFFA4" w14:textId="77777777" w:rsidR="00030866" w:rsidRPr="0099574A" w:rsidRDefault="001254E6" w:rsidP="001E14FB">
      <w:pPr>
        <w:pStyle w:val="Style2"/>
        <w:ind w:left="2880" w:hanging="720"/>
      </w:pPr>
      <w:r w:rsidRPr="0099574A">
        <w:t>4.</w:t>
      </w:r>
      <w:r w:rsidRPr="0099574A">
        <w:tab/>
      </w:r>
      <w:r w:rsidR="00030866" w:rsidRPr="0099574A">
        <w:t>Contractor may submit a Change Proposal regarding its entitlement to or the amount or extent of any adjustment in the Contract Price or Contract Times, no later than 30 days after Owner’s issuance of the Owner’s written statement to Contractor regarding the subsurface or physical condition in question.</w:t>
      </w:r>
    </w:p>
    <w:p w14:paraId="550807B9" w14:textId="77777777" w:rsidR="00030866" w:rsidRPr="0099574A" w:rsidRDefault="001254E6" w:rsidP="001E14FB">
      <w:pPr>
        <w:pStyle w:val="Style2"/>
        <w:ind w:left="2160" w:hanging="720"/>
      </w:pPr>
      <w:r w:rsidRPr="0099574A">
        <w:t>F.</w:t>
      </w:r>
      <w:r w:rsidRPr="0099574A">
        <w:tab/>
      </w:r>
      <w:r w:rsidR="00030866" w:rsidRPr="00E56E77">
        <w:rPr>
          <w:i/>
          <w:iCs/>
        </w:rPr>
        <w:t>Underground Facilities; Hazardous Environmental Conditions:</w:t>
      </w:r>
      <w:r w:rsidR="00030866" w:rsidRPr="0099574A">
        <w:t xml:space="preserve"> </w:t>
      </w:r>
      <w:r w:rsidR="00513A13" w:rsidRPr="0099574A">
        <w:t>Paragraph </w:t>
      </w:r>
      <w:r w:rsidR="00030866" w:rsidRPr="0099574A">
        <w:t xml:space="preserve">5.05 of the General Conditions governs rights and responsibilities regarding the presence or location of Underground Facilities. </w:t>
      </w:r>
      <w:r w:rsidR="00513A13" w:rsidRPr="0099574A">
        <w:t>Paragraph </w:t>
      </w:r>
      <w:r w:rsidR="00030866" w:rsidRPr="0099574A">
        <w:t xml:space="preserve">5.06 of the General Conditions governs rights and responsibilities regarding Hazardous Environmental </w:t>
      </w:r>
      <w:r w:rsidR="00030866" w:rsidRPr="0099574A">
        <w:lastRenderedPageBreak/>
        <w:t xml:space="preserve">Conditions. The provisions of </w:t>
      </w:r>
      <w:r w:rsidR="00513A13" w:rsidRPr="0099574A">
        <w:t>Paragraphs </w:t>
      </w:r>
      <w:r w:rsidR="000D6DEA" w:rsidRPr="0099574A">
        <w:t>S</w:t>
      </w:r>
      <w:r w:rsidR="00E41DF5" w:rsidRPr="0099574A">
        <w:t>C</w:t>
      </w:r>
      <w:r w:rsidR="00E41DF5" w:rsidRPr="0099574A">
        <w:noBreakHyphen/>
      </w:r>
      <w:r w:rsidR="000D6DEA" w:rsidRPr="0099574A">
        <w:t>5.03 and S</w:t>
      </w:r>
      <w:r w:rsidR="00E41DF5" w:rsidRPr="0099574A">
        <w:t>C</w:t>
      </w:r>
      <w:r w:rsidR="00E41DF5" w:rsidRPr="0099574A">
        <w:noBreakHyphen/>
      </w:r>
      <w:r w:rsidR="00030866" w:rsidRPr="0099574A">
        <w:t>5.04 are not applicable to the presence or location of Underground Facilities, or to Hazardous Environmental Conditions.</w:t>
      </w:r>
    </w:p>
    <w:sectPr w:rsidR="00030866" w:rsidRPr="0099574A" w:rsidSect="00D84C33">
      <w:footerReference w:type="default" r:id="rId17"/>
      <w:pgSz w:w="12240" w:h="15840"/>
      <w:pgMar w:top="1440" w:right="1440" w:bottom="1440" w:left="1440" w:header="720" w:footer="576" w:gutter="0"/>
      <w:pgNumType w:start="1" w:chapStyle="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EC1C4F" w14:textId="77777777" w:rsidR="00BF015E" w:rsidRDefault="00BF015E" w:rsidP="007112C8">
      <w:pPr>
        <w:spacing w:before="0" w:after="0"/>
      </w:pPr>
      <w:r>
        <w:separator/>
      </w:r>
    </w:p>
    <w:p w14:paraId="2A06C3F7" w14:textId="77777777" w:rsidR="00BF015E" w:rsidRDefault="00BF015E"/>
    <w:p w14:paraId="60989639" w14:textId="77777777" w:rsidR="00BF015E" w:rsidRDefault="00BF015E"/>
  </w:endnote>
  <w:endnote w:type="continuationSeparator" w:id="0">
    <w:p w14:paraId="089297CB" w14:textId="77777777" w:rsidR="00BF015E" w:rsidRDefault="00BF015E" w:rsidP="007112C8">
      <w:pPr>
        <w:spacing w:before="0" w:after="0"/>
      </w:pPr>
      <w:r>
        <w:continuationSeparator/>
      </w:r>
    </w:p>
    <w:p w14:paraId="7AD5F054" w14:textId="77777777" w:rsidR="00BF015E" w:rsidRDefault="00BF015E"/>
    <w:p w14:paraId="7C71BF72" w14:textId="77777777" w:rsidR="00BF015E" w:rsidRDefault="00BF015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E9778" w14:textId="7B4D8FD2" w:rsidR="0029238A" w:rsidRPr="00D15AC7" w:rsidRDefault="0029238A" w:rsidP="00615415">
    <w:pPr>
      <w:pStyle w:val="EJCDCPageFormat-Footer"/>
      <w:pBdr>
        <w:bottom w:val="none" w:sz="0" w:space="0" w:color="auto"/>
      </w:pBdr>
      <w:rPr>
        <w:rFonts w:ascii="Times New Roman" w:hAnsi="Times New Roman"/>
        <w:bCs/>
        <w:sz w:val="20"/>
        <w:szCs w:val="20"/>
        <w:lang w:val="en-US"/>
      </w:rPr>
    </w:pPr>
    <w:r w:rsidRPr="00D15AC7">
      <w:rPr>
        <w:rFonts w:ascii="Times New Roman" w:hAnsi="Times New Roman"/>
        <w:bCs/>
        <w:sz w:val="20"/>
        <w:szCs w:val="20"/>
        <w:lang w:val="en-US"/>
      </w:rPr>
      <w:t xml:space="preserve">TOC </w:t>
    </w:r>
    <w:r w:rsidRPr="00D15AC7">
      <w:rPr>
        <w:rFonts w:ascii="Times New Roman" w:hAnsi="Times New Roman"/>
        <w:bCs/>
        <w:sz w:val="20"/>
        <w:szCs w:val="20"/>
      </w:rPr>
      <w:t>Page</w:t>
    </w:r>
    <w:r w:rsidRPr="00D15AC7">
      <w:rPr>
        <w:rFonts w:ascii="Times New Roman" w:hAnsi="Times New Roman"/>
        <w:bCs/>
        <w:sz w:val="20"/>
        <w:szCs w:val="20"/>
        <w:lang w:val="en-US"/>
      </w:rPr>
      <w:t xml:space="preserve"> </w:t>
    </w:r>
    <w:r w:rsidRPr="00D15AC7">
      <w:rPr>
        <w:rFonts w:ascii="Times New Roman" w:hAnsi="Times New Roman"/>
        <w:bCs/>
        <w:sz w:val="20"/>
        <w:szCs w:val="20"/>
        <w:lang w:val="en-US"/>
      </w:rPr>
      <w:fldChar w:fldCharType="begin"/>
    </w:r>
    <w:r w:rsidRPr="00D15AC7">
      <w:rPr>
        <w:rFonts w:ascii="Times New Roman" w:hAnsi="Times New Roman"/>
        <w:bCs/>
        <w:sz w:val="20"/>
        <w:szCs w:val="20"/>
        <w:lang w:val="en-US"/>
      </w:rPr>
      <w:instrText xml:space="preserve"> PAGE  \* Arabic  \* MERGEFORMAT </w:instrText>
    </w:r>
    <w:r w:rsidRPr="00D15AC7">
      <w:rPr>
        <w:rFonts w:ascii="Times New Roman" w:hAnsi="Times New Roman"/>
        <w:bCs/>
        <w:sz w:val="20"/>
        <w:szCs w:val="20"/>
        <w:lang w:val="en-US"/>
      </w:rPr>
      <w:fldChar w:fldCharType="separate"/>
    </w:r>
    <w:r w:rsidRPr="00D15AC7">
      <w:rPr>
        <w:rFonts w:ascii="Times New Roman" w:hAnsi="Times New Roman"/>
        <w:bCs/>
        <w:noProof/>
        <w:sz w:val="20"/>
        <w:szCs w:val="20"/>
        <w:lang w:val="en-US"/>
      </w:rPr>
      <w:t>2</w:t>
    </w:r>
    <w:r w:rsidRPr="00D15AC7">
      <w:rPr>
        <w:rFonts w:ascii="Times New Roman" w:hAnsi="Times New Roman"/>
        <w:bCs/>
        <w:sz w:val="20"/>
        <w:szCs w:val="20"/>
        <w:lang w:val="en-US"/>
      </w:rPr>
      <w:fldChar w:fldCharType="end"/>
    </w:r>
    <w:r w:rsidRPr="00D15AC7">
      <w:rPr>
        <w:rFonts w:ascii="Times New Roman" w:hAnsi="Times New Roman"/>
        <w:bCs/>
        <w:sz w:val="20"/>
        <w:szCs w:val="20"/>
        <w:lang w:val="en-US"/>
      </w:rPr>
      <w:t xml:space="preserve"> of </w:t>
    </w:r>
    <w:r w:rsidRPr="00D15AC7">
      <w:rPr>
        <w:rFonts w:ascii="Times New Roman" w:hAnsi="Times New Roman"/>
        <w:bCs/>
        <w:sz w:val="20"/>
        <w:szCs w:val="20"/>
        <w:lang w:val="en-US"/>
      </w:rPr>
      <w:fldChar w:fldCharType="begin"/>
    </w:r>
    <w:r w:rsidRPr="00D15AC7">
      <w:rPr>
        <w:rFonts w:ascii="Times New Roman" w:hAnsi="Times New Roman"/>
        <w:bCs/>
        <w:sz w:val="20"/>
        <w:szCs w:val="20"/>
        <w:lang w:val="en-US"/>
      </w:rPr>
      <w:instrText xml:space="preserve"> SECTIONPAGES  \* Arabic  \* MERGEFORMAT </w:instrText>
    </w:r>
    <w:r w:rsidRPr="00D15AC7">
      <w:rPr>
        <w:rFonts w:ascii="Times New Roman" w:hAnsi="Times New Roman"/>
        <w:bCs/>
        <w:sz w:val="20"/>
        <w:szCs w:val="20"/>
        <w:lang w:val="en-US"/>
      </w:rPr>
      <w:fldChar w:fldCharType="separate"/>
    </w:r>
    <w:r w:rsidR="00151CD2">
      <w:rPr>
        <w:rFonts w:ascii="Times New Roman" w:hAnsi="Times New Roman"/>
        <w:bCs/>
        <w:noProof/>
        <w:sz w:val="20"/>
        <w:szCs w:val="20"/>
        <w:lang w:val="en-US"/>
      </w:rPr>
      <w:t>1</w:t>
    </w:r>
    <w:r w:rsidRPr="00D15AC7">
      <w:rPr>
        <w:rFonts w:ascii="Times New Roman" w:hAnsi="Times New Roman"/>
        <w:bCs/>
        <w:sz w:val="20"/>
        <w:szCs w:val="20"/>
        <w:lang w:val="en-US"/>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A9F408" w14:textId="40DEB59D" w:rsidR="0029238A" w:rsidRPr="00104304" w:rsidRDefault="0029238A" w:rsidP="0040327B">
    <w:pPr>
      <w:tabs>
        <w:tab w:val="center" w:pos="4680"/>
        <w:tab w:val="right" w:pos="9360"/>
      </w:tabs>
      <w:rPr>
        <w:rFonts w:cs="Times New Roman"/>
        <w:iCs/>
        <w:sz w:val="20"/>
      </w:rPr>
    </w:pPr>
    <w:r w:rsidRPr="002637CD">
      <w:rPr>
        <w:rFonts w:cs="Times New Roman"/>
        <w:i/>
        <w:sz w:val="20"/>
        <w:szCs w:val="20"/>
      </w:rPr>
      <w:tab/>
    </w:r>
    <w:r w:rsidRPr="002637CD">
      <w:rPr>
        <w:rFonts w:cs="Times New Roman"/>
        <w:sz w:val="20"/>
        <w:szCs w:val="20"/>
      </w:rPr>
      <w:t xml:space="preserve">00800 - </w:t>
    </w:r>
    <w:r w:rsidRPr="002637CD">
      <w:rPr>
        <w:rFonts w:cs="Times New Roman"/>
        <w:sz w:val="20"/>
        <w:szCs w:val="20"/>
      </w:rPr>
      <w:fldChar w:fldCharType="begin"/>
    </w:r>
    <w:r w:rsidRPr="002637CD">
      <w:rPr>
        <w:rFonts w:cs="Times New Roman"/>
        <w:sz w:val="20"/>
        <w:szCs w:val="20"/>
      </w:rPr>
      <w:instrText xml:space="preserve"> PAGE   \* MERGEFORMAT </w:instrText>
    </w:r>
    <w:r w:rsidRPr="002637CD">
      <w:rPr>
        <w:rFonts w:cs="Times New Roman"/>
        <w:sz w:val="20"/>
        <w:szCs w:val="20"/>
      </w:rPr>
      <w:fldChar w:fldCharType="separate"/>
    </w:r>
    <w:r>
      <w:rPr>
        <w:rFonts w:cs="Times New Roman"/>
        <w:noProof/>
        <w:sz w:val="20"/>
        <w:szCs w:val="20"/>
      </w:rPr>
      <w:t>52</w:t>
    </w:r>
    <w:r w:rsidRPr="002637CD">
      <w:rPr>
        <w:rFonts w:cs="Times New Roman"/>
        <w:noProof/>
        <w:sz w:val="20"/>
        <w:szCs w:val="20"/>
      </w:rPr>
      <w:fldChar w:fldCharType="end"/>
    </w:r>
    <w:r w:rsidRPr="00104304">
      <w:rPr>
        <w:rFonts w:cs="Times New Roman"/>
        <w:i/>
        <w:sz w:val="12"/>
      </w:rPr>
      <w:tab/>
    </w:r>
    <w:bookmarkStart w:id="68" w:name="_Hlk58255091"/>
    <w:r w:rsidRPr="00104304">
      <w:rPr>
        <w:rFonts w:cs="Times New Roman"/>
        <w:i/>
        <w:sz w:val="12"/>
      </w:rPr>
      <w:t xml:space="preserve">(Revised </w:t>
    </w:r>
    <w:r w:rsidR="00A062DD">
      <w:rPr>
        <w:rFonts w:cs="Times New Roman"/>
        <w:i/>
        <w:sz w:val="12"/>
      </w:rPr>
      <w:t>1</w:t>
    </w:r>
    <w:r w:rsidR="00BD4EC0">
      <w:rPr>
        <w:rFonts w:cs="Times New Roman"/>
        <w:i/>
        <w:sz w:val="12"/>
      </w:rPr>
      <w:t>/</w:t>
    </w:r>
    <w:r w:rsidR="005D6CA4">
      <w:rPr>
        <w:rFonts w:cs="Times New Roman"/>
        <w:i/>
        <w:sz w:val="12"/>
      </w:rPr>
      <w:t>1</w:t>
    </w:r>
    <w:r w:rsidR="00B714E4">
      <w:rPr>
        <w:rFonts w:cs="Times New Roman"/>
        <w:i/>
        <w:sz w:val="12"/>
      </w:rPr>
      <w:t>0</w:t>
    </w:r>
    <w:r w:rsidR="00BD4EC0">
      <w:rPr>
        <w:rFonts w:cs="Times New Roman"/>
        <w:i/>
        <w:sz w:val="12"/>
      </w:rPr>
      <w:t>/</w:t>
    </w:r>
    <w:r w:rsidR="005D6CA4">
      <w:rPr>
        <w:rFonts w:cs="Times New Roman"/>
        <w:i/>
        <w:sz w:val="12"/>
      </w:rPr>
      <w:t>20</w:t>
    </w:r>
    <w:r w:rsidR="00BD4EC0">
      <w:rPr>
        <w:rFonts w:cs="Times New Roman"/>
        <w:i/>
        <w:sz w:val="12"/>
      </w:rPr>
      <w:t>2</w:t>
    </w:r>
    <w:r w:rsidR="00B714E4">
      <w:rPr>
        <w:rFonts w:cs="Times New Roman"/>
        <w:i/>
        <w:sz w:val="12"/>
      </w:rPr>
      <w:t>4</w:t>
    </w:r>
    <w:r w:rsidRPr="00104304">
      <w:rPr>
        <w:rFonts w:cs="Times New Roman"/>
        <w:i/>
        <w:sz w:val="12"/>
      </w:rPr>
      <w:t>)</w:t>
    </w:r>
    <w:bookmarkEnd w:id="68"/>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92C64" w14:textId="697C062C" w:rsidR="0029238A" w:rsidRPr="00BD4EC0" w:rsidRDefault="0029238A" w:rsidP="00D84C33">
    <w:pPr>
      <w:pStyle w:val="EJCDCPageFormat-Footer"/>
      <w:pBdr>
        <w:bottom w:val="none" w:sz="0" w:space="0" w:color="auto"/>
      </w:pBdr>
      <w:tabs>
        <w:tab w:val="center" w:pos="5040"/>
        <w:tab w:val="right" w:pos="9360"/>
      </w:tabs>
      <w:ind w:firstLine="720"/>
      <w:jc w:val="left"/>
      <w:rPr>
        <w:rFonts w:ascii="Times New Roman" w:hAnsi="Times New Roman"/>
        <w:bCs/>
      </w:rPr>
    </w:pPr>
    <w:r>
      <w:rPr>
        <w:rFonts w:ascii="Times New Roman" w:hAnsi="Times New Roman"/>
        <w:b/>
        <w:sz w:val="20"/>
        <w:szCs w:val="20"/>
        <w:lang w:val="en-US"/>
      </w:rPr>
      <w:tab/>
    </w:r>
    <w:r w:rsidRPr="00D84C33">
      <w:rPr>
        <w:rFonts w:ascii="Times New Roman" w:hAnsi="Times New Roman"/>
        <w:b/>
        <w:sz w:val="20"/>
        <w:szCs w:val="20"/>
        <w:lang w:val="en-US"/>
      </w:rPr>
      <w:t xml:space="preserve">Exhibit A </w:t>
    </w:r>
    <w:r>
      <w:rPr>
        <w:rFonts w:ascii="Times New Roman" w:hAnsi="Times New Roman"/>
        <w:b/>
        <w:sz w:val="20"/>
        <w:szCs w:val="20"/>
        <w:lang w:val="en-US"/>
      </w:rPr>
      <w:t xml:space="preserve">– </w:t>
    </w:r>
    <w:r w:rsidRPr="00D84C33">
      <w:rPr>
        <w:rFonts w:ascii="Times New Roman" w:hAnsi="Times New Roman"/>
        <w:b/>
        <w:sz w:val="20"/>
        <w:szCs w:val="20"/>
        <w:lang w:val="en-US"/>
      </w:rPr>
      <w:fldChar w:fldCharType="begin"/>
    </w:r>
    <w:r w:rsidRPr="00D84C33">
      <w:rPr>
        <w:rFonts w:ascii="Times New Roman" w:hAnsi="Times New Roman"/>
        <w:b/>
        <w:sz w:val="20"/>
        <w:szCs w:val="20"/>
        <w:lang w:val="en-US"/>
      </w:rPr>
      <w:instrText xml:space="preserve"> PAGE   \* MERGEFORMAT </w:instrText>
    </w:r>
    <w:r w:rsidRPr="00D84C33">
      <w:rPr>
        <w:rFonts w:ascii="Times New Roman" w:hAnsi="Times New Roman"/>
        <w:b/>
        <w:sz w:val="20"/>
        <w:szCs w:val="20"/>
        <w:lang w:val="en-US"/>
      </w:rPr>
      <w:fldChar w:fldCharType="separate"/>
    </w:r>
    <w:r w:rsidRPr="00D84C33">
      <w:rPr>
        <w:rFonts w:ascii="Times New Roman" w:hAnsi="Times New Roman"/>
        <w:b/>
        <w:noProof/>
        <w:sz w:val="20"/>
        <w:szCs w:val="20"/>
        <w:lang w:val="en-US"/>
      </w:rPr>
      <w:t>1</w:t>
    </w:r>
    <w:r w:rsidRPr="00D84C33">
      <w:rPr>
        <w:rFonts w:ascii="Times New Roman" w:hAnsi="Times New Roman"/>
        <w:b/>
        <w:noProof/>
        <w:sz w:val="20"/>
        <w:szCs w:val="20"/>
        <w:lang w:val="en-US"/>
      </w:rPr>
      <w:fldChar w:fldCharType="end"/>
    </w:r>
    <w:r>
      <w:rPr>
        <w:rFonts w:ascii="Times New Roman" w:hAnsi="Times New Roman"/>
        <w:b/>
        <w:noProof/>
        <w:sz w:val="20"/>
        <w:szCs w:val="20"/>
        <w:lang w:val="en-US"/>
      </w:rPr>
      <w:tab/>
    </w:r>
    <w:r w:rsidRPr="00151CD2">
      <w:rPr>
        <w:rFonts w:asciiTheme="minorHAnsi" w:hAnsiTheme="minorHAnsi" w:cstheme="minorHAnsi"/>
        <w:i/>
        <w:sz w:val="12"/>
        <w:szCs w:val="12"/>
      </w:rPr>
      <w:t xml:space="preserve">(Revised </w:t>
    </w:r>
    <w:r w:rsidR="00F0117A" w:rsidRPr="00151CD2">
      <w:rPr>
        <w:rFonts w:asciiTheme="minorHAnsi" w:hAnsiTheme="minorHAnsi" w:cstheme="minorHAnsi"/>
        <w:i/>
        <w:sz w:val="12"/>
        <w:szCs w:val="12"/>
        <w:lang w:val="en-US"/>
      </w:rPr>
      <w:t>1</w:t>
    </w:r>
    <w:r w:rsidR="00BD4EC0" w:rsidRPr="00151CD2">
      <w:rPr>
        <w:rFonts w:asciiTheme="minorHAnsi" w:hAnsiTheme="minorHAnsi" w:cstheme="minorHAnsi"/>
        <w:i/>
        <w:sz w:val="12"/>
        <w:szCs w:val="12"/>
        <w:lang w:val="en-US"/>
      </w:rPr>
      <w:t>/</w:t>
    </w:r>
    <w:r w:rsidR="00F0117A" w:rsidRPr="00151CD2">
      <w:rPr>
        <w:rFonts w:asciiTheme="minorHAnsi" w:hAnsiTheme="minorHAnsi" w:cstheme="minorHAnsi"/>
        <w:i/>
        <w:sz w:val="12"/>
        <w:szCs w:val="12"/>
        <w:lang w:val="en-US"/>
      </w:rPr>
      <w:t>1</w:t>
    </w:r>
    <w:r w:rsidR="00F60271" w:rsidRPr="00151CD2">
      <w:rPr>
        <w:rFonts w:asciiTheme="minorHAnsi" w:hAnsiTheme="minorHAnsi" w:cstheme="minorHAnsi"/>
        <w:i/>
        <w:sz w:val="12"/>
        <w:szCs w:val="12"/>
        <w:lang w:val="en-US"/>
      </w:rPr>
      <w:t>0</w:t>
    </w:r>
    <w:r w:rsidR="00BD4EC0" w:rsidRPr="00151CD2">
      <w:rPr>
        <w:rFonts w:asciiTheme="minorHAnsi" w:hAnsiTheme="minorHAnsi" w:cstheme="minorHAnsi"/>
        <w:i/>
        <w:sz w:val="12"/>
        <w:szCs w:val="12"/>
        <w:lang w:val="en-US"/>
      </w:rPr>
      <w:t>/</w:t>
    </w:r>
    <w:r w:rsidR="00F0117A" w:rsidRPr="00151CD2">
      <w:rPr>
        <w:rFonts w:asciiTheme="minorHAnsi" w:hAnsiTheme="minorHAnsi" w:cstheme="minorHAnsi"/>
        <w:i/>
        <w:sz w:val="12"/>
        <w:szCs w:val="12"/>
        <w:lang w:val="en-US"/>
      </w:rPr>
      <w:t>20</w:t>
    </w:r>
    <w:r w:rsidR="00BD4EC0" w:rsidRPr="00151CD2">
      <w:rPr>
        <w:rFonts w:asciiTheme="minorHAnsi" w:hAnsiTheme="minorHAnsi" w:cstheme="minorHAnsi"/>
        <w:i/>
        <w:sz w:val="12"/>
        <w:szCs w:val="12"/>
        <w:lang w:val="en-US"/>
      </w:rPr>
      <w:t>2</w:t>
    </w:r>
    <w:r w:rsidR="00F60271" w:rsidRPr="00151CD2">
      <w:rPr>
        <w:rFonts w:asciiTheme="minorHAnsi" w:hAnsiTheme="minorHAnsi" w:cstheme="minorHAnsi"/>
        <w:i/>
        <w:sz w:val="12"/>
        <w:szCs w:val="12"/>
        <w:lang w:val="en-US"/>
      </w:rPr>
      <w:t>4</w:t>
    </w:r>
    <w:r w:rsidRPr="00151CD2">
      <w:rPr>
        <w:rFonts w:asciiTheme="minorHAnsi" w:hAnsiTheme="minorHAnsi" w:cstheme="minorHAnsi"/>
        <w:i/>
        <w:sz w:val="12"/>
        <w:szCs w:val="12"/>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2C82A7" w14:textId="77777777" w:rsidR="00BF015E" w:rsidRDefault="00BF015E" w:rsidP="007112C8">
      <w:pPr>
        <w:spacing w:before="0" w:after="0"/>
      </w:pPr>
      <w:r>
        <w:separator/>
      </w:r>
    </w:p>
    <w:p w14:paraId="719D11AA" w14:textId="77777777" w:rsidR="00BF015E" w:rsidRDefault="00BF015E"/>
    <w:p w14:paraId="31BB99A9" w14:textId="77777777" w:rsidR="00BF015E" w:rsidRDefault="00BF015E"/>
  </w:footnote>
  <w:footnote w:type="continuationSeparator" w:id="0">
    <w:p w14:paraId="5627465D" w14:textId="77777777" w:rsidR="00BF015E" w:rsidRDefault="00BF015E" w:rsidP="007112C8">
      <w:pPr>
        <w:spacing w:before="0" w:after="0"/>
      </w:pPr>
      <w:r>
        <w:continuationSeparator/>
      </w:r>
    </w:p>
    <w:p w14:paraId="3BC3475C" w14:textId="77777777" w:rsidR="00BF015E" w:rsidRDefault="00BF015E"/>
    <w:p w14:paraId="4D956BA3" w14:textId="77777777" w:rsidR="00BF015E" w:rsidRDefault="00BF015E"/>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85048"/>
    <w:multiLevelType w:val="hybridMultilevel"/>
    <w:tmpl w:val="3A1E19E8"/>
    <w:lvl w:ilvl="0" w:tplc="0409000F">
      <w:start w:val="1"/>
      <w:numFmt w:val="decimal"/>
      <w:lvlText w:val="%1."/>
      <w:lvlJc w:val="left"/>
      <w:pPr>
        <w:ind w:left="4320" w:hanging="360"/>
      </w:pPr>
    </w:lvl>
    <w:lvl w:ilvl="1" w:tplc="04090019" w:tentative="1">
      <w:start w:val="1"/>
      <w:numFmt w:val="lowerLetter"/>
      <w:lvlText w:val="%2."/>
      <w:lvlJc w:val="left"/>
      <w:pPr>
        <w:ind w:left="5040" w:hanging="360"/>
      </w:pPr>
    </w:lvl>
    <w:lvl w:ilvl="2" w:tplc="0409001B" w:tentative="1">
      <w:start w:val="1"/>
      <w:numFmt w:val="lowerRoman"/>
      <w:lvlText w:val="%3."/>
      <w:lvlJc w:val="right"/>
      <w:pPr>
        <w:ind w:left="5760" w:hanging="180"/>
      </w:pPr>
    </w:lvl>
    <w:lvl w:ilvl="3" w:tplc="0409000F" w:tentative="1">
      <w:start w:val="1"/>
      <w:numFmt w:val="decimal"/>
      <w:lvlText w:val="%4."/>
      <w:lvlJc w:val="left"/>
      <w:pPr>
        <w:ind w:left="6480" w:hanging="360"/>
      </w:pPr>
    </w:lvl>
    <w:lvl w:ilvl="4" w:tplc="04090019" w:tentative="1">
      <w:start w:val="1"/>
      <w:numFmt w:val="lowerLetter"/>
      <w:lvlText w:val="%5."/>
      <w:lvlJc w:val="left"/>
      <w:pPr>
        <w:ind w:left="7200" w:hanging="360"/>
      </w:pPr>
    </w:lvl>
    <w:lvl w:ilvl="5" w:tplc="0409001B" w:tentative="1">
      <w:start w:val="1"/>
      <w:numFmt w:val="lowerRoman"/>
      <w:lvlText w:val="%6."/>
      <w:lvlJc w:val="right"/>
      <w:pPr>
        <w:ind w:left="7920" w:hanging="180"/>
      </w:pPr>
    </w:lvl>
    <w:lvl w:ilvl="6" w:tplc="0409000F" w:tentative="1">
      <w:start w:val="1"/>
      <w:numFmt w:val="decimal"/>
      <w:lvlText w:val="%7."/>
      <w:lvlJc w:val="left"/>
      <w:pPr>
        <w:ind w:left="8640" w:hanging="360"/>
      </w:pPr>
    </w:lvl>
    <w:lvl w:ilvl="7" w:tplc="04090019" w:tentative="1">
      <w:start w:val="1"/>
      <w:numFmt w:val="lowerLetter"/>
      <w:lvlText w:val="%8."/>
      <w:lvlJc w:val="left"/>
      <w:pPr>
        <w:ind w:left="9360" w:hanging="360"/>
      </w:pPr>
    </w:lvl>
    <w:lvl w:ilvl="8" w:tplc="0409001B" w:tentative="1">
      <w:start w:val="1"/>
      <w:numFmt w:val="lowerRoman"/>
      <w:lvlText w:val="%9."/>
      <w:lvlJc w:val="right"/>
      <w:pPr>
        <w:ind w:left="10080" w:hanging="180"/>
      </w:pPr>
    </w:lvl>
  </w:abstractNum>
  <w:abstractNum w:abstractNumId="1" w15:restartNumberingAfterBreak="0">
    <w:nsid w:val="0A272145"/>
    <w:multiLevelType w:val="hybridMultilevel"/>
    <w:tmpl w:val="18EC833A"/>
    <w:lvl w:ilvl="0" w:tplc="04090019">
      <w:start w:val="1"/>
      <w:numFmt w:val="lowerLetter"/>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2" w15:restartNumberingAfterBreak="0">
    <w:nsid w:val="0A6C70FC"/>
    <w:multiLevelType w:val="hybridMultilevel"/>
    <w:tmpl w:val="94FE4040"/>
    <w:lvl w:ilvl="0" w:tplc="3B5A641A">
      <w:start w:val="1"/>
      <w:numFmt w:val="lowerLetter"/>
      <w:pStyle w:val="EJCDCEditor-NotestoUserSubpara"/>
      <w:lvlText w:val="%1."/>
      <w:lvlJc w:val="left"/>
      <w:pPr>
        <w:ind w:left="1080" w:hanging="360"/>
      </w:pPr>
      <w:rPr>
        <w:rFonts w:ascii="Calibri" w:hAnsi="Calibri" w:hint="default"/>
        <w:b/>
        <w:i w:val="0"/>
        <w:caps w:val="0"/>
        <w:strike w:val="0"/>
        <w:dstrike w:val="0"/>
        <w:vanish w:val="0"/>
        <w:sz w:val="22"/>
        <w:vertAlign w:val="baseli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A946FD7"/>
    <w:multiLevelType w:val="hybridMultilevel"/>
    <w:tmpl w:val="C34CAE8E"/>
    <w:lvl w:ilvl="0" w:tplc="0409000F">
      <w:start w:val="1"/>
      <w:numFmt w:val="decimal"/>
      <w:lvlText w:val="%1."/>
      <w:lvlJc w:val="lef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4" w15:restartNumberingAfterBreak="0">
    <w:nsid w:val="0AF643A2"/>
    <w:multiLevelType w:val="hybridMultilevel"/>
    <w:tmpl w:val="93AE2208"/>
    <w:lvl w:ilvl="0" w:tplc="17B606C0">
      <w:start w:val="1"/>
      <w:numFmt w:val="decimal"/>
      <w:pStyle w:val="EJCDCEditor-NotestoDeveloper"/>
      <w:lvlText w:val="Notes to Developer %1"/>
      <w:lvlJc w:val="left"/>
      <w:pPr>
        <w:ind w:left="0" w:firstLine="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EB7325C"/>
    <w:multiLevelType w:val="hybridMultilevel"/>
    <w:tmpl w:val="6F42A6EE"/>
    <w:lvl w:ilvl="0" w:tplc="0409000F">
      <w:start w:val="1"/>
      <w:numFmt w:val="decimal"/>
      <w:lvlText w:val="%1."/>
      <w:lvlJc w:val="lef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6" w15:restartNumberingAfterBreak="0">
    <w:nsid w:val="10163CD7"/>
    <w:multiLevelType w:val="hybridMultilevel"/>
    <w:tmpl w:val="BBE618B8"/>
    <w:lvl w:ilvl="0" w:tplc="8C087F4A">
      <w:start w:val="1"/>
      <w:numFmt w:val="lowerLetter"/>
      <w:lvlText w:val="%1."/>
      <w:lvlJc w:val="left"/>
      <w:pPr>
        <w:tabs>
          <w:tab w:val="num" w:pos="2160"/>
        </w:tabs>
        <w:ind w:left="2160" w:hanging="360"/>
      </w:pPr>
      <w:rPr>
        <w:rFonts w:ascii="Times New Roman" w:hAnsi="Times New Roman" w:hint="default"/>
        <w:color w:val="auto"/>
        <w:sz w:val="24"/>
        <w:szCs w:val="24"/>
        <w:u w:val="none"/>
      </w:rPr>
    </w:lvl>
    <w:lvl w:ilvl="1" w:tplc="0D8AABAE">
      <w:start w:val="6"/>
      <w:numFmt w:val="decimal"/>
      <w:lvlText w:val="%2."/>
      <w:lvlJc w:val="left"/>
      <w:pPr>
        <w:tabs>
          <w:tab w:val="num" w:pos="1800"/>
        </w:tabs>
        <w:ind w:left="1800" w:hanging="360"/>
      </w:pPr>
      <w:rPr>
        <w:rFonts w:ascii="Times New Roman" w:hAnsi="Times New Roman" w:hint="default"/>
        <w:color w:val="auto"/>
        <w:sz w:val="24"/>
        <w:szCs w:val="24"/>
        <w:u w:val="none"/>
      </w:rPr>
    </w:lvl>
    <w:lvl w:ilvl="2" w:tplc="0409001B" w:tentative="1">
      <w:start w:val="1"/>
      <w:numFmt w:val="lowerRoman"/>
      <w:pStyle w:val="A001"/>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15:restartNumberingAfterBreak="0">
    <w:nsid w:val="10B10B70"/>
    <w:multiLevelType w:val="hybridMultilevel"/>
    <w:tmpl w:val="F33495A8"/>
    <w:lvl w:ilvl="0" w:tplc="04090011">
      <w:start w:val="1"/>
      <w:numFmt w:val="decimal"/>
      <w:lvlText w:val="%1)"/>
      <w:lvlJc w:val="lef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8" w15:restartNumberingAfterBreak="0">
    <w:nsid w:val="15273F3F"/>
    <w:multiLevelType w:val="hybridMultilevel"/>
    <w:tmpl w:val="448ACF34"/>
    <w:lvl w:ilvl="0" w:tplc="AFB09A5C">
      <w:start w:val="1"/>
      <w:numFmt w:val="decimal"/>
      <w:pStyle w:val="EJCDCEditor-NotestoUserPar1"/>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7AE25B5"/>
    <w:multiLevelType w:val="hybridMultilevel"/>
    <w:tmpl w:val="03CADCF6"/>
    <w:lvl w:ilvl="0" w:tplc="04090019">
      <w:start w:val="1"/>
      <w:numFmt w:val="lowerLetter"/>
      <w:lvlText w:val="%1."/>
      <w:lvlJc w:val="lef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10" w15:restartNumberingAfterBreak="0">
    <w:nsid w:val="17FF5786"/>
    <w:multiLevelType w:val="hybridMultilevel"/>
    <w:tmpl w:val="158037E0"/>
    <w:lvl w:ilvl="0" w:tplc="04090011">
      <w:start w:val="1"/>
      <w:numFmt w:val="decimal"/>
      <w:lvlText w:val="%1)"/>
      <w:lvlJc w:val="left"/>
      <w:pPr>
        <w:ind w:left="4320" w:hanging="360"/>
      </w:pPr>
    </w:lvl>
    <w:lvl w:ilvl="1" w:tplc="04090019" w:tentative="1">
      <w:start w:val="1"/>
      <w:numFmt w:val="lowerLetter"/>
      <w:lvlText w:val="%2."/>
      <w:lvlJc w:val="left"/>
      <w:pPr>
        <w:ind w:left="5040" w:hanging="360"/>
      </w:pPr>
    </w:lvl>
    <w:lvl w:ilvl="2" w:tplc="0409001B" w:tentative="1">
      <w:start w:val="1"/>
      <w:numFmt w:val="lowerRoman"/>
      <w:lvlText w:val="%3."/>
      <w:lvlJc w:val="right"/>
      <w:pPr>
        <w:ind w:left="5760" w:hanging="180"/>
      </w:pPr>
    </w:lvl>
    <w:lvl w:ilvl="3" w:tplc="0409000F" w:tentative="1">
      <w:start w:val="1"/>
      <w:numFmt w:val="decimal"/>
      <w:lvlText w:val="%4."/>
      <w:lvlJc w:val="left"/>
      <w:pPr>
        <w:ind w:left="6480" w:hanging="360"/>
      </w:pPr>
    </w:lvl>
    <w:lvl w:ilvl="4" w:tplc="04090019" w:tentative="1">
      <w:start w:val="1"/>
      <w:numFmt w:val="lowerLetter"/>
      <w:lvlText w:val="%5."/>
      <w:lvlJc w:val="left"/>
      <w:pPr>
        <w:ind w:left="7200" w:hanging="360"/>
      </w:pPr>
    </w:lvl>
    <w:lvl w:ilvl="5" w:tplc="0409001B" w:tentative="1">
      <w:start w:val="1"/>
      <w:numFmt w:val="lowerRoman"/>
      <w:lvlText w:val="%6."/>
      <w:lvlJc w:val="right"/>
      <w:pPr>
        <w:ind w:left="7920" w:hanging="180"/>
      </w:pPr>
    </w:lvl>
    <w:lvl w:ilvl="6" w:tplc="0409000F" w:tentative="1">
      <w:start w:val="1"/>
      <w:numFmt w:val="decimal"/>
      <w:lvlText w:val="%7."/>
      <w:lvlJc w:val="left"/>
      <w:pPr>
        <w:ind w:left="8640" w:hanging="360"/>
      </w:pPr>
    </w:lvl>
    <w:lvl w:ilvl="7" w:tplc="04090019" w:tentative="1">
      <w:start w:val="1"/>
      <w:numFmt w:val="lowerLetter"/>
      <w:lvlText w:val="%8."/>
      <w:lvlJc w:val="left"/>
      <w:pPr>
        <w:ind w:left="9360" w:hanging="360"/>
      </w:pPr>
    </w:lvl>
    <w:lvl w:ilvl="8" w:tplc="0409001B" w:tentative="1">
      <w:start w:val="1"/>
      <w:numFmt w:val="lowerRoman"/>
      <w:lvlText w:val="%9."/>
      <w:lvlJc w:val="right"/>
      <w:pPr>
        <w:ind w:left="10080" w:hanging="180"/>
      </w:pPr>
    </w:lvl>
  </w:abstractNum>
  <w:abstractNum w:abstractNumId="11" w15:restartNumberingAfterBreak="0">
    <w:nsid w:val="1A310193"/>
    <w:multiLevelType w:val="hybridMultilevel"/>
    <w:tmpl w:val="22EE6570"/>
    <w:lvl w:ilvl="0" w:tplc="0409000F">
      <w:start w:val="1"/>
      <w:numFmt w:val="decimal"/>
      <w:lvlText w:val="%1."/>
      <w:lvlJc w:val="left"/>
      <w:pPr>
        <w:ind w:left="3600" w:hanging="360"/>
      </w:pPr>
    </w:lvl>
    <w:lvl w:ilvl="1" w:tplc="04090019">
      <w:start w:val="1"/>
      <w:numFmt w:val="lowerLetter"/>
      <w:lvlText w:val="%2."/>
      <w:lvlJc w:val="left"/>
      <w:pPr>
        <w:ind w:left="4320" w:hanging="360"/>
      </w:pPr>
    </w:lvl>
    <w:lvl w:ilvl="2" w:tplc="0409001B">
      <w:start w:val="1"/>
      <w:numFmt w:val="lowerRoman"/>
      <w:lvlText w:val="%3."/>
      <w:lvlJc w:val="right"/>
      <w:pPr>
        <w:ind w:left="5040" w:hanging="180"/>
      </w:pPr>
    </w:lvl>
    <w:lvl w:ilvl="3" w:tplc="0409000F">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12" w15:restartNumberingAfterBreak="0">
    <w:nsid w:val="1D587B19"/>
    <w:multiLevelType w:val="hybridMultilevel"/>
    <w:tmpl w:val="4F9206A2"/>
    <w:lvl w:ilvl="0" w:tplc="7F6027E8">
      <w:start w:val="1"/>
      <w:numFmt w:val="lowerLetter"/>
      <w:pStyle w:val="EJCDCEditor-GuideNoteSubpara"/>
      <w:lvlText w:val="%1."/>
      <w:lvlJc w:val="left"/>
      <w:pPr>
        <w:ind w:left="720" w:hanging="360"/>
      </w:pPr>
      <w:rPr>
        <w:rFonts w:ascii="Calibri" w:hAnsi="Calibri" w:hint="default"/>
        <w:b w:val="0"/>
        <w:i w:val="0"/>
        <w:caps w:val="0"/>
        <w:strike w:val="0"/>
        <w:dstrike w:val="0"/>
        <w:vanish w:val="0"/>
        <w:sz w:val="22"/>
        <w:vertAlign w:val="baseli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1F76186F"/>
    <w:multiLevelType w:val="hybridMultilevel"/>
    <w:tmpl w:val="AC8E75C2"/>
    <w:lvl w:ilvl="0" w:tplc="F2B2556A">
      <w:start w:val="1"/>
      <w:numFmt w:val="decimal"/>
      <w:lvlText w:val="%1."/>
      <w:lvlJc w:val="left"/>
      <w:pPr>
        <w:ind w:left="2880" w:hanging="360"/>
      </w:pPr>
      <w:rPr>
        <w:sz w:val="22"/>
        <w:szCs w:val="22"/>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4" w15:restartNumberingAfterBreak="0">
    <w:nsid w:val="200B7865"/>
    <w:multiLevelType w:val="multilevel"/>
    <w:tmpl w:val="22A46502"/>
    <w:lvl w:ilvl="0">
      <w:start w:val="1"/>
      <w:numFmt w:val="none"/>
      <w:pStyle w:val="EJCDCSCBeginSC"/>
      <w:suff w:val="nothing"/>
      <w:lvlText w:val="[Begin SC]"/>
      <w:lvlJc w:val="left"/>
      <w:pPr>
        <w:ind w:left="630" w:firstLine="0"/>
      </w:pPr>
      <w:rPr>
        <w:rFonts w:ascii="Calibri" w:hAnsi="Calibri" w:hint="default"/>
        <w:b/>
        <w:bCs w:val="0"/>
        <w:i/>
        <w:iCs w:val="0"/>
        <w:caps w:val="0"/>
        <w:smallCaps w:val="0"/>
        <w:strike w:val="0"/>
        <w:dstrike w:val="0"/>
        <w:noProof w:val="0"/>
        <w:vanish w:val="0"/>
        <w:color w:val="000000"/>
        <w:spacing w:val="0"/>
        <w:kern w:val="0"/>
        <w:position w:val="0"/>
        <w:sz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2."/>
      <w:lvlJc w:val="left"/>
      <w:pPr>
        <w:tabs>
          <w:tab w:val="num" w:pos="432"/>
        </w:tabs>
        <w:ind w:left="0" w:firstLine="0"/>
      </w:pPr>
      <w:rPr>
        <w:rFonts w:hint="default"/>
        <w:b w:val="0"/>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5" w15:restartNumberingAfterBreak="0">
    <w:nsid w:val="212667DF"/>
    <w:multiLevelType w:val="hybridMultilevel"/>
    <w:tmpl w:val="04546384"/>
    <w:lvl w:ilvl="0" w:tplc="04090011">
      <w:start w:val="1"/>
      <w:numFmt w:val="decimal"/>
      <w:lvlText w:val="%1)"/>
      <w:lvlJc w:val="left"/>
      <w:pPr>
        <w:ind w:left="3240" w:hanging="360"/>
      </w:pPr>
    </w:lvl>
    <w:lvl w:ilvl="1" w:tplc="04090019">
      <w:start w:val="1"/>
      <w:numFmt w:val="lowerLetter"/>
      <w:lvlText w:val="%2."/>
      <w:lvlJc w:val="left"/>
      <w:pPr>
        <w:ind w:left="3960" w:hanging="360"/>
      </w:pPr>
    </w:lvl>
    <w:lvl w:ilvl="2" w:tplc="01103E9C">
      <w:start w:val="5"/>
      <w:numFmt w:val="upperLetter"/>
      <w:lvlText w:val="%3."/>
      <w:lvlJc w:val="left"/>
      <w:pPr>
        <w:ind w:left="4860" w:hanging="360"/>
      </w:pPr>
      <w:rPr>
        <w:rFonts w:hint="default"/>
      </w:rPr>
    </w:lvl>
    <w:lvl w:ilvl="3" w:tplc="0409000F">
      <w:start w:val="1"/>
      <w:numFmt w:val="decimal"/>
      <w:lvlText w:val="%4."/>
      <w:lvlJc w:val="left"/>
      <w:pPr>
        <w:ind w:left="5400" w:hanging="360"/>
      </w:pPr>
    </w:lvl>
    <w:lvl w:ilvl="4" w:tplc="179063F8">
      <w:start w:val="1"/>
      <w:numFmt w:val="decimal"/>
      <w:lvlText w:val="(%5)"/>
      <w:lvlJc w:val="left"/>
      <w:pPr>
        <w:ind w:left="2160" w:hanging="360"/>
      </w:pPr>
      <w:rPr>
        <w:rFonts w:hint="default"/>
      </w:rPr>
    </w:lvl>
    <w:lvl w:ilvl="5" w:tplc="0409001B">
      <w:start w:val="1"/>
      <w:numFmt w:val="lowerRoman"/>
      <w:lvlText w:val="%6."/>
      <w:lvlJc w:val="right"/>
      <w:pPr>
        <w:ind w:left="6840" w:hanging="180"/>
      </w:pPr>
    </w:lvl>
    <w:lvl w:ilvl="6" w:tplc="0409000F">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16" w15:restartNumberingAfterBreak="0">
    <w:nsid w:val="213D6685"/>
    <w:multiLevelType w:val="hybridMultilevel"/>
    <w:tmpl w:val="A00C9A04"/>
    <w:lvl w:ilvl="0" w:tplc="04090019">
      <w:start w:val="1"/>
      <w:numFmt w:val="lowerLetter"/>
      <w:lvlText w:val="%1."/>
      <w:lvlJc w:val="lef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17" w15:restartNumberingAfterBreak="0">
    <w:nsid w:val="263D2346"/>
    <w:multiLevelType w:val="hybridMultilevel"/>
    <w:tmpl w:val="D6609F72"/>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8" w15:restartNumberingAfterBreak="0">
    <w:nsid w:val="28D401EB"/>
    <w:multiLevelType w:val="multilevel"/>
    <w:tmpl w:val="AAF4D37E"/>
    <w:lvl w:ilvl="0">
      <w:start w:val="1"/>
      <w:numFmt w:val="decimal"/>
      <w:pStyle w:val="Article500"/>
      <w:suff w:val="nothing"/>
      <w:lvlText w:val="Article %1 – "/>
      <w:lvlJc w:val="left"/>
      <w:pPr>
        <w:ind w:left="0" w:firstLine="0"/>
      </w:pPr>
      <w:rPr>
        <w:rFonts w:hint="default"/>
        <w:b/>
        <w:i w:val="0"/>
        <w:caps/>
      </w:rPr>
    </w:lvl>
    <w:lvl w:ilvl="1">
      <w:start w:val="1"/>
      <w:numFmt w:val="decimalZero"/>
      <w:pStyle w:val="101500"/>
      <w:lvlText w:val="%1.%2"/>
      <w:lvlJc w:val="left"/>
      <w:pPr>
        <w:tabs>
          <w:tab w:val="num" w:pos="720"/>
        </w:tabs>
        <w:ind w:left="720" w:hanging="720"/>
      </w:pPr>
      <w:rPr>
        <w:rFonts w:hint="default"/>
        <w:b w:val="0"/>
        <w:i w:val="0"/>
      </w:rPr>
    </w:lvl>
    <w:lvl w:ilvl="2">
      <w:start w:val="1"/>
      <w:numFmt w:val="upperLetter"/>
      <w:pStyle w:val="A500"/>
      <w:lvlText w:val="%3."/>
      <w:lvlJc w:val="left"/>
      <w:pPr>
        <w:tabs>
          <w:tab w:val="num" w:pos="1080"/>
        </w:tabs>
        <w:ind w:left="1080" w:hanging="360"/>
      </w:pPr>
      <w:rPr>
        <w:rFonts w:hint="default"/>
        <w:b w:val="0"/>
        <w:i w:val="0"/>
        <w:sz w:val="24"/>
        <w:szCs w:val="24"/>
      </w:rPr>
    </w:lvl>
    <w:lvl w:ilvl="3">
      <w:start w:val="1"/>
      <w:numFmt w:val="decimal"/>
      <w:pStyle w:val="1500"/>
      <w:lvlText w:val="%4."/>
      <w:lvlJc w:val="left"/>
      <w:pPr>
        <w:tabs>
          <w:tab w:val="num" w:pos="1440"/>
        </w:tabs>
        <w:ind w:left="1440" w:hanging="360"/>
      </w:pPr>
      <w:rPr>
        <w:rFonts w:hint="default"/>
        <w:b w:val="0"/>
        <w:i w:val="0"/>
      </w:rPr>
    </w:lvl>
    <w:lvl w:ilvl="4">
      <w:start w:val="1"/>
      <w:numFmt w:val="lowerLetter"/>
      <w:pStyle w:val="asmall500"/>
      <w:lvlText w:val="%5."/>
      <w:lvlJc w:val="left"/>
      <w:pPr>
        <w:tabs>
          <w:tab w:val="num" w:pos="1800"/>
        </w:tabs>
        <w:ind w:left="1800" w:hanging="360"/>
      </w:pPr>
      <w:rPr>
        <w:rFonts w:hint="default"/>
      </w:rPr>
    </w:lvl>
    <w:lvl w:ilvl="5">
      <w:start w:val="1"/>
      <w:numFmt w:val="decimal"/>
      <w:pStyle w:val="15000"/>
      <w:lvlText w:val="%6)"/>
      <w:lvlJc w:val="left"/>
      <w:pPr>
        <w:tabs>
          <w:tab w:val="num" w:pos="2160"/>
        </w:tabs>
        <w:ind w:left="2160" w:hanging="360"/>
      </w:pPr>
      <w:rPr>
        <w:rFonts w:hint="default"/>
      </w:rPr>
    </w:lvl>
    <w:lvl w:ilvl="6">
      <w:start w:val="1"/>
      <w:numFmt w:val="lowerLetter"/>
      <w:pStyle w:val="a5000"/>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abstractNum w:abstractNumId="19" w15:restartNumberingAfterBreak="0">
    <w:nsid w:val="2C7E28DE"/>
    <w:multiLevelType w:val="hybridMultilevel"/>
    <w:tmpl w:val="72A6C672"/>
    <w:lvl w:ilvl="0" w:tplc="04090015">
      <w:start w:val="1"/>
      <w:numFmt w:val="upperLetter"/>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20" w15:restartNumberingAfterBreak="0">
    <w:nsid w:val="2DE60BF1"/>
    <w:multiLevelType w:val="multilevel"/>
    <w:tmpl w:val="9604AFC6"/>
    <w:lvl w:ilvl="0">
      <w:start w:val="1"/>
      <w:numFmt w:val="none"/>
      <w:pStyle w:val="EJCDCEditor-NotestoUser"/>
      <w:suff w:val="nothing"/>
      <w:lvlText w:val="Notes to User:  "/>
      <w:lvlJc w:val="left"/>
      <w:pPr>
        <w:ind w:left="0" w:firstLine="0"/>
      </w:pPr>
      <w:rPr>
        <w:rFonts w:ascii="Calibri" w:hAnsi="Calibri" w:hint="default"/>
        <w:b/>
        <w:i/>
        <w:caps/>
        <w:sz w:val="22"/>
      </w:rPr>
    </w:lvl>
    <w:lvl w:ilvl="1">
      <w:start w:val="1"/>
      <w:numFmt w:val="decimal"/>
      <w:pStyle w:val="EJCDCEditor-NotestoUser"/>
      <w:lvlText w:val="%2."/>
      <w:lvlJc w:val="left"/>
      <w:pPr>
        <w:tabs>
          <w:tab w:val="num" w:pos="432"/>
        </w:tabs>
        <w:ind w:left="0" w:firstLine="0"/>
      </w:pPr>
      <w:rPr>
        <w:rFonts w:ascii="Calibri" w:hAnsi="Calibri" w:hint="default"/>
        <w:b/>
        <w:i w:val="0"/>
        <w:sz w:val="22"/>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1" w15:restartNumberingAfterBreak="0">
    <w:nsid w:val="312C32C0"/>
    <w:multiLevelType w:val="hybridMultilevel"/>
    <w:tmpl w:val="5DAADA3E"/>
    <w:lvl w:ilvl="0" w:tplc="04090011">
      <w:start w:val="1"/>
      <w:numFmt w:val="decimal"/>
      <w:lvlText w:val="%1)"/>
      <w:lvlJc w:val="left"/>
      <w:pPr>
        <w:ind w:left="4320" w:hanging="360"/>
      </w:pPr>
    </w:lvl>
    <w:lvl w:ilvl="1" w:tplc="04090019" w:tentative="1">
      <w:start w:val="1"/>
      <w:numFmt w:val="lowerLetter"/>
      <w:lvlText w:val="%2."/>
      <w:lvlJc w:val="left"/>
      <w:pPr>
        <w:ind w:left="5040" w:hanging="360"/>
      </w:pPr>
    </w:lvl>
    <w:lvl w:ilvl="2" w:tplc="0409001B" w:tentative="1">
      <w:start w:val="1"/>
      <w:numFmt w:val="lowerRoman"/>
      <w:lvlText w:val="%3."/>
      <w:lvlJc w:val="right"/>
      <w:pPr>
        <w:ind w:left="5760" w:hanging="180"/>
      </w:pPr>
    </w:lvl>
    <w:lvl w:ilvl="3" w:tplc="0409000F" w:tentative="1">
      <w:start w:val="1"/>
      <w:numFmt w:val="decimal"/>
      <w:lvlText w:val="%4."/>
      <w:lvlJc w:val="left"/>
      <w:pPr>
        <w:ind w:left="6480" w:hanging="360"/>
      </w:pPr>
    </w:lvl>
    <w:lvl w:ilvl="4" w:tplc="04090019" w:tentative="1">
      <w:start w:val="1"/>
      <w:numFmt w:val="lowerLetter"/>
      <w:lvlText w:val="%5."/>
      <w:lvlJc w:val="left"/>
      <w:pPr>
        <w:ind w:left="7200" w:hanging="360"/>
      </w:pPr>
    </w:lvl>
    <w:lvl w:ilvl="5" w:tplc="0409001B" w:tentative="1">
      <w:start w:val="1"/>
      <w:numFmt w:val="lowerRoman"/>
      <w:lvlText w:val="%6."/>
      <w:lvlJc w:val="right"/>
      <w:pPr>
        <w:ind w:left="7920" w:hanging="180"/>
      </w:pPr>
    </w:lvl>
    <w:lvl w:ilvl="6" w:tplc="0409000F" w:tentative="1">
      <w:start w:val="1"/>
      <w:numFmt w:val="decimal"/>
      <w:lvlText w:val="%7."/>
      <w:lvlJc w:val="left"/>
      <w:pPr>
        <w:ind w:left="8640" w:hanging="360"/>
      </w:pPr>
    </w:lvl>
    <w:lvl w:ilvl="7" w:tplc="04090019" w:tentative="1">
      <w:start w:val="1"/>
      <w:numFmt w:val="lowerLetter"/>
      <w:lvlText w:val="%8."/>
      <w:lvlJc w:val="left"/>
      <w:pPr>
        <w:ind w:left="9360" w:hanging="360"/>
      </w:pPr>
    </w:lvl>
    <w:lvl w:ilvl="8" w:tplc="0409001B" w:tentative="1">
      <w:start w:val="1"/>
      <w:numFmt w:val="lowerRoman"/>
      <w:lvlText w:val="%9."/>
      <w:lvlJc w:val="right"/>
      <w:pPr>
        <w:ind w:left="10080" w:hanging="180"/>
      </w:pPr>
    </w:lvl>
  </w:abstractNum>
  <w:abstractNum w:abstractNumId="22" w15:restartNumberingAfterBreak="0">
    <w:nsid w:val="334524D3"/>
    <w:multiLevelType w:val="hybridMultilevel"/>
    <w:tmpl w:val="C34234C8"/>
    <w:lvl w:ilvl="0" w:tplc="0409000F">
      <w:start w:val="1"/>
      <w:numFmt w:val="decimal"/>
      <w:lvlText w:val="%1."/>
      <w:lvlJc w:val="lef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23" w15:restartNumberingAfterBreak="0">
    <w:nsid w:val="338241A4"/>
    <w:multiLevelType w:val="multilevel"/>
    <w:tmpl w:val="99CCD290"/>
    <w:lvl w:ilvl="0">
      <w:start w:val="1"/>
      <w:numFmt w:val="none"/>
      <w:pStyle w:val="EJCDCEditor-GuideNote"/>
      <w:suff w:val="nothing"/>
      <w:lvlText w:val="Guidance Note—"/>
      <w:lvlJc w:val="left"/>
      <w:pPr>
        <w:ind w:left="1080" w:firstLine="0"/>
      </w:pPr>
      <w:rPr>
        <w:rFonts w:ascii="Calibri" w:hAnsi="Calibri" w:hint="default"/>
        <w:b/>
        <w:i w:val="0"/>
        <w:caps w:val="0"/>
        <w:strike w:val="0"/>
        <w:dstrike w:val="0"/>
        <w:vanish w:val="0"/>
        <w:sz w:val="22"/>
        <w:vertAlign w:val="baseline"/>
      </w:rPr>
    </w:lvl>
    <w:lvl w:ilvl="1">
      <w:start w:val="1"/>
      <w:numFmt w:val="decimal"/>
      <w:lvlText w:val="%2."/>
      <w:lvlJc w:val="left"/>
      <w:pPr>
        <w:tabs>
          <w:tab w:val="num" w:pos="1422"/>
        </w:tabs>
        <w:ind w:left="990" w:firstLine="0"/>
      </w:pPr>
      <w:rPr>
        <w:rFonts w:ascii="Calibri" w:hAnsi="Calibri" w:hint="default"/>
        <w:b/>
        <w:i w:val="0"/>
        <w:sz w:val="22"/>
      </w:rPr>
    </w:lvl>
    <w:lvl w:ilvl="2">
      <w:start w:val="1"/>
      <w:numFmt w:val="none"/>
      <w:lvlText w:val=""/>
      <w:lvlJc w:val="left"/>
      <w:pPr>
        <w:ind w:left="990" w:firstLine="0"/>
      </w:pPr>
      <w:rPr>
        <w:rFonts w:hint="default"/>
      </w:rPr>
    </w:lvl>
    <w:lvl w:ilvl="3">
      <w:start w:val="1"/>
      <w:numFmt w:val="none"/>
      <w:lvlText w:val=""/>
      <w:lvlJc w:val="left"/>
      <w:pPr>
        <w:ind w:left="990" w:firstLine="0"/>
      </w:pPr>
      <w:rPr>
        <w:rFonts w:hint="default"/>
      </w:rPr>
    </w:lvl>
    <w:lvl w:ilvl="4">
      <w:start w:val="1"/>
      <w:numFmt w:val="none"/>
      <w:lvlText w:val=""/>
      <w:lvlJc w:val="left"/>
      <w:pPr>
        <w:ind w:left="990" w:firstLine="0"/>
      </w:pPr>
      <w:rPr>
        <w:rFonts w:hint="default"/>
      </w:rPr>
    </w:lvl>
    <w:lvl w:ilvl="5">
      <w:start w:val="1"/>
      <w:numFmt w:val="none"/>
      <w:lvlText w:val=""/>
      <w:lvlJc w:val="left"/>
      <w:pPr>
        <w:ind w:left="990" w:firstLine="0"/>
      </w:pPr>
      <w:rPr>
        <w:rFonts w:hint="default"/>
      </w:rPr>
    </w:lvl>
    <w:lvl w:ilvl="6">
      <w:start w:val="1"/>
      <w:numFmt w:val="none"/>
      <w:lvlText w:val=""/>
      <w:lvlJc w:val="left"/>
      <w:pPr>
        <w:ind w:left="990" w:firstLine="0"/>
      </w:pPr>
      <w:rPr>
        <w:rFonts w:hint="default"/>
      </w:rPr>
    </w:lvl>
    <w:lvl w:ilvl="7">
      <w:start w:val="1"/>
      <w:numFmt w:val="none"/>
      <w:lvlText w:val=""/>
      <w:lvlJc w:val="left"/>
      <w:pPr>
        <w:ind w:left="990" w:firstLine="0"/>
      </w:pPr>
      <w:rPr>
        <w:rFonts w:hint="default"/>
      </w:rPr>
    </w:lvl>
    <w:lvl w:ilvl="8">
      <w:start w:val="1"/>
      <w:numFmt w:val="none"/>
      <w:lvlText w:val=""/>
      <w:lvlJc w:val="left"/>
      <w:pPr>
        <w:ind w:left="990" w:firstLine="0"/>
      </w:pPr>
      <w:rPr>
        <w:rFonts w:hint="default"/>
      </w:rPr>
    </w:lvl>
  </w:abstractNum>
  <w:abstractNum w:abstractNumId="24" w15:restartNumberingAfterBreak="0">
    <w:nsid w:val="37B83CC4"/>
    <w:multiLevelType w:val="hybridMultilevel"/>
    <w:tmpl w:val="76DE9014"/>
    <w:lvl w:ilvl="0" w:tplc="04090019">
      <w:start w:val="1"/>
      <w:numFmt w:val="lowerLetter"/>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25" w15:restartNumberingAfterBreak="0">
    <w:nsid w:val="37BC6F74"/>
    <w:multiLevelType w:val="hybridMultilevel"/>
    <w:tmpl w:val="BFD25BF2"/>
    <w:lvl w:ilvl="0" w:tplc="BA5CD128">
      <w:start w:val="1"/>
      <w:numFmt w:val="upperLetter"/>
      <w:lvlText w:val="%1."/>
      <w:lvlJc w:val="left"/>
      <w:pPr>
        <w:ind w:left="2880" w:hanging="360"/>
      </w:pPr>
      <w:rPr>
        <w:i w:val="0"/>
        <w:iCs w:val="0"/>
      </w:rPr>
    </w:lvl>
    <w:lvl w:ilvl="1" w:tplc="04090019">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26" w15:restartNumberingAfterBreak="0">
    <w:nsid w:val="3C955A44"/>
    <w:multiLevelType w:val="hybridMultilevel"/>
    <w:tmpl w:val="1ED42366"/>
    <w:lvl w:ilvl="0" w:tplc="0409000F">
      <w:start w:val="1"/>
      <w:numFmt w:val="decimal"/>
      <w:lvlText w:val="%1."/>
      <w:lvlJc w:val="left"/>
      <w:pPr>
        <w:ind w:left="4140" w:hanging="360"/>
      </w:pPr>
    </w:lvl>
    <w:lvl w:ilvl="1" w:tplc="04090019" w:tentative="1">
      <w:start w:val="1"/>
      <w:numFmt w:val="lowerLetter"/>
      <w:lvlText w:val="%2."/>
      <w:lvlJc w:val="left"/>
      <w:pPr>
        <w:ind w:left="4860" w:hanging="360"/>
      </w:pPr>
    </w:lvl>
    <w:lvl w:ilvl="2" w:tplc="0409001B" w:tentative="1">
      <w:start w:val="1"/>
      <w:numFmt w:val="lowerRoman"/>
      <w:lvlText w:val="%3."/>
      <w:lvlJc w:val="right"/>
      <w:pPr>
        <w:ind w:left="5580" w:hanging="180"/>
      </w:pPr>
    </w:lvl>
    <w:lvl w:ilvl="3" w:tplc="0409000F" w:tentative="1">
      <w:start w:val="1"/>
      <w:numFmt w:val="decimal"/>
      <w:lvlText w:val="%4."/>
      <w:lvlJc w:val="left"/>
      <w:pPr>
        <w:ind w:left="6300" w:hanging="360"/>
      </w:pPr>
    </w:lvl>
    <w:lvl w:ilvl="4" w:tplc="04090019" w:tentative="1">
      <w:start w:val="1"/>
      <w:numFmt w:val="lowerLetter"/>
      <w:lvlText w:val="%5."/>
      <w:lvlJc w:val="left"/>
      <w:pPr>
        <w:ind w:left="7020" w:hanging="360"/>
      </w:pPr>
    </w:lvl>
    <w:lvl w:ilvl="5" w:tplc="0409001B" w:tentative="1">
      <w:start w:val="1"/>
      <w:numFmt w:val="lowerRoman"/>
      <w:lvlText w:val="%6."/>
      <w:lvlJc w:val="right"/>
      <w:pPr>
        <w:ind w:left="7740" w:hanging="180"/>
      </w:pPr>
    </w:lvl>
    <w:lvl w:ilvl="6" w:tplc="0409000F" w:tentative="1">
      <w:start w:val="1"/>
      <w:numFmt w:val="decimal"/>
      <w:lvlText w:val="%7."/>
      <w:lvlJc w:val="left"/>
      <w:pPr>
        <w:ind w:left="8460" w:hanging="360"/>
      </w:pPr>
    </w:lvl>
    <w:lvl w:ilvl="7" w:tplc="04090019" w:tentative="1">
      <w:start w:val="1"/>
      <w:numFmt w:val="lowerLetter"/>
      <w:lvlText w:val="%8."/>
      <w:lvlJc w:val="left"/>
      <w:pPr>
        <w:ind w:left="9180" w:hanging="360"/>
      </w:pPr>
    </w:lvl>
    <w:lvl w:ilvl="8" w:tplc="0409001B" w:tentative="1">
      <w:start w:val="1"/>
      <w:numFmt w:val="lowerRoman"/>
      <w:lvlText w:val="%9."/>
      <w:lvlJc w:val="right"/>
      <w:pPr>
        <w:ind w:left="9900" w:hanging="180"/>
      </w:pPr>
    </w:lvl>
  </w:abstractNum>
  <w:abstractNum w:abstractNumId="27" w15:restartNumberingAfterBreak="0">
    <w:nsid w:val="3D0E15C2"/>
    <w:multiLevelType w:val="hybridMultilevel"/>
    <w:tmpl w:val="AECC441C"/>
    <w:lvl w:ilvl="0" w:tplc="04090011">
      <w:start w:val="1"/>
      <w:numFmt w:val="decimal"/>
      <w:lvlText w:val="%1)"/>
      <w:lvlJc w:val="left"/>
      <w:pPr>
        <w:ind w:left="4320" w:hanging="360"/>
      </w:pPr>
    </w:lvl>
    <w:lvl w:ilvl="1" w:tplc="04090019" w:tentative="1">
      <w:start w:val="1"/>
      <w:numFmt w:val="lowerLetter"/>
      <w:lvlText w:val="%2."/>
      <w:lvlJc w:val="left"/>
      <w:pPr>
        <w:ind w:left="5040" w:hanging="360"/>
      </w:pPr>
    </w:lvl>
    <w:lvl w:ilvl="2" w:tplc="0409001B" w:tentative="1">
      <w:start w:val="1"/>
      <w:numFmt w:val="lowerRoman"/>
      <w:lvlText w:val="%3."/>
      <w:lvlJc w:val="right"/>
      <w:pPr>
        <w:ind w:left="5760" w:hanging="180"/>
      </w:pPr>
    </w:lvl>
    <w:lvl w:ilvl="3" w:tplc="0409000F" w:tentative="1">
      <w:start w:val="1"/>
      <w:numFmt w:val="decimal"/>
      <w:lvlText w:val="%4."/>
      <w:lvlJc w:val="left"/>
      <w:pPr>
        <w:ind w:left="6480" w:hanging="360"/>
      </w:pPr>
    </w:lvl>
    <w:lvl w:ilvl="4" w:tplc="04090019" w:tentative="1">
      <w:start w:val="1"/>
      <w:numFmt w:val="lowerLetter"/>
      <w:lvlText w:val="%5."/>
      <w:lvlJc w:val="left"/>
      <w:pPr>
        <w:ind w:left="7200" w:hanging="360"/>
      </w:pPr>
    </w:lvl>
    <w:lvl w:ilvl="5" w:tplc="0409001B" w:tentative="1">
      <w:start w:val="1"/>
      <w:numFmt w:val="lowerRoman"/>
      <w:lvlText w:val="%6."/>
      <w:lvlJc w:val="right"/>
      <w:pPr>
        <w:ind w:left="7920" w:hanging="180"/>
      </w:pPr>
    </w:lvl>
    <w:lvl w:ilvl="6" w:tplc="0409000F" w:tentative="1">
      <w:start w:val="1"/>
      <w:numFmt w:val="decimal"/>
      <w:lvlText w:val="%7."/>
      <w:lvlJc w:val="left"/>
      <w:pPr>
        <w:ind w:left="8640" w:hanging="360"/>
      </w:pPr>
    </w:lvl>
    <w:lvl w:ilvl="7" w:tplc="04090019" w:tentative="1">
      <w:start w:val="1"/>
      <w:numFmt w:val="lowerLetter"/>
      <w:lvlText w:val="%8."/>
      <w:lvlJc w:val="left"/>
      <w:pPr>
        <w:ind w:left="9360" w:hanging="360"/>
      </w:pPr>
    </w:lvl>
    <w:lvl w:ilvl="8" w:tplc="0409001B" w:tentative="1">
      <w:start w:val="1"/>
      <w:numFmt w:val="lowerRoman"/>
      <w:lvlText w:val="%9."/>
      <w:lvlJc w:val="right"/>
      <w:pPr>
        <w:ind w:left="10080" w:hanging="180"/>
      </w:pPr>
    </w:lvl>
  </w:abstractNum>
  <w:abstractNum w:abstractNumId="28" w15:restartNumberingAfterBreak="0">
    <w:nsid w:val="424F06C2"/>
    <w:multiLevelType w:val="hybridMultilevel"/>
    <w:tmpl w:val="CBEEE1A8"/>
    <w:lvl w:ilvl="0" w:tplc="04090011">
      <w:start w:val="1"/>
      <w:numFmt w:val="decimal"/>
      <w:lvlText w:val="%1)"/>
      <w:lvlJc w:val="left"/>
      <w:pPr>
        <w:ind w:left="4320" w:hanging="360"/>
      </w:pPr>
    </w:lvl>
    <w:lvl w:ilvl="1" w:tplc="04090019" w:tentative="1">
      <w:start w:val="1"/>
      <w:numFmt w:val="lowerLetter"/>
      <w:lvlText w:val="%2."/>
      <w:lvlJc w:val="left"/>
      <w:pPr>
        <w:ind w:left="5040" w:hanging="360"/>
      </w:pPr>
    </w:lvl>
    <w:lvl w:ilvl="2" w:tplc="0409001B" w:tentative="1">
      <w:start w:val="1"/>
      <w:numFmt w:val="lowerRoman"/>
      <w:lvlText w:val="%3."/>
      <w:lvlJc w:val="right"/>
      <w:pPr>
        <w:ind w:left="5760" w:hanging="180"/>
      </w:pPr>
    </w:lvl>
    <w:lvl w:ilvl="3" w:tplc="0409000F" w:tentative="1">
      <w:start w:val="1"/>
      <w:numFmt w:val="decimal"/>
      <w:lvlText w:val="%4."/>
      <w:lvlJc w:val="left"/>
      <w:pPr>
        <w:ind w:left="6480" w:hanging="360"/>
      </w:pPr>
    </w:lvl>
    <w:lvl w:ilvl="4" w:tplc="04090019" w:tentative="1">
      <w:start w:val="1"/>
      <w:numFmt w:val="lowerLetter"/>
      <w:lvlText w:val="%5."/>
      <w:lvlJc w:val="left"/>
      <w:pPr>
        <w:ind w:left="7200" w:hanging="360"/>
      </w:pPr>
    </w:lvl>
    <w:lvl w:ilvl="5" w:tplc="0409001B" w:tentative="1">
      <w:start w:val="1"/>
      <w:numFmt w:val="lowerRoman"/>
      <w:lvlText w:val="%6."/>
      <w:lvlJc w:val="right"/>
      <w:pPr>
        <w:ind w:left="7920" w:hanging="180"/>
      </w:pPr>
    </w:lvl>
    <w:lvl w:ilvl="6" w:tplc="0409000F" w:tentative="1">
      <w:start w:val="1"/>
      <w:numFmt w:val="decimal"/>
      <w:lvlText w:val="%7."/>
      <w:lvlJc w:val="left"/>
      <w:pPr>
        <w:ind w:left="8640" w:hanging="360"/>
      </w:pPr>
    </w:lvl>
    <w:lvl w:ilvl="7" w:tplc="04090019" w:tentative="1">
      <w:start w:val="1"/>
      <w:numFmt w:val="lowerLetter"/>
      <w:lvlText w:val="%8."/>
      <w:lvlJc w:val="left"/>
      <w:pPr>
        <w:ind w:left="9360" w:hanging="360"/>
      </w:pPr>
    </w:lvl>
    <w:lvl w:ilvl="8" w:tplc="0409001B" w:tentative="1">
      <w:start w:val="1"/>
      <w:numFmt w:val="lowerRoman"/>
      <w:lvlText w:val="%9."/>
      <w:lvlJc w:val="right"/>
      <w:pPr>
        <w:ind w:left="10080" w:hanging="180"/>
      </w:pPr>
    </w:lvl>
  </w:abstractNum>
  <w:abstractNum w:abstractNumId="29" w15:restartNumberingAfterBreak="0">
    <w:nsid w:val="4490077B"/>
    <w:multiLevelType w:val="hybridMultilevel"/>
    <w:tmpl w:val="3768E06C"/>
    <w:lvl w:ilvl="0" w:tplc="4D7852B8">
      <w:start w:val="1"/>
      <w:numFmt w:val="lowerLetter"/>
      <w:lvlText w:val="%1."/>
      <w:lvlJc w:val="left"/>
      <w:pPr>
        <w:ind w:left="3600" w:hanging="360"/>
      </w:pPr>
      <w:rPr>
        <w:sz w:val="22"/>
        <w:szCs w:val="22"/>
      </w:r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30" w15:restartNumberingAfterBreak="0">
    <w:nsid w:val="44C3242E"/>
    <w:multiLevelType w:val="hybridMultilevel"/>
    <w:tmpl w:val="660407AC"/>
    <w:lvl w:ilvl="0" w:tplc="04090019">
      <w:start w:val="1"/>
      <w:numFmt w:val="lowerLetter"/>
      <w:lvlText w:val="%1."/>
      <w:lvlJc w:val="left"/>
      <w:pPr>
        <w:ind w:left="4320" w:hanging="360"/>
      </w:pPr>
    </w:lvl>
    <w:lvl w:ilvl="1" w:tplc="04090019" w:tentative="1">
      <w:start w:val="1"/>
      <w:numFmt w:val="lowerLetter"/>
      <w:lvlText w:val="%2."/>
      <w:lvlJc w:val="left"/>
      <w:pPr>
        <w:ind w:left="5040" w:hanging="360"/>
      </w:pPr>
    </w:lvl>
    <w:lvl w:ilvl="2" w:tplc="0409001B" w:tentative="1">
      <w:start w:val="1"/>
      <w:numFmt w:val="lowerRoman"/>
      <w:lvlText w:val="%3."/>
      <w:lvlJc w:val="right"/>
      <w:pPr>
        <w:ind w:left="5760" w:hanging="180"/>
      </w:pPr>
    </w:lvl>
    <w:lvl w:ilvl="3" w:tplc="0409000F" w:tentative="1">
      <w:start w:val="1"/>
      <w:numFmt w:val="decimal"/>
      <w:lvlText w:val="%4."/>
      <w:lvlJc w:val="left"/>
      <w:pPr>
        <w:ind w:left="6480" w:hanging="360"/>
      </w:pPr>
    </w:lvl>
    <w:lvl w:ilvl="4" w:tplc="04090019" w:tentative="1">
      <w:start w:val="1"/>
      <w:numFmt w:val="lowerLetter"/>
      <w:lvlText w:val="%5."/>
      <w:lvlJc w:val="left"/>
      <w:pPr>
        <w:ind w:left="7200" w:hanging="360"/>
      </w:pPr>
    </w:lvl>
    <w:lvl w:ilvl="5" w:tplc="0409001B" w:tentative="1">
      <w:start w:val="1"/>
      <w:numFmt w:val="lowerRoman"/>
      <w:lvlText w:val="%6."/>
      <w:lvlJc w:val="right"/>
      <w:pPr>
        <w:ind w:left="7920" w:hanging="180"/>
      </w:pPr>
    </w:lvl>
    <w:lvl w:ilvl="6" w:tplc="0409000F" w:tentative="1">
      <w:start w:val="1"/>
      <w:numFmt w:val="decimal"/>
      <w:lvlText w:val="%7."/>
      <w:lvlJc w:val="left"/>
      <w:pPr>
        <w:ind w:left="8640" w:hanging="360"/>
      </w:pPr>
    </w:lvl>
    <w:lvl w:ilvl="7" w:tplc="04090019" w:tentative="1">
      <w:start w:val="1"/>
      <w:numFmt w:val="lowerLetter"/>
      <w:lvlText w:val="%8."/>
      <w:lvlJc w:val="left"/>
      <w:pPr>
        <w:ind w:left="9360" w:hanging="360"/>
      </w:pPr>
    </w:lvl>
    <w:lvl w:ilvl="8" w:tplc="0409001B" w:tentative="1">
      <w:start w:val="1"/>
      <w:numFmt w:val="lowerRoman"/>
      <w:lvlText w:val="%9."/>
      <w:lvlJc w:val="right"/>
      <w:pPr>
        <w:ind w:left="10080" w:hanging="180"/>
      </w:pPr>
    </w:lvl>
  </w:abstractNum>
  <w:abstractNum w:abstractNumId="31" w15:restartNumberingAfterBreak="0">
    <w:nsid w:val="4626587E"/>
    <w:multiLevelType w:val="hybridMultilevel"/>
    <w:tmpl w:val="21B45C74"/>
    <w:lvl w:ilvl="0" w:tplc="4232016A">
      <w:start w:val="1"/>
      <w:numFmt w:val="decimal"/>
      <w:lvlText w:val="%1."/>
      <w:lvlJc w:val="left"/>
      <w:pPr>
        <w:ind w:left="2160" w:hanging="360"/>
      </w:pPr>
      <w:rPr>
        <w:sz w:val="22"/>
        <w:szCs w:val="22"/>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2" w15:restartNumberingAfterBreak="0">
    <w:nsid w:val="47722E85"/>
    <w:multiLevelType w:val="multilevel"/>
    <w:tmpl w:val="E8A2340A"/>
    <w:lvl w:ilvl="0">
      <w:start w:val="1"/>
      <w:numFmt w:val="decimal"/>
      <w:pStyle w:val="Article"/>
      <w:suff w:val="space"/>
      <w:lvlText w:val="Article %1 -"/>
      <w:lvlJc w:val="left"/>
      <w:pPr>
        <w:ind w:left="0" w:firstLine="0"/>
      </w:pPr>
      <w:rPr>
        <w:rFonts w:asciiTheme="minorHAnsi" w:hAnsiTheme="minorHAnsi" w:hint="default"/>
        <w:b/>
        <w:i w:val="0"/>
        <w:caps/>
        <w:sz w:val="22"/>
      </w:rPr>
    </w:lvl>
    <w:lvl w:ilvl="1">
      <w:start w:val="1"/>
      <w:numFmt w:val="decimalZero"/>
      <w:lvlText w:val="%1.%2"/>
      <w:lvlJc w:val="left"/>
      <w:pPr>
        <w:ind w:left="720" w:hanging="720"/>
      </w:pPr>
      <w:rPr>
        <w:rFonts w:hint="default"/>
      </w:rPr>
    </w:lvl>
    <w:lvl w:ilvl="2">
      <w:start w:val="1"/>
      <w:numFmt w:val="upperLetter"/>
      <w:pStyle w:val="EJCDCArt3-SubparA"/>
      <w:lvlText w:val="%3."/>
      <w:lvlJc w:val="left"/>
      <w:pPr>
        <w:tabs>
          <w:tab w:val="num" w:pos="1152"/>
        </w:tabs>
        <w:ind w:left="1152" w:hanging="432"/>
      </w:pPr>
      <w:rPr>
        <w:rFonts w:hint="default"/>
      </w:rPr>
    </w:lvl>
    <w:lvl w:ilvl="3">
      <w:start w:val="1"/>
      <w:numFmt w:val="decimal"/>
      <w:pStyle w:val="EJCDCArt4-Subpar1"/>
      <w:lvlText w:val="%4."/>
      <w:lvlJc w:val="left"/>
      <w:pPr>
        <w:ind w:left="1584" w:hanging="432"/>
      </w:pPr>
      <w:rPr>
        <w:rFonts w:hint="default"/>
      </w:rPr>
    </w:lvl>
    <w:lvl w:ilvl="4">
      <w:start w:val="1"/>
      <w:numFmt w:val="lowerLetter"/>
      <w:pStyle w:val="EJCDCArt5-Subpara"/>
      <w:lvlText w:val="%5."/>
      <w:lvlJc w:val="left"/>
      <w:pPr>
        <w:ind w:left="2016" w:hanging="432"/>
      </w:pPr>
      <w:rPr>
        <w:rFonts w:hint="default"/>
      </w:rPr>
    </w:lvl>
    <w:lvl w:ilvl="5">
      <w:start w:val="1"/>
      <w:numFmt w:val="decimal"/>
      <w:lvlText w:val="%6)"/>
      <w:lvlJc w:val="left"/>
      <w:pPr>
        <w:ind w:left="2448" w:hanging="432"/>
      </w:pPr>
      <w:rPr>
        <w:rFonts w:hint="default"/>
      </w:rPr>
    </w:lvl>
    <w:lvl w:ilvl="6">
      <w:start w:val="1"/>
      <w:numFmt w:val="lowerRoman"/>
      <w:pStyle w:val="EJCDCArt7-Subpari"/>
      <w:lvlText w:val="%7)"/>
      <w:lvlJc w:val="left"/>
      <w:pPr>
        <w:ind w:left="2880" w:hanging="432"/>
      </w:pPr>
      <w:rPr>
        <w:rFonts w:hint="default"/>
      </w:rPr>
    </w:lvl>
    <w:lvl w:ilvl="7">
      <w:start w:val="1"/>
      <w:numFmt w:val="lowerLetter"/>
      <w:pStyle w:val="EJCDCArt8-Subpara"/>
      <w:lvlText w:val="(%8)"/>
      <w:lvlJc w:val="left"/>
      <w:pPr>
        <w:tabs>
          <w:tab w:val="num" w:pos="3312"/>
        </w:tabs>
        <w:ind w:left="3312" w:hanging="432"/>
      </w:pPr>
      <w:rPr>
        <w:rFonts w:hint="default"/>
      </w:rPr>
    </w:lvl>
    <w:lvl w:ilvl="8">
      <w:start w:val="1"/>
      <w:numFmt w:val="lowerRoman"/>
      <w:pStyle w:val="EJCDCArt9-Subpari"/>
      <w:lvlText w:val="(%9)"/>
      <w:lvlJc w:val="left"/>
      <w:pPr>
        <w:tabs>
          <w:tab w:val="num" w:pos="3744"/>
        </w:tabs>
        <w:ind w:left="3744" w:hanging="432"/>
      </w:pPr>
      <w:rPr>
        <w:rFonts w:hint="default"/>
      </w:rPr>
    </w:lvl>
  </w:abstractNum>
  <w:abstractNum w:abstractNumId="33" w15:restartNumberingAfterBreak="0">
    <w:nsid w:val="4D9342AF"/>
    <w:multiLevelType w:val="hybridMultilevel"/>
    <w:tmpl w:val="30E06360"/>
    <w:lvl w:ilvl="0" w:tplc="35B48260">
      <w:start w:val="1"/>
      <w:numFmt w:val="decimal"/>
      <w:pStyle w:val="EJCDCEditor-GuideNotePar1"/>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29B3F1E"/>
    <w:multiLevelType w:val="hybridMultilevel"/>
    <w:tmpl w:val="F5DECFCC"/>
    <w:lvl w:ilvl="0" w:tplc="4E243382">
      <w:start w:val="2"/>
      <w:numFmt w:val="decimal"/>
      <w:lvlText w:val="%1."/>
      <w:lvlJc w:val="left"/>
      <w:pPr>
        <w:ind w:left="28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4BF6481"/>
    <w:multiLevelType w:val="multilevel"/>
    <w:tmpl w:val="BF943F26"/>
    <w:lvl w:ilvl="0">
      <w:start w:val="1"/>
      <w:numFmt w:val="none"/>
      <w:pStyle w:val="BodyA"/>
      <w:suff w:val="nothing"/>
      <w:lvlText w:val=""/>
      <w:lvlJc w:val="left"/>
      <w:pPr>
        <w:ind w:left="0" w:firstLine="0"/>
      </w:pPr>
      <w:rPr>
        <w:rFonts w:ascii="Times New Roman" w:hAnsi="Times New Roman" w:hint="default"/>
        <w:b/>
        <w:i w:val="0"/>
      </w:rPr>
    </w:lvl>
    <w:lvl w:ilvl="1">
      <w:start w:val="1"/>
      <w:numFmt w:val="upperRoman"/>
      <w:pStyle w:val="1001"/>
      <w:lvlText w:val="%2."/>
      <w:lvlJc w:val="left"/>
      <w:pPr>
        <w:tabs>
          <w:tab w:val="num" w:pos="720"/>
        </w:tabs>
        <w:ind w:left="360" w:hanging="360"/>
      </w:pPr>
      <w:rPr>
        <w:rFonts w:hint="default"/>
        <w:b/>
        <w:i w:val="0"/>
      </w:rPr>
    </w:lvl>
    <w:lvl w:ilvl="2">
      <w:start w:val="1"/>
      <w:numFmt w:val="upperLetter"/>
      <w:pStyle w:val="asmall001"/>
      <w:lvlText w:val="%3."/>
      <w:lvlJc w:val="left"/>
      <w:pPr>
        <w:tabs>
          <w:tab w:val="num" w:pos="720"/>
        </w:tabs>
        <w:ind w:left="720" w:hanging="360"/>
      </w:pPr>
      <w:rPr>
        <w:rFonts w:hint="default"/>
        <w:b w:val="0"/>
        <w:i w:val="0"/>
      </w:rPr>
    </w:lvl>
    <w:lvl w:ilvl="3">
      <w:start w:val="1"/>
      <w:numFmt w:val="decimal"/>
      <w:pStyle w:val="ismall001"/>
      <w:lvlText w:val="%4."/>
      <w:lvlJc w:val="left"/>
      <w:pPr>
        <w:tabs>
          <w:tab w:val="num" w:pos="1080"/>
        </w:tabs>
        <w:ind w:left="1080" w:hanging="360"/>
      </w:pPr>
      <w:rPr>
        <w:rFonts w:hint="default"/>
        <w:b w:val="0"/>
        <w:i w:val="0"/>
      </w:rPr>
    </w:lvl>
    <w:lvl w:ilvl="4">
      <w:start w:val="1"/>
      <w:numFmt w:val="lowerLetter"/>
      <w:pStyle w:val="CoverBullet1"/>
      <w:lvlText w:val="%5."/>
      <w:lvlJc w:val="left"/>
      <w:pPr>
        <w:tabs>
          <w:tab w:val="num" w:pos="1440"/>
        </w:tabs>
        <w:ind w:left="1440" w:hanging="360"/>
      </w:pPr>
      <w:rPr>
        <w:rFonts w:hint="default"/>
      </w:rPr>
    </w:lvl>
    <w:lvl w:ilvl="5">
      <w:start w:val="1"/>
      <w:numFmt w:val="lowerRoman"/>
      <w:pStyle w:val="SCParas"/>
      <w:lvlText w:val="%6."/>
      <w:lvlJc w:val="left"/>
      <w:pPr>
        <w:tabs>
          <w:tab w:val="num" w:pos="2160"/>
        </w:tabs>
        <w:ind w:left="180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6" w15:restartNumberingAfterBreak="0">
    <w:nsid w:val="55F44976"/>
    <w:multiLevelType w:val="hybridMultilevel"/>
    <w:tmpl w:val="D7A8CB12"/>
    <w:lvl w:ilvl="0" w:tplc="04090011">
      <w:start w:val="1"/>
      <w:numFmt w:val="decimal"/>
      <w:lvlText w:val="%1)"/>
      <w:lvlJc w:val="lef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37" w15:restartNumberingAfterBreak="0">
    <w:nsid w:val="57121DD4"/>
    <w:multiLevelType w:val="hybridMultilevel"/>
    <w:tmpl w:val="08367108"/>
    <w:lvl w:ilvl="0" w:tplc="6B284D4E">
      <w:start w:val="1"/>
      <w:numFmt w:val="decimal"/>
      <w:pStyle w:val="EJCDCArt6-Subpar1"/>
      <w:lvlText w:val="%1)"/>
      <w:lvlJc w:val="left"/>
      <w:pPr>
        <w:ind w:left="2160" w:hanging="360"/>
      </w:pPr>
      <w:rPr>
        <w:rFonts w:ascii="Calibri" w:hAnsi="Calibri" w:hint="default"/>
        <w:b w:val="0"/>
        <w:bCs w:val="0"/>
        <w:i w:val="0"/>
        <w:iCs w:val="0"/>
        <w:caps w:val="0"/>
        <w:smallCaps w:val="0"/>
        <w:strike w:val="0"/>
        <w:dstrike w:val="0"/>
        <w:vanish w:val="0"/>
        <w:color w:val="000000"/>
        <w:spacing w:val="0"/>
        <w:kern w:val="0"/>
        <w:position w:val="0"/>
        <w:sz w:val="22"/>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8" w15:restartNumberingAfterBreak="0">
    <w:nsid w:val="582718D4"/>
    <w:multiLevelType w:val="hybridMultilevel"/>
    <w:tmpl w:val="52D2CDA2"/>
    <w:lvl w:ilvl="0" w:tplc="04090015">
      <w:start w:val="1"/>
      <w:numFmt w:val="upperLetter"/>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39" w15:restartNumberingAfterBreak="0">
    <w:nsid w:val="58DC37E9"/>
    <w:multiLevelType w:val="hybridMultilevel"/>
    <w:tmpl w:val="777EB232"/>
    <w:lvl w:ilvl="0" w:tplc="04090019">
      <w:start w:val="1"/>
      <w:numFmt w:val="lowerLetter"/>
      <w:lvlText w:val="%1."/>
      <w:lvlJc w:val="lef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40" w15:restartNumberingAfterBreak="0">
    <w:nsid w:val="5CEC0788"/>
    <w:multiLevelType w:val="hybridMultilevel"/>
    <w:tmpl w:val="250A745A"/>
    <w:lvl w:ilvl="0" w:tplc="04090017">
      <w:start w:val="1"/>
      <w:numFmt w:val="lowerLetter"/>
      <w:lvlText w:val="%1)"/>
      <w:lvlJc w:val="left"/>
      <w:pPr>
        <w:ind w:left="4680" w:hanging="360"/>
      </w:pPr>
    </w:lvl>
    <w:lvl w:ilvl="1" w:tplc="04090019" w:tentative="1">
      <w:start w:val="1"/>
      <w:numFmt w:val="lowerLetter"/>
      <w:lvlText w:val="%2."/>
      <w:lvlJc w:val="left"/>
      <w:pPr>
        <w:ind w:left="5400" w:hanging="360"/>
      </w:pPr>
    </w:lvl>
    <w:lvl w:ilvl="2" w:tplc="0409001B" w:tentative="1">
      <w:start w:val="1"/>
      <w:numFmt w:val="lowerRoman"/>
      <w:lvlText w:val="%3."/>
      <w:lvlJc w:val="right"/>
      <w:pPr>
        <w:ind w:left="6120" w:hanging="180"/>
      </w:pPr>
    </w:lvl>
    <w:lvl w:ilvl="3" w:tplc="0409000F" w:tentative="1">
      <w:start w:val="1"/>
      <w:numFmt w:val="decimal"/>
      <w:lvlText w:val="%4."/>
      <w:lvlJc w:val="left"/>
      <w:pPr>
        <w:ind w:left="6840" w:hanging="360"/>
      </w:pPr>
    </w:lvl>
    <w:lvl w:ilvl="4" w:tplc="04090019" w:tentative="1">
      <w:start w:val="1"/>
      <w:numFmt w:val="lowerLetter"/>
      <w:lvlText w:val="%5."/>
      <w:lvlJc w:val="left"/>
      <w:pPr>
        <w:ind w:left="7560" w:hanging="360"/>
      </w:pPr>
    </w:lvl>
    <w:lvl w:ilvl="5" w:tplc="0409001B" w:tentative="1">
      <w:start w:val="1"/>
      <w:numFmt w:val="lowerRoman"/>
      <w:lvlText w:val="%6."/>
      <w:lvlJc w:val="right"/>
      <w:pPr>
        <w:ind w:left="8280" w:hanging="180"/>
      </w:pPr>
    </w:lvl>
    <w:lvl w:ilvl="6" w:tplc="0409000F" w:tentative="1">
      <w:start w:val="1"/>
      <w:numFmt w:val="decimal"/>
      <w:lvlText w:val="%7."/>
      <w:lvlJc w:val="left"/>
      <w:pPr>
        <w:ind w:left="9000" w:hanging="360"/>
      </w:pPr>
    </w:lvl>
    <w:lvl w:ilvl="7" w:tplc="04090019" w:tentative="1">
      <w:start w:val="1"/>
      <w:numFmt w:val="lowerLetter"/>
      <w:lvlText w:val="%8."/>
      <w:lvlJc w:val="left"/>
      <w:pPr>
        <w:ind w:left="9720" w:hanging="360"/>
      </w:pPr>
    </w:lvl>
    <w:lvl w:ilvl="8" w:tplc="0409001B" w:tentative="1">
      <w:start w:val="1"/>
      <w:numFmt w:val="lowerRoman"/>
      <w:lvlText w:val="%9."/>
      <w:lvlJc w:val="right"/>
      <w:pPr>
        <w:ind w:left="10440" w:hanging="180"/>
      </w:pPr>
    </w:lvl>
  </w:abstractNum>
  <w:abstractNum w:abstractNumId="41" w15:restartNumberingAfterBreak="0">
    <w:nsid w:val="5DD44AC5"/>
    <w:multiLevelType w:val="hybridMultilevel"/>
    <w:tmpl w:val="550C439E"/>
    <w:lvl w:ilvl="0" w:tplc="81A8ADDC">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2" w15:restartNumberingAfterBreak="0">
    <w:nsid w:val="6407347B"/>
    <w:multiLevelType w:val="multilevel"/>
    <w:tmpl w:val="83668030"/>
    <w:lvl w:ilvl="0">
      <w:start w:val="1"/>
      <w:numFmt w:val="upperLetter"/>
      <w:pStyle w:val="EJCDCExh1-ExhibitA"/>
      <w:suff w:val="nothing"/>
      <w:lvlText w:val="Exhibit %1—"/>
      <w:lvlJc w:val="left"/>
      <w:pPr>
        <w:ind w:left="0" w:firstLine="0"/>
      </w:pPr>
      <w:rPr>
        <w:rFonts w:ascii="Times New Roman" w:hAnsi="Times New Roman" w:cs="Times New Roman" w:hint="default"/>
        <w:b w:val="0"/>
        <w:bCs/>
        <w:i w:val="0"/>
        <w:caps/>
        <w:sz w:val="22"/>
      </w:rPr>
    </w:lvl>
    <w:lvl w:ilvl="1">
      <w:start w:val="1"/>
      <w:numFmt w:val="decimal"/>
      <w:pStyle w:val="EJCDCExh2-Part1"/>
      <w:suff w:val="space"/>
      <w:lvlText w:val="Part %2—"/>
      <w:lvlJc w:val="left"/>
      <w:pPr>
        <w:ind w:left="0" w:firstLine="0"/>
      </w:pPr>
      <w:rPr>
        <w:rFonts w:ascii="Calibri" w:hAnsi="Calibri" w:hint="default"/>
        <w:b/>
        <w:i w:val="0"/>
        <w:caps/>
        <w:sz w:val="22"/>
      </w:rPr>
    </w:lvl>
    <w:lvl w:ilvl="2">
      <w:start w:val="1"/>
      <w:numFmt w:val="decimalZero"/>
      <w:pStyle w:val="EJCDCExh3-ParA101"/>
      <w:lvlText w:val="%1%2.%3"/>
      <w:lvlJc w:val="left"/>
      <w:pPr>
        <w:tabs>
          <w:tab w:val="num" w:pos="720"/>
        </w:tabs>
        <w:ind w:left="720" w:hanging="720"/>
      </w:pPr>
      <w:rPr>
        <w:rFonts w:ascii="Calibri" w:hAnsi="Calibri" w:hint="default"/>
        <w:b w:val="0"/>
        <w:i w:val="0"/>
        <w:sz w:val="22"/>
      </w:rPr>
    </w:lvl>
    <w:lvl w:ilvl="3">
      <w:start w:val="1"/>
      <w:numFmt w:val="upperLetter"/>
      <w:pStyle w:val="EJCDCExh4-SubparA"/>
      <w:lvlText w:val="%4."/>
      <w:lvlJc w:val="left"/>
      <w:pPr>
        <w:tabs>
          <w:tab w:val="num" w:pos="1152"/>
        </w:tabs>
        <w:ind w:left="1152" w:hanging="432"/>
      </w:pPr>
      <w:rPr>
        <w:rFonts w:ascii="Calibri" w:hAnsi="Calibri" w:hint="default"/>
        <w:b w:val="0"/>
        <w:i w:val="0"/>
        <w:sz w:val="22"/>
      </w:rPr>
    </w:lvl>
    <w:lvl w:ilvl="4">
      <w:start w:val="1"/>
      <w:numFmt w:val="decimal"/>
      <w:pStyle w:val="EJCDCExh5-Subpar1"/>
      <w:lvlText w:val="%5."/>
      <w:lvlJc w:val="left"/>
      <w:pPr>
        <w:tabs>
          <w:tab w:val="num" w:pos="1584"/>
        </w:tabs>
        <w:ind w:left="1584" w:hanging="432"/>
      </w:pPr>
      <w:rPr>
        <w:rFonts w:ascii="Calibri" w:hAnsi="Calibri" w:hint="default"/>
        <w:b w:val="0"/>
        <w:i w:val="0"/>
        <w:sz w:val="22"/>
      </w:rPr>
    </w:lvl>
    <w:lvl w:ilvl="5">
      <w:start w:val="1"/>
      <w:numFmt w:val="lowerLetter"/>
      <w:pStyle w:val="EJCDCExh6-Subpara"/>
      <w:lvlText w:val="%6."/>
      <w:lvlJc w:val="left"/>
      <w:pPr>
        <w:tabs>
          <w:tab w:val="num" w:pos="2016"/>
        </w:tabs>
        <w:ind w:left="2016" w:hanging="432"/>
      </w:pPr>
      <w:rPr>
        <w:rFonts w:ascii="Calibri" w:hAnsi="Calibri" w:hint="default"/>
        <w:b w:val="0"/>
        <w:i w:val="0"/>
        <w:sz w:val="22"/>
      </w:rPr>
    </w:lvl>
    <w:lvl w:ilvl="6">
      <w:start w:val="1"/>
      <w:numFmt w:val="decimal"/>
      <w:pStyle w:val="EJCDCExh7-Subpar1"/>
      <w:lvlText w:val="%7)"/>
      <w:lvlJc w:val="left"/>
      <w:pPr>
        <w:tabs>
          <w:tab w:val="num" w:pos="2448"/>
        </w:tabs>
        <w:ind w:left="2448" w:hanging="432"/>
      </w:pPr>
      <w:rPr>
        <w:rFonts w:ascii="Calibri" w:hAnsi="Calibri" w:hint="default"/>
        <w:b w:val="0"/>
        <w:i w:val="0"/>
        <w:sz w:val="22"/>
      </w:rPr>
    </w:lvl>
    <w:lvl w:ilvl="7">
      <w:start w:val="1"/>
      <w:numFmt w:val="lowerRoman"/>
      <w:pStyle w:val="EJCDCExh8-Subpari"/>
      <w:lvlText w:val="%8)"/>
      <w:lvlJc w:val="left"/>
      <w:pPr>
        <w:tabs>
          <w:tab w:val="num" w:pos="2880"/>
        </w:tabs>
        <w:ind w:left="2880" w:hanging="432"/>
      </w:pPr>
      <w:rPr>
        <w:rFonts w:ascii="Calibri" w:hAnsi="Calibri" w:hint="default"/>
        <w:b w:val="0"/>
        <w:i w:val="0"/>
        <w:sz w:val="22"/>
      </w:rPr>
    </w:lvl>
    <w:lvl w:ilvl="8">
      <w:start w:val="1"/>
      <w:numFmt w:val="lowerLetter"/>
      <w:pStyle w:val="EJCDCExh9-Subpara"/>
      <w:lvlText w:val="(%9)"/>
      <w:lvlJc w:val="left"/>
      <w:pPr>
        <w:tabs>
          <w:tab w:val="num" w:pos="3312"/>
        </w:tabs>
        <w:ind w:left="3312" w:hanging="432"/>
      </w:pPr>
      <w:rPr>
        <w:rFonts w:ascii="Calibri" w:hAnsi="Calibri" w:hint="default"/>
        <w:b w:val="0"/>
        <w:i w:val="0"/>
        <w:sz w:val="22"/>
      </w:rPr>
    </w:lvl>
  </w:abstractNum>
  <w:abstractNum w:abstractNumId="43" w15:restartNumberingAfterBreak="0">
    <w:nsid w:val="64B84352"/>
    <w:multiLevelType w:val="multilevel"/>
    <w:tmpl w:val="6EF08D82"/>
    <w:lvl w:ilvl="0">
      <w:start w:val="1"/>
      <w:numFmt w:val="none"/>
      <w:pStyle w:val="EJCDCSCEndSC"/>
      <w:suff w:val="nothing"/>
      <w:lvlText w:val="[End SC]"/>
      <w:lvlJc w:val="left"/>
      <w:pPr>
        <w:ind w:left="0" w:firstLine="0"/>
      </w:pPr>
      <w:rPr>
        <w:rFonts w:ascii="Calibri" w:hAnsi="Calibri" w:hint="default"/>
        <w:b/>
        <w:bCs w:val="0"/>
        <w:i/>
        <w:iCs w:val="0"/>
        <w:caps w:val="0"/>
        <w:strike w:val="0"/>
        <w:dstrike w:val="0"/>
        <w:vanish w:val="0"/>
        <w:color w:val="000000"/>
        <w:spacing w:val="0"/>
        <w:kern w:val="0"/>
        <w:position w:val="0"/>
        <w:sz w:val="22"/>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start w:val="1"/>
      <w:numFmt w:val="decimal"/>
      <w:lvlText w:val="%2."/>
      <w:lvlJc w:val="left"/>
      <w:pPr>
        <w:tabs>
          <w:tab w:val="num" w:pos="432"/>
        </w:tabs>
        <w:ind w:left="0" w:firstLine="0"/>
      </w:pPr>
      <w:rPr>
        <w:rFonts w:hint="default"/>
        <w:b w:val="0"/>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44" w15:restartNumberingAfterBreak="0">
    <w:nsid w:val="67903FC8"/>
    <w:multiLevelType w:val="hybridMultilevel"/>
    <w:tmpl w:val="48C8ACEE"/>
    <w:lvl w:ilvl="0" w:tplc="0409000F">
      <w:start w:val="1"/>
      <w:numFmt w:val="decimal"/>
      <w:lvlText w:val="%1."/>
      <w:lvlJc w:val="lef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45" w15:restartNumberingAfterBreak="0">
    <w:nsid w:val="6D8B4017"/>
    <w:multiLevelType w:val="multilevel"/>
    <w:tmpl w:val="841CC600"/>
    <w:lvl w:ilvl="0">
      <w:start w:val="1"/>
      <w:numFmt w:val="decimal"/>
      <w:lvlText w:val="%1."/>
      <w:lvlJc w:val="left"/>
      <w:pPr>
        <w:tabs>
          <w:tab w:val="num" w:pos="2250"/>
        </w:tabs>
        <w:ind w:left="2250" w:hanging="360"/>
      </w:pPr>
      <w:rPr>
        <w:rFonts w:hint="default"/>
        <w:b w:val="0"/>
        <w:i w:val="0"/>
        <w:sz w:val="22"/>
        <w:szCs w:val="22"/>
      </w:rPr>
    </w:lvl>
    <w:lvl w:ilvl="1">
      <w:start w:val="1"/>
      <w:numFmt w:val="decimal"/>
      <w:lvlText w:val="%2."/>
      <w:lvlJc w:val="left"/>
      <w:pPr>
        <w:tabs>
          <w:tab w:val="num" w:pos="4770"/>
        </w:tabs>
        <w:ind w:left="4770" w:hanging="360"/>
      </w:pPr>
      <w:rPr>
        <w:rFonts w:hint="default"/>
        <w:b w:val="0"/>
        <w:i w:val="0"/>
        <w:sz w:val="24"/>
        <w:szCs w:val="24"/>
      </w:rPr>
    </w:lvl>
    <w:lvl w:ilvl="2">
      <w:start w:val="1"/>
      <w:numFmt w:val="decimal"/>
      <w:lvlText w:val="%3."/>
      <w:lvlJc w:val="left"/>
      <w:pPr>
        <w:tabs>
          <w:tab w:val="num" w:pos="5130"/>
        </w:tabs>
        <w:ind w:left="5130" w:hanging="360"/>
      </w:pPr>
      <w:rPr>
        <w:rFonts w:hint="default"/>
        <w:b w:val="0"/>
        <w:i w:val="0"/>
        <w:sz w:val="22"/>
        <w:szCs w:val="22"/>
      </w:rPr>
    </w:lvl>
    <w:lvl w:ilvl="3">
      <w:start w:val="1"/>
      <w:numFmt w:val="lowerLetter"/>
      <w:pStyle w:val="SCasmall"/>
      <w:lvlText w:val="%4."/>
      <w:lvlJc w:val="left"/>
      <w:pPr>
        <w:tabs>
          <w:tab w:val="num" w:pos="3870"/>
        </w:tabs>
        <w:ind w:left="3870" w:hanging="360"/>
      </w:pPr>
      <w:rPr>
        <w:rFonts w:ascii="Times New Roman" w:hAnsi="Times New Roman" w:hint="default"/>
        <w:b w:val="0"/>
        <w:i w:val="0"/>
        <w:sz w:val="24"/>
        <w:szCs w:val="24"/>
      </w:rPr>
    </w:lvl>
    <w:lvl w:ilvl="4">
      <w:start w:val="1"/>
      <w:numFmt w:val="bullet"/>
      <w:pStyle w:val="SC1"/>
      <w:lvlText w:val=""/>
      <w:lvlJc w:val="left"/>
      <w:pPr>
        <w:tabs>
          <w:tab w:val="num" w:pos="5850"/>
        </w:tabs>
        <w:ind w:left="5850" w:hanging="360"/>
      </w:pPr>
      <w:rPr>
        <w:rFonts w:ascii="Symbol" w:hAnsi="Symbol" w:hint="default"/>
        <w:b/>
        <w:i w:val="0"/>
        <w:color w:val="auto"/>
      </w:rPr>
    </w:lvl>
    <w:lvl w:ilvl="5">
      <w:start w:val="72"/>
      <w:numFmt w:val="decimal"/>
      <w:lvlText w:val="%6."/>
      <w:lvlJc w:val="left"/>
      <w:pPr>
        <w:tabs>
          <w:tab w:val="num" w:pos="6210"/>
        </w:tabs>
        <w:ind w:left="6210" w:hanging="360"/>
      </w:pPr>
      <w:rPr>
        <w:rFonts w:ascii="Times New Roman" w:hAnsi="Times New Roman" w:hint="default"/>
        <w:b w:val="0"/>
        <w:i w:val="0"/>
        <w:sz w:val="24"/>
        <w:szCs w:val="24"/>
      </w:rPr>
    </w:lvl>
    <w:lvl w:ilvl="6">
      <w:start w:val="1"/>
      <w:numFmt w:val="decimal"/>
      <w:lvlText w:val="%7."/>
      <w:lvlJc w:val="left"/>
      <w:pPr>
        <w:tabs>
          <w:tab w:val="num" w:pos="4050"/>
        </w:tabs>
        <w:ind w:left="4050" w:hanging="360"/>
      </w:pPr>
      <w:rPr>
        <w:rFonts w:hint="default"/>
      </w:rPr>
    </w:lvl>
    <w:lvl w:ilvl="7">
      <w:start w:val="1"/>
      <w:numFmt w:val="lowerLetter"/>
      <w:lvlText w:val="%8."/>
      <w:lvlJc w:val="left"/>
      <w:pPr>
        <w:tabs>
          <w:tab w:val="num" w:pos="4410"/>
        </w:tabs>
        <w:ind w:left="4410" w:hanging="360"/>
      </w:pPr>
      <w:rPr>
        <w:rFonts w:hint="default"/>
      </w:rPr>
    </w:lvl>
    <w:lvl w:ilvl="8">
      <w:start w:val="1"/>
      <w:numFmt w:val="lowerRoman"/>
      <w:lvlText w:val="%9."/>
      <w:lvlJc w:val="left"/>
      <w:pPr>
        <w:tabs>
          <w:tab w:val="num" w:pos="4770"/>
        </w:tabs>
        <w:ind w:left="4770" w:hanging="360"/>
      </w:pPr>
      <w:rPr>
        <w:rFonts w:hint="default"/>
      </w:rPr>
    </w:lvl>
  </w:abstractNum>
  <w:abstractNum w:abstractNumId="46" w15:restartNumberingAfterBreak="0">
    <w:nsid w:val="6FC77144"/>
    <w:multiLevelType w:val="hybridMultilevel"/>
    <w:tmpl w:val="7CB49CD0"/>
    <w:lvl w:ilvl="0" w:tplc="04090015">
      <w:start w:val="1"/>
      <w:numFmt w:val="upperLetter"/>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47" w15:restartNumberingAfterBreak="0">
    <w:nsid w:val="74E959DA"/>
    <w:multiLevelType w:val="hybridMultilevel"/>
    <w:tmpl w:val="9886C308"/>
    <w:lvl w:ilvl="0" w:tplc="04090015">
      <w:start w:val="1"/>
      <w:numFmt w:val="upperLetter"/>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48" w15:restartNumberingAfterBreak="0">
    <w:nsid w:val="77E27B02"/>
    <w:multiLevelType w:val="multilevel"/>
    <w:tmpl w:val="70AC0378"/>
    <w:lvl w:ilvl="0">
      <w:start w:val="1"/>
      <w:numFmt w:val="decimal"/>
      <w:pStyle w:val="EJCDCCom1-Par10"/>
      <w:lvlText w:val="%1.0"/>
      <w:lvlJc w:val="left"/>
      <w:pPr>
        <w:ind w:left="720" w:hanging="720"/>
      </w:pPr>
      <w:rPr>
        <w:rFonts w:asciiTheme="minorHAnsi" w:hAnsiTheme="minorHAnsi" w:hint="default"/>
        <w:b/>
        <w:i w:val="0"/>
        <w:caps/>
        <w:sz w:val="22"/>
      </w:rPr>
    </w:lvl>
    <w:lvl w:ilvl="1">
      <w:start w:val="1"/>
      <w:numFmt w:val="decimal"/>
      <w:pStyle w:val="EJCDCCom2-Par11"/>
      <w:lvlText w:val="%1.%2"/>
      <w:lvlJc w:val="left"/>
      <w:pPr>
        <w:ind w:left="0" w:firstLine="0"/>
      </w:pPr>
      <w:rPr>
        <w:rFonts w:ascii="Calibri" w:hAnsi="Calibri" w:hint="default"/>
        <w:b w:val="0"/>
        <w:bCs w:val="0"/>
        <w:i w:val="0"/>
        <w:iCs w:val="0"/>
        <w:caps w:val="0"/>
        <w:smallCaps w:val="0"/>
        <w:strike w:val="0"/>
        <w:dstrike w:val="0"/>
        <w:noProof w:val="0"/>
        <w:vanish w:val="0"/>
        <w:color w:val="000000"/>
        <w:spacing w:val="0"/>
        <w:kern w:val="0"/>
        <w:position w:val="0"/>
        <w:sz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upperLetter"/>
      <w:pStyle w:val="EJCDCCom3-SubparA"/>
      <w:lvlText w:val="%3."/>
      <w:lvlJc w:val="left"/>
      <w:pPr>
        <w:tabs>
          <w:tab w:val="num" w:pos="1152"/>
        </w:tabs>
        <w:ind w:left="1152" w:hanging="432"/>
      </w:pPr>
      <w:rPr>
        <w:rFonts w:hint="default"/>
      </w:rPr>
    </w:lvl>
    <w:lvl w:ilvl="3">
      <w:start w:val="1"/>
      <w:numFmt w:val="decimal"/>
      <w:pStyle w:val="EJCDCCom4-Subpar1"/>
      <w:lvlText w:val="%4."/>
      <w:lvlJc w:val="left"/>
      <w:pPr>
        <w:ind w:left="1440" w:hanging="288"/>
      </w:pPr>
      <w:rPr>
        <w:rFonts w:hint="default"/>
      </w:rPr>
    </w:lvl>
    <w:lvl w:ilvl="4">
      <w:start w:val="1"/>
      <w:numFmt w:val="lowerLetter"/>
      <w:pStyle w:val="EJCDCCom5-Subpara"/>
      <w:lvlText w:val="%5."/>
      <w:lvlJc w:val="left"/>
      <w:pPr>
        <w:ind w:left="2016" w:hanging="432"/>
      </w:pPr>
      <w:rPr>
        <w:rFonts w:hint="default"/>
      </w:rPr>
    </w:lvl>
    <w:lvl w:ilvl="5">
      <w:start w:val="1"/>
      <w:numFmt w:val="decimal"/>
      <w:pStyle w:val="EJCDCCom6-Subpar1"/>
      <w:lvlText w:val="%6)"/>
      <w:lvlJc w:val="left"/>
      <w:pPr>
        <w:ind w:left="2448" w:hanging="432"/>
      </w:pPr>
      <w:rPr>
        <w:rFonts w:hint="default"/>
      </w:rPr>
    </w:lvl>
    <w:lvl w:ilvl="6">
      <w:start w:val="1"/>
      <w:numFmt w:val="lowerRoman"/>
      <w:pStyle w:val="EJCDCCom7-Subpari"/>
      <w:lvlText w:val="%7)"/>
      <w:lvlJc w:val="left"/>
      <w:pPr>
        <w:ind w:left="2880" w:hanging="432"/>
      </w:pPr>
      <w:rPr>
        <w:rFonts w:hint="default"/>
      </w:rPr>
    </w:lvl>
    <w:lvl w:ilvl="7">
      <w:start w:val="1"/>
      <w:numFmt w:val="lowerLetter"/>
      <w:pStyle w:val="EJCDCCom8-Subpara"/>
      <w:lvlText w:val="(%8)"/>
      <w:lvlJc w:val="left"/>
      <w:pPr>
        <w:tabs>
          <w:tab w:val="num" w:pos="3312"/>
        </w:tabs>
        <w:ind w:left="3312" w:hanging="432"/>
      </w:pPr>
      <w:rPr>
        <w:rFonts w:hint="default"/>
      </w:rPr>
    </w:lvl>
    <w:lvl w:ilvl="8">
      <w:start w:val="1"/>
      <w:numFmt w:val="lowerRoman"/>
      <w:pStyle w:val="EJCDCCom9-Subpari"/>
      <w:lvlText w:val="(%9)"/>
      <w:lvlJc w:val="left"/>
      <w:pPr>
        <w:tabs>
          <w:tab w:val="num" w:pos="3744"/>
        </w:tabs>
        <w:ind w:left="3744" w:hanging="432"/>
      </w:pPr>
      <w:rPr>
        <w:rFonts w:hint="default"/>
      </w:rPr>
    </w:lvl>
  </w:abstractNum>
  <w:abstractNum w:abstractNumId="49" w15:restartNumberingAfterBreak="0">
    <w:nsid w:val="79F27FCA"/>
    <w:multiLevelType w:val="hybridMultilevel"/>
    <w:tmpl w:val="991C5E62"/>
    <w:lvl w:ilvl="0" w:tplc="04090019">
      <w:start w:val="1"/>
      <w:numFmt w:val="lowerLetter"/>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50" w15:restartNumberingAfterBreak="0">
    <w:nsid w:val="7A5C7D96"/>
    <w:multiLevelType w:val="hybridMultilevel"/>
    <w:tmpl w:val="725A51E4"/>
    <w:lvl w:ilvl="0" w:tplc="0A26B1B8">
      <w:start w:val="1"/>
      <w:numFmt w:val="decimal"/>
      <w:lvlText w:val="%1."/>
      <w:lvlJc w:val="left"/>
      <w:pPr>
        <w:ind w:left="2880" w:hanging="360"/>
      </w:pPr>
      <w:rPr>
        <w:sz w:val="22"/>
        <w:szCs w:val="22"/>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51" w15:restartNumberingAfterBreak="0">
    <w:nsid w:val="7C0F2AE9"/>
    <w:multiLevelType w:val="hybridMultilevel"/>
    <w:tmpl w:val="A8D46ECC"/>
    <w:lvl w:ilvl="0" w:tplc="0409000F">
      <w:start w:val="1"/>
      <w:numFmt w:val="decimal"/>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52" w15:restartNumberingAfterBreak="0">
    <w:nsid w:val="7D0617A0"/>
    <w:multiLevelType w:val="hybridMultilevel"/>
    <w:tmpl w:val="C34234C8"/>
    <w:lvl w:ilvl="0" w:tplc="0409000F">
      <w:start w:val="1"/>
      <w:numFmt w:val="decimal"/>
      <w:lvlText w:val="%1."/>
      <w:lvlJc w:val="lef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53" w15:restartNumberingAfterBreak="0">
    <w:nsid w:val="7FA24B8B"/>
    <w:multiLevelType w:val="hybridMultilevel"/>
    <w:tmpl w:val="AD4238EC"/>
    <w:lvl w:ilvl="0" w:tplc="0409000F">
      <w:start w:val="1"/>
      <w:numFmt w:val="decimal"/>
      <w:lvlText w:val="%1."/>
      <w:lvlJc w:val="lef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num w:numId="1" w16cid:durableId="383987919">
    <w:abstractNumId w:val="23"/>
  </w:num>
  <w:num w:numId="2" w16cid:durableId="1787120039">
    <w:abstractNumId w:val="37"/>
  </w:num>
  <w:num w:numId="3" w16cid:durableId="671220071">
    <w:abstractNumId w:val="48"/>
  </w:num>
  <w:num w:numId="4" w16cid:durableId="863834423">
    <w:abstractNumId w:val="20"/>
    <w:lvlOverride w:ilvl="0">
      <w:lvl w:ilvl="0">
        <w:start w:val="1"/>
        <w:numFmt w:val="none"/>
        <w:pStyle w:val="EJCDCEditor-NotestoUser"/>
        <w:suff w:val="nothing"/>
        <w:lvlText w:val="Notes to User—"/>
        <w:lvlJc w:val="left"/>
        <w:pPr>
          <w:ind w:left="0" w:firstLine="0"/>
        </w:pPr>
        <w:rPr>
          <w:rFonts w:ascii="Calibri" w:hAnsi="Calibri" w:hint="default"/>
          <w:b/>
          <w:i w:val="0"/>
          <w:caps w:val="0"/>
          <w:strike w:val="0"/>
          <w:dstrike w:val="0"/>
          <w:vanish w:val="0"/>
          <w:sz w:val="22"/>
          <w:vertAlign w:val="baseline"/>
        </w:rPr>
      </w:lvl>
    </w:lvlOverride>
    <w:lvlOverride w:ilvl="1">
      <w:lvl w:ilvl="1">
        <w:start w:val="1"/>
        <w:numFmt w:val="decimal"/>
        <w:pStyle w:val="EJCDCEditor-NotestoUser"/>
        <w:lvlText w:val="%2."/>
        <w:lvlJc w:val="left"/>
        <w:pPr>
          <w:tabs>
            <w:tab w:val="num" w:pos="432"/>
          </w:tabs>
          <w:ind w:left="0"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Override>
    <w:lvlOverride w:ilvl="2">
      <w:lvl w:ilvl="2">
        <w:start w:val="1"/>
        <w:numFmt w:val="none"/>
        <w:lvlText w:val=""/>
        <w:lvlJc w:val="left"/>
        <w:pPr>
          <w:ind w:left="0" w:firstLine="0"/>
        </w:pPr>
        <w:rPr>
          <w:rFonts w:hint="default"/>
        </w:rPr>
      </w:lvl>
    </w:lvlOverride>
    <w:lvlOverride w:ilvl="3">
      <w:lvl w:ilvl="3">
        <w:start w:val="1"/>
        <w:numFmt w:val="none"/>
        <w:lvlText w:val=""/>
        <w:lvlJc w:val="left"/>
        <w:pPr>
          <w:ind w:left="0" w:firstLine="0"/>
        </w:pPr>
        <w:rPr>
          <w:rFonts w:hint="default"/>
        </w:rPr>
      </w:lvl>
    </w:lvlOverride>
    <w:lvlOverride w:ilvl="4">
      <w:lvl w:ilvl="4">
        <w:start w:val="1"/>
        <w:numFmt w:val="none"/>
        <w:lvlText w:val=""/>
        <w:lvlJc w:val="left"/>
        <w:pPr>
          <w:ind w:left="0" w:firstLine="0"/>
        </w:pPr>
        <w:rPr>
          <w:rFonts w:hint="default"/>
        </w:rPr>
      </w:lvl>
    </w:lvlOverride>
    <w:lvlOverride w:ilvl="5">
      <w:lvl w:ilvl="5">
        <w:start w:val="1"/>
        <w:numFmt w:val="none"/>
        <w:lvlText w:val=""/>
        <w:lvlJc w:val="left"/>
        <w:pPr>
          <w:ind w:left="0" w:firstLine="0"/>
        </w:pPr>
        <w:rPr>
          <w:rFonts w:hint="default"/>
        </w:rPr>
      </w:lvl>
    </w:lvlOverride>
    <w:lvlOverride w:ilvl="6">
      <w:lvl w:ilvl="6">
        <w:start w:val="1"/>
        <w:numFmt w:val="none"/>
        <w:lvlText w:val=""/>
        <w:lvlJc w:val="left"/>
        <w:pPr>
          <w:ind w:left="0" w:firstLine="0"/>
        </w:pPr>
        <w:rPr>
          <w:rFonts w:hint="default"/>
        </w:rPr>
      </w:lvl>
    </w:lvlOverride>
    <w:lvlOverride w:ilvl="7">
      <w:lvl w:ilvl="7">
        <w:start w:val="1"/>
        <w:numFmt w:val="none"/>
        <w:lvlText w:val=""/>
        <w:lvlJc w:val="left"/>
        <w:pPr>
          <w:ind w:left="0" w:firstLine="0"/>
        </w:pPr>
        <w:rPr>
          <w:rFonts w:hint="default"/>
        </w:rPr>
      </w:lvl>
    </w:lvlOverride>
    <w:lvlOverride w:ilvl="8">
      <w:lvl w:ilvl="8">
        <w:start w:val="1"/>
        <w:numFmt w:val="none"/>
        <w:lvlText w:val=""/>
        <w:lvlJc w:val="left"/>
        <w:pPr>
          <w:ind w:left="0" w:firstLine="0"/>
        </w:pPr>
        <w:rPr>
          <w:rFonts w:hint="default"/>
        </w:rPr>
      </w:lvl>
    </w:lvlOverride>
  </w:num>
  <w:num w:numId="5" w16cid:durableId="616717236">
    <w:abstractNumId w:val="4"/>
  </w:num>
  <w:num w:numId="6" w16cid:durableId="1737849928">
    <w:abstractNumId w:val="2"/>
  </w:num>
  <w:num w:numId="7" w16cid:durableId="1144548630">
    <w:abstractNumId w:val="32"/>
    <w:lvlOverride w:ilvl="0">
      <w:lvl w:ilvl="0">
        <w:start w:val="1"/>
        <w:numFmt w:val="decimal"/>
        <w:pStyle w:val="Article"/>
        <w:suff w:val="nothing"/>
        <w:lvlText w:val="Article %1—"/>
        <w:lvlJc w:val="left"/>
        <w:pPr>
          <w:ind w:left="0" w:firstLine="0"/>
        </w:pPr>
        <w:rPr>
          <w:rFonts w:ascii="Times New Roman" w:hAnsi="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1">
      <w:lvl w:ilvl="1">
        <w:start w:val="1"/>
        <w:numFmt w:val="decimalZero"/>
        <w:lvlText w:val="%1.%2"/>
        <w:lvlJc w:val="left"/>
        <w:pPr>
          <w:ind w:left="720" w:hanging="72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Override>
    <w:lvlOverride w:ilvl="2">
      <w:lvl w:ilvl="2">
        <w:start w:val="1"/>
        <w:numFmt w:val="upperLetter"/>
        <w:pStyle w:val="EJCDCArt3-SubparA"/>
        <w:lvlText w:val="%3."/>
        <w:lvlJc w:val="left"/>
        <w:pPr>
          <w:ind w:left="1152" w:hanging="432"/>
        </w:pPr>
        <w:rPr>
          <w:rFonts w:hint="default"/>
          <w:i w:val="0"/>
        </w:rPr>
      </w:lvl>
    </w:lvlOverride>
    <w:lvlOverride w:ilvl="3">
      <w:lvl w:ilvl="3">
        <w:start w:val="1"/>
        <w:numFmt w:val="decimal"/>
        <w:pStyle w:val="EJCDCArt4-Subpar1"/>
        <w:lvlText w:val="%4."/>
        <w:lvlJc w:val="left"/>
        <w:pPr>
          <w:ind w:left="1584" w:hanging="432"/>
        </w:pPr>
        <w:rPr>
          <w:rFonts w:hint="default"/>
        </w:rPr>
      </w:lvl>
    </w:lvlOverride>
    <w:lvlOverride w:ilvl="4">
      <w:lvl w:ilvl="4">
        <w:start w:val="1"/>
        <w:numFmt w:val="lowerLetter"/>
        <w:pStyle w:val="EJCDCArt5-Subpara"/>
        <w:lvlText w:val="%5."/>
        <w:lvlJc w:val="left"/>
        <w:pPr>
          <w:ind w:left="2016" w:hanging="432"/>
        </w:pPr>
        <w:rPr>
          <w:rFonts w:hint="default"/>
        </w:rPr>
      </w:lvl>
    </w:lvlOverride>
    <w:lvlOverride w:ilvl="5">
      <w:lvl w:ilvl="5">
        <w:start w:val="1"/>
        <w:numFmt w:val="decimal"/>
        <w:lvlText w:val="%6)"/>
        <w:lvlJc w:val="left"/>
        <w:pPr>
          <w:ind w:left="2448" w:hanging="432"/>
        </w:pPr>
        <w:rPr>
          <w:rFonts w:hint="default"/>
        </w:rPr>
      </w:lvl>
    </w:lvlOverride>
    <w:lvlOverride w:ilvl="6">
      <w:lvl w:ilvl="6">
        <w:start w:val="1"/>
        <w:numFmt w:val="lowerRoman"/>
        <w:pStyle w:val="EJCDCArt7-Subpari"/>
        <w:lvlText w:val="%7)"/>
        <w:lvlJc w:val="left"/>
        <w:pPr>
          <w:ind w:left="2880" w:hanging="432"/>
        </w:pPr>
        <w:rPr>
          <w:rFonts w:hint="default"/>
        </w:rPr>
      </w:lvl>
    </w:lvlOverride>
    <w:lvlOverride w:ilvl="7">
      <w:lvl w:ilvl="7">
        <w:start w:val="1"/>
        <w:numFmt w:val="lowerLetter"/>
        <w:pStyle w:val="EJCDCArt8-Subpara"/>
        <w:lvlText w:val="(%8)"/>
        <w:lvlJc w:val="left"/>
        <w:pPr>
          <w:tabs>
            <w:tab w:val="num" w:pos="3312"/>
          </w:tabs>
          <w:ind w:left="3312" w:hanging="432"/>
        </w:pPr>
        <w:rPr>
          <w:rFonts w:hint="default"/>
        </w:rPr>
      </w:lvl>
    </w:lvlOverride>
    <w:lvlOverride w:ilvl="8">
      <w:lvl w:ilvl="8">
        <w:start w:val="1"/>
        <w:numFmt w:val="lowerRoman"/>
        <w:pStyle w:val="EJCDCArt9-Subpari"/>
        <w:lvlText w:val="(%9)"/>
        <w:lvlJc w:val="left"/>
        <w:pPr>
          <w:tabs>
            <w:tab w:val="num" w:pos="3744"/>
          </w:tabs>
          <w:ind w:left="3744" w:hanging="432"/>
        </w:pPr>
        <w:rPr>
          <w:rFonts w:hint="default"/>
        </w:rPr>
      </w:lvl>
    </w:lvlOverride>
  </w:num>
  <w:num w:numId="8" w16cid:durableId="1249578973">
    <w:abstractNumId w:val="42"/>
  </w:num>
  <w:num w:numId="9" w16cid:durableId="508298701">
    <w:abstractNumId w:val="43"/>
  </w:num>
  <w:num w:numId="10" w16cid:durableId="768357529">
    <w:abstractNumId w:val="33"/>
  </w:num>
  <w:num w:numId="11" w16cid:durableId="1627275960">
    <w:abstractNumId w:val="8"/>
  </w:num>
  <w:num w:numId="12" w16cid:durableId="291593092">
    <w:abstractNumId w:val="12"/>
  </w:num>
  <w:num w:numId="13" w16cid:durableId="1639917253">
    <w:abstractNumId w:val="32"/>
    <w:lvlOverride w:ilvl="0">
      <w:startOverride w:val="1"/>
      <w:lvl w:ilvl="0">
        <w:start w:val="1"/>
        <w:numFmt w:val="decimal"/>
        <w:pStyle w:val="Article"/>
        <w:suff w:val="space"/>
        <w:lvlText w:val="Article %1—"/>
        <w:lvlJc w:val="left"/>
        <w:pPr>
          <w:ind w:left="0" w:firstLine="0"/>
        </w:pPr>
        <w:rPr>
          <w:rFonts w:asciiTheme="minorHAnsi" w:hAnsiTheme="minorHAnsi" w:hint="default"/>
          <w:b/>
          <w:i w:val="0"/>
          <w:caps/>
          <w:sz w:val="22"/>
        </w:rPr>
      </w:lvl>
    </w:lvlOverride>
    <w:lvlOverride w:ilvl="1">
      <w:startOverride w:val="1"/>
      <w:lvl w:ilvl="1">
        <w:start w:val="1"/>
        <w:numFmt w:val="decimalZero"/>
        <w:lvlText w:val="%1.%2"/>
        <w:lvlJc w:val="left"/>
        <w:pPr>
          <w:ind w:left="720" w:hanging="72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Override>
    <w:lvlOverride w:ilvl="2">
      <w:startOverride w:val="1"/>
      <w:lvl w:ilvl="2">
        <w:start w:val="1"/>
        <w:numFmt w:val="upperLetter"/>
        <w:pStyle w:val="EJCDCArt3-SubparA"/>
        <w:lvlText w:val="%3."/>
        <w:lvlJc w:val="left"/>
        <w:pPr>
          <w:tabs>
            <w:tab w:val="num" w:pos="1152"/>
          </w:tabs>
          <w:ind w:left="1152" w:hanging="432"/>
        </w:pPr>
        <w:rPr>
          <w:rFonts w:hint="default"/>
        </w:rPr>
      </w:lvl>
    </w:lvlOverride>
    <w:lvlOverride w:ilvl="3">
      <w:startOverride w:val="1"/>
      <w:lvl w:ilvl="3">
        <w:start w:val="1"/>
        <w:numFmt w:val="decimal"/>
        <w:pStyle w:val="EJCDCArt4-Subpar1"/>
        <w:lvlText w:val="%4."/>
        <w:lvlJc w:val="left"/>
        <w:pPr>
          <w:ind w:left="1584" w:hanging="432"/>
        </w:pPr>
        <w:rPr>
          <w:rFonts w:hint="default"/>
          <w:i w:val="0"/>
        </w:rPr>
      </w:lvl>
    </w:lvlOverride>
    <w:lvlOverride w:ilvl="4">
      <w:startOverride w:val="1"/>
      <w:lvl w:ilvl="4">
        <w:start w:val="1"/>
        <w:numFmt w:val="lowerLetter"/>
        <w:pStyle w:val="EJCDCArt5-Subpara"/>
        <w:lvlText w:val="%5."/>
        <w:lvlJc w:val="left"/>
        <w:pPr>
          <w:ind w:left="2016" w:hanging="432"/>
        </w:pPr>
        <w:rPr>
          <w:rFonts w:hint="default"/>
        </w:rPr>
      </w:lvl>
    </w:lvlOverride>
    <w:lvlOverride w:ilvl="5">
      <w:startOverride w:val="1"/>
      <w:lvl w:ilvl="5">
        <w:start w:val="1"/>
        <w:numFmt w:val="decimal"/>
        <w:lvlText w:val="%6)"/>
        <w:lvlJc w:val="left"/>
        <w:pPr>
          <w:ind w:left="2448" w:hanging="432"/>
        </w:pPr>
        <w:rPr>
          <w:rFonts w:hint="default"/>
        </w:rPr>
      </w:lvl>
    </w:lvlOverride>
    <w:lvlOverride w:ilvl="6">
      <w:startOverride w:val="1"/>
      <w:lvl w:ilvl="6">
        <w:start w:val="1"/>
        <w:numFmt w:val="lowerRoman"/>
        <w:pStyle w:val="EJCDCArt7-Subpari"/>
        <w:lvlText w:val="%7)"/>
        <w:lvlJc w:val="left"/>
        <w:pPr>
          <w:ind w:left="2880" w:hanging="432"/>
        </w:pPr>
        <w:rPr>
          <w:rFonts w:hint="default"/>
        </w:rPr>
      </w:lvl>
    </w:lvlOverride>
    <w:lvlOverride w:ilvl="7">
      <w:startOverride w:val="1"/>
      <w:lvl w:ilvl="7">
        <w:start w:val="1"/>
        <w:numFmt w:val="lowerLetter"/>
        <w:pStyle w:val="EJCDCArt8-Subpara"/>
        <w:lvlText w:val="(%8)"/>
        <w:lvlJc w:val="left"/>
        <w:pPr>
          <w:tabs>
            <w:tab w:val="num" w:pos="3312"/>
          </w:tabs>
          <w:ind w:left="3312" w:hanging="432"/>
        </w:pPr>
        <w:rPr>
          <w:rFonts w:hint="default"/>
        </w:rPr>
      </w:lvl>
    </w:lvlOverride>
    <w:lvlOverride w:ilvl="8">
      <w:startOverride w:val="1"/>
      <w:lvl w:ilvl="8">
        <w:start w:val="1"/>
        <w:numFmt w:val="lowerRoman"/>
        <w:pStyle w:val="EJCDCArt9-Subpari"/>
        <w:lvlText w:val="(%9)"/>
        <w:lvlJc w:val="left"/>
        <w:pPr>
          <w:tabs>
            <w:tab w:val="num" w:pos="3744"/>
          </w:tabs>
          <w:ind w:left="3744" w:hanging="432"/>
        </w:pPr>
        <w:rPr>
          <w:rFonts w:hint="default"/>
        </w:rPr>
      </w:lvl>
    </w:lvlOverride>
  </w:num>
  <w:num w:numId="14" w16cid:durableId="1959143296">
    <w:abstractNumId w:val="14"/>
    <w:lvlOverride w:ilvl="0">
      <w:lvl w:ilvl="0">
        <w:start w:val="1"/>
        <w:numFmt w:val="none"/>
        <w:pStyle w:val="EJCDCSCBeginSC"/>
        <w:suff w:val="nothing"/>
        <w:lvlText w:val="[Begin SC]"/>
        <w:lvlJc w:val="left"/>
        <w:pPr>
          <w:ind w:left="0" w:firstLine="0"/>
        </w:pPr>
        <w:rPr>
          <w:rFonts w:ascii="Calibri" w:hAnsi="Calibri" w:hint="default"/>
          <w:b/>
          <w:bCs w:val="0"/>
          <w:i/>
          <w:iCs w:val="0"/>
          <w:caps w:val="0"/>
          <w:strike w:val="0"/>
          <w:dstrike w:val="0"/>
          <w:outline w:val="0"/>
          <w:shadow w:val="0"/>
          <w:emboss w:val="0"/>
          <w:imprint w:val="0"/>
          <w:vanish w:val="0"/>
          <w:spacing w:val="0"/>
          <w:kern w:val="0"/>
          <w:position w:val="0"/>
          <w:sz w:val="22"/>
          <w:u w:val="none"/>
          <w:effect w:val="none"/>
          <w:vertAlign w:val="baseline"/>
          <w:em w:val="none"/>
          <w14:ligatures w14:val="none"/>
          <w14:numForm w14:val="default"/>
          <w14:numSpacing w14:val="default"/>
          <w14:stylisticSets/>
          <w14:cntxtAlts w14:val="0"/>
        </w:rPr>
      </w:lvl>
    </w:lvlOverride>
    <w:lvlOverride w:ilvl="1">
      <w:lvl w:ilvl="1">
        <w:start w:val="1"/>
        <w:numFmt w:val="decimal"/>
        <w:lvlText w:val="%2."/>
        <w:lvlJc w:val="left"/>
        <w:pPr>
          <w:tabs>
            <w:tab w:val="num" w:pos="432"/>
          </w:tabs>
          <w:ind w:left="0"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Override>
    <w:lvlOverride w:ilvl="2">
      <w:lvl w:ilvl="2">
        <w:start w:val="1"/>
        <w:numFmt w:val="none"/>
        <w:lvlText w:val=""/>
        <w:lvlJc w:val="left"/>
        <w:pPr>
          <w:ind w:left="0" w:firstLine="0"/>
        </w:pPr>
        <w:rPr>
          <w:rFonts w:hint="default"/>
        </w:rPr>
      </w:lvl>
    </w:lvlOverride>
    <w:lvlOverride w:ilvl="3">
      <w:lvl w:ilvl="3">
        <w:start w:val="1"/>
        <w:numFmt w:val="none"/>
        <w:lvlText w:val=""/>
        <w:lvlJc w:val="left"/>
        <w:pPr>
          <w:ind w:left="0" w:firstLine="0"/>
        </w:pPr>
        <w:rPr>
          <w:rFonts w:hint="default"/>
        </w:rPr>
      </w:lvl>
    </w:lvlOverride>
    <w:lvlOverride w:ilvl="4">
      <w:lvl w:ilvl="4">
        <w:start w:val="1"/>
        <w:numFmt w:val="none"/>
        <w:lvlText w:val=""/>
        <w:lvlJc w:val="left"/>
        <w:pPr>
          <w:ind w:left="0" w:firstLine="0"/>
        </w:pPr>
        <w:rPr>
          <w:rFonts w:hint="default"/>
        </w:rPr>
      </w:lvl>
    </w:lvlOverride>
    <w:lvlOverride w:ilvl="5">
      <w:lvl w:ilvl="5">
        <w:start w:val="1"/>
        <w:numFmt w:val="none"/>
        <w:lvlText w:val=""/>
        <w:lvlJc w:val="left"/>
        <w:pPr>
          <w:ind w:left="0" w:firstLine="0"/>
        </w:pPr>
        <w:rPr>
          <w:rFonts w:hint="default"/>
        </w:rPr>
      </w:lvl>
    </w:lvlOverride>
    <w:lvlOverride w:ilvl="6">
      <w:lvl w:ilvl="6">
        <w:start w:val="1"/>
        <w:numFmt w:val="none"/>
        <w:lvlText w:val=""/>
        <w:lvlJc w:val="left"/>
        <w:pPr>
          <w:ind w:left="0" w:firstLine="0"/>
        </w:pPr>
        <w:rPr>
          <w:rFonts w:hint="default"/>
        </w:rPr>
      </w:lvl>
    </w:lvlOverride>
    <w:lvlOverride w:ilvl="7">
      <w:lvl w:ilvl="7">
        <w:start w:val="1"/>
        <w:numFmt w:val="none"/>
        <w:lvlText w:val=""/>
        <w:lvlJc w:val="left"/>
        <w:pPr>
          <w:ind w:left="0" w:firstLine="0"/>
        </w:pPr>
        <w:rPr>
          <w:rFonts w:hint="default"/>
        </w:rPr>
      </w:lvl>
    </w:lvlOverride>
    <w:lvlOverride w:ilvl="8">
      <w:lvl w:ilvl="8">
        <w:start w:val="1"/>
        <w:numFmt w:val="none"/>
        <w:lvlText w:val=""/>
        <w:lvlJc w:val="left"/>
        <w:pPr>
          <w:ind w:left="0" w:firstLine="0"/>
        </w:pPr>
        <w:rPr>
          <w:rFonts w:hint="default"/>
        </w:rPr>
      </w:lvl>
    </w:lvlOverride>
  </w:num>
  <w:num w:numId="15" w16cid:durableId="672759362">
    <w:abstractNumId w:val="6"/>
  </w:num>
  <w:num w:numId="16" w16cid:durableId="1201168900">
    <w:abstractNumId w:val="35"/>
  </w:num>
  <w:num w:numId="17" w16cid:durableId="1740667038">
    <w:abstractNumId w:val="18"/>
  </w:num>
  <w:num w:numId="18" w16cid:durableId="1451165298">
    <w:abstractNumId w:val="45"/>
  </w:num>
  <w:num w:numId="19" w16cid:durableId="2127388911">
    <w:abstractNumId w:val="15"/>
  </w:num>
  <w:num w:numId="20" w16cid:durableId="343821449">
    <w:abstractNumId w:val="17"/>
  </w:num>
  <w:num w:numId="21" w16cid:durableId="1110204517">
    <w:abstractNumId w:val="11"/>
  </w:num>
  <w:num w:numId="22" w16cid:durableId="1353268400">
    <w:abstractNumId w:val="50"/>
  </w:num>
  <w:num w:numId="23" w16cid:durableId="2043556774">
    <w:abstractNumId w:val="9"/>
  </w:num>
  <w:num w:numId="24" w16cid:durableId="1899855708">
    <w:abstractNumId w:val="21"/>
  </w:num>
  <w:num w:numId="25" w16cid:durableId="1648129258">
    <w:abstractNumId w:val="27"/>
  </w:num>
  <w:num w:numId="26" w16cid:durableId="1924952349">
    <w:abstractNumId w:val="40"/>
  </w:num>
  <w:num w:numId="27" w16cid:durableId="1017077401">
    <w:abstractNumId w:val="16"/>
  </w:num>
  <w:num w:numId="28" w16cid:durableId="2051414502">
    <w:abstractNumId w:val="31"/>
  </w:num>
  <w:num w:numId="29" w16cid:durableId="1635483483">
    <w:abstractNumId w:val="49"/>
  </w:num>
  <w:num w:numId="30" w16cid:durableId="936211557">
    <w:abstractNumId w:val="36"/>
  </w:num>
  <w:num w:numId="31" w16cid:durableId="566693780">
    <w:abstractNumId w:val="51"/>
  </w:num>
  <w:num w:numId="32" w16cid:durableId="1033071402">
    <w:abstractNumId w:val="29"/>
  </w:num>
  <w:num w:numId="33" w16cid:durableId="454718191">
    <w:abstractNumId w:val="28"/>
  </w:num>
  <w:num w:numId="34" w16cid:durableId="466243883">
    <w:abstractNumId w:val="10"/>
  </w:num>
  <w:num w:numId="35" w16cid:durableId="1131249552">
    <w:abstractNumId w:val="39"/>
  </w:num>
  <w:num w:numId="36" w16cid:durableId="34737493">
    <w:abstractNumId w:val="13"/>
  </w:num>
  <w:num w:numId="37" w16cid:durableId="847259615">
    <w:abstractNumId w:val="34"/>
  </w:num>
  <w:num w:numId="38" w16cid:durableId="1273393301">
    <w:abstractNumId w:val="1"/>
  </w:num>
  <w:num w:numId="39" w16cid:durableId="1598556903">
    <w:abstractNumId w:val="24"/>
  </w:num>
  <w:num w:numId="40" w16cid:durableId="381095538">
    <w:abstractNumId w:val="7"/>
  </w:num>
  <w:num w:numId="41" w16cid:durableId="1259097819">
    <w:abstractNumId w:val="46"/>
  </w:num>
  <w:num w:numId="42" w16cid:durableId="786119456">
    <w:abstractNumId w:val="44"/>
  </w:num>
  <w:num w:numId="43" w16cid:durableId="1146238551">
    <w:abstractNumId w:val="22"/>
  </w:num>
  <w:num w:numId="44" w16cid:durableId="1774860679">
    <w:abstractNumId w:val="52"/>
  </w:num>
  <w:num w:numId="45" w16cid:durableId="485438810">
    <w:abstractNumId w:val="5"/>
  </w:num>
  <w:num w:numId="46" w16cid:durableId="592470479">
    <w:abstractNumId w:val="25"/>
  </w:num>
  <w:num w:numId="47" w16cid:durableId="485785482">
    <w:abstractNumId w:val="26"/>
  </w:num>
  <w:num w:numId="48" w16cid:durableId="886379400">
    <w:abstractNumId w:val="0"/>
  </w:num>
  <w:num w:numId="49" w16cid:durableId="483816226">
    <w:abstractNumId w:val="19"/>
  </w:num>
  <w:num w:numId="50" w16cid:durableId="1326788675">
    <w:abstractNumId w:val="3"/>
  </w:num>
  <w:num w:numId="51" w16cid:durableId="1569267178">
    <w:abstractNumId w:val="47"/>
  </w:num>
  <w:num w:numId="52" w16cid:durableId="336200931">
    <w:abstractNumId w:val="38"/>
  </w:num>
  <w:num w:numId="53" w16cid:durableId="769542586">
    <w:abstractNumId w:val="30"/>
  </w:num>
  <w:num w:numId="54" w16cid:durableId="366833961">
    <w:abstractNumId w:val="53"/>
  </w:num>
  <w:num w:numId="55" w16cid:durableId="1823961904">
    <w:abstractNumId w:val="41"/>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6360"/>
    <w:rsid w:val="000000AB"/>
    <w:rsid w:val="00000816"/>
    <w:rsid w:val="00001A14"/>
    <w:rsid w:val="00003740"/>
    <w:rsid w:val="00004A04"/>
    <w:rsid w:val="00005393"/>
    <w:rsid w:val="0000756D"/>
    <w:rsid w:val="00007EE6"/>
    <w:rsid w:val="00010056"/>
    <w:rsid w:val="00012301"/>
    <w:rsid w:val="00012AAE"/>
    <w:rsid w:val="0001462B"/>
    <w:rsid w:val="00015B7F"/>
    <w:rsid w:val="00017F59"/>
    <w:rsid w:val="0002085E"/>
    <w:rsid w:val="00021673"/>
    <w:rsid w:val="00022752"/>
    <w:rsid w:val="00022FFE"/>
    <w:rsid w:val="000231E2"/>
    <w:rsid w:val="00025086"/>
    <w:rsid w:val="00025371"/>
    <w:rsid w:val="000266D8"/>
    <w:rsid w:val="000307CE"/>
    <w:rsid w:val="00030866"/>
    <w:rsid w:val="00030976"/>
    <w:rsid w:val="00030F46"/>
    <w:rsid w:val="000321CF"/>
    <w:rsid w:val="00032BDB"/>
    <w:rsid w:val="00034978"/>
    <w:rsid w:val="00034B0C"/>
    <w:rsid w:val="00035BF2"/>
    <w:rsid w:val="0003621A"/>
    <w:rsid w:val="00040706"/>
    <w:rsid w:val="00041324"/>
    <w:rsid w:val="00041FB6"/>
    <w:rsid w:val="00042895"/>
    <w:rsid w:val="00043CB9"/>
    <w:rsid w:val="00044558"/>
    <w:rsid w:val="00045D25"/>
    <w:rsid w:val="00046D12"/>
    <w:rsid w:val="00047892"/>
    <w:rsid w:val="00053475"/>
    <w:rsid w:val="0005455C"/>
    <w:rsid w:val="00056360"/>
    <w:rsid w:val="000571B5"/>
    <w:rsid w:val="00057522"/>
    <w:rsid w:val="0006083A"/>
    <w:rsid w:val="00063AED"/>
    <w:rsid w:val="00063BA2"/>
    <w:rsid w:val="000645DE"/>
    <w:rsid w:val="00065880"/>
    <w:rsid w:val="000663FB"/>
    <w:rsid w:val="00067235"/>
    <w:rsid w:val="0007131A"/>
    <w:rsid w:val="00073235"/>
    <w:rsid w:val="00073DFB"/>
    <w:rsid w:val="00074064"/>
    <w:rsid w:val="00074065"/>
    <w:rsid w:val="000751CF"/>
    <w:rsid w:val="000757BA"/>
    <w:rsid w:val="000758CE"/>
    <w:rsid w:val="00076874"/>
    <w:rsid w:val="00080054"/>
    <w:rsid w:val="00080D0B"/>
    <w:rsid w:val="0008102C"/>
    <w:rsid w:val="00082973"/>
    <w:rsid w:val="00082DB8"/>
    <w:rsid w:val="00084202"/>
    <w:rsid w:val="00087FBE"/>
    <w:rsid w:val="00090CE3"/>
    <w:rsid w:val="0009313F"/>
    <w:rsid w:val="000939D9"/>
    <w:rsid w:val="0009436B"/>
    <w:rsid w:val="000957D7"/>
    <w:rsid w:val="00096368"/>
    <w:rsid w:val="00096883"/>
    <w:rsid w:val="000970D3"/>
    <w:rsid w:val="00097215"/>
    <w:rsid w:val="0009787C"/>
    <w:rsid w:val="000A03AA"/>
    <w:rsid w:val="000A1F5E"/>
    <w:rsid w:val="000A20EF"/>
    <w:rsid w:val="000A211D"/>
    <w:rsid w:val="000A2187"/>
    <w:rsid w:val="000A5FB5"/>
    <w:rsid w:val="000A6852"/>
    <w:rsid w:val="000A6A5A"/>
    <w:rsid w:val="000A726B"/>
    <w:rsid w:val="000B06CB"/>
    <w:rsid w:val="000B0E3B"/>
    <w:rsid w:val="000B1A29"/>
    <w:rsid w:val="000B1ACC"/>
    <w:rsid w:val="000B1BB0"/>
    <w:rsid w:val="000B35BB"/>
    <w:rsid w:val="000B598F"/>
    <w:rsid w:val="000B753A"/>
    <w:rsid w:val="000B7838"/>
    <w:rsid w:val="000C2846"/>
    <w:rsid w:val="000C2CFB"/>
    <w:rsid w:val="000C4768"/>
    <w:rsid w:val="000C65A5"/>
    <w:rsid w:val="000C7556"/>
    <w:rsid w:val="000D29C4"/>
    <w:rsid w:val="000D4C41"/>
    <w:rsid w:val="000D5358"/>
    <w:rsid w:val="000D5EDA"/>
    <w:rsid w:val="000D5F71"/>
    <w:rsid w:val="000D6DEA"/>
    <w:rsid w:val="000D7A9B"/>
    <w:rsid w:val="000E02D6"/>
    <w:rsid w:val="000E0377"/>
    <w:rsid w:val="000E1255"/>
    <w:rsid w:val="000E288E"/>
    <w:rsid w:val="000E2BC4"/>
    <w:rsid w:val="000E3B45"/>
    <w:rsid w:val="000E44BB"/>
    <w:rsid w:val="000E4E92"/>
    <w:rsid w:val="000E5C63"/>
    <w:rsid w:val="000F0DC6"/>
    <w:rsid w:val="000F0FDC"/>
    <w:rsid w:val="000F2936"/>
    <w:rsid w:val="000F53B8"/>
    <w:rsid w:val="000F71AC"/>
    <w:rsid w:val="000F7925"/>
    <w:rsid w:val="00100F94"/>
    <w:rsid w:val="00102E6F"/>
    <w:rsid w:val="00103415"/>
    <w:rsid w:val="00103864"/>
    <w:rsid w:val="00103EA3"/>
    <w:rsid w:val="00104304"/>
    <w:rsid w:val="00104615"/>
    <w:rsid w:val="001056F7"/>
    <w:rsid w:val="00105D85"/>
    <w:rsid w:val="00111846"/>
    <w:rsid w:val="00112F3B"/>
    <w:rsid w:val="00113227"/>
    <w:rsid w:val="0011402C"/>
    <w:rsid w:val="00114993"/>
    <w:rsid w:val="00114D8B"/>
    <w:rsid w:val="00117A30"/>
    <w:rsid w:val="001208B0"/>
    <w:rsid w:val="00121210"/>
    <w:rsid w:val="001220AA"/>
    <w:rsid w:val="00122D08"/>
    <w:rsid w:val="001237F3"/>
    <w:rsid w:val="00123D88"/>
    <w:rsid w:val="001254E6"/>
    <w:rsid w:val="001260AF"/>
    <w:rsid w:val="001264F1"/>
    <w:rsid w:val="00126759"/>
    <w:rsid w:val="00131A49"/>
    <w:rsid w:val="0013227E"/>
    <w:rsid w:val="001325B2"/>
    <w:rsid w:val="001356DE"/>
    <w:rsid w:val="00136EC4"/>
    <w:rsid w:val="00140301"/>
    <w:rsid w:val="00143364"/>
    <w:rsid w:val="001436F4"/>
    <w:rsid w:val="00143CFE"/>
    <w:rsid w:val="00144AA8"/>
    <w:rsid w:val="001456DC"/>
    <w:rsid w:val="00146F66"/>
    <w:rsid w:val="00147E8A"/>
    <w:rsid w:val="0015096E"/>
    <w:rsid w:val="00150EC9"/>
    <w:rsid w:val="00151CD2"/>
    <w:rsid w:val="0015246B"/>
    <w:rsid w:val="001551D4"/>
    <w:rsid w:val="00161D6A"/>
    <w:rsid w:val="00163B5A"/>
    <w:rsid w:val="0016418C"/>
    <w:rsid w:val="00165D3C"/>
    <w:rsid w:val="00166290"/>
    <w:rsid w:val="00166FF7"/>
    <w:rsid w:val="00170A85"/>
    <w:rsid w:val="001719DE"/>
    <w:rsid w:val="0017414D"/>
    <w:rsid w:val="0017490F"/>
    <w:rsid w:val="00175A8C"/>
    <w:rsid w:val="00175EBC"/>
    <w:rsid w:val="00176711"/>
    <w:rsid w:val="001768B9"/>
    <w:rsid w:val="00177A60"/>
    <w:rsid w:val="00180B7A"/>
    <w:rsid w:val="00180FBC"/>
    <w:rsid w:val="00181A47"/>
    <w:rsid w:val="00182C7F"/>
    <w:rsid w:val="00185004"/>
    <w:rsid w:val="00186EF3"/>
    <w:rsid w:val="001904C5"/>
    <w:rsid w:val="00191A8F"/>
    <w:rsid w:val="00192902"/>
    <w:rsid w:val="0019290B"/>
    <w:rsid w:val="00194B83"/>
    <w:rsid w:val="00195C4D"/>
    <w:rsid w:val="00195CDC"/>
    <w:rsid w:val="00197A77"/>
    <w:rsid w:val="001A0A50"/>
    <w:rsid w:val="001A2C26"/>
    <w:rsid w:val="001A39C1"/>
    <w:rsid w:val="001A51AF"/>
    <w:rsid w:val="001A748C"/>
    <w:rsid w:val="001B0F22"/>
    <w:rsid w:val="001B15D6"/>
    <w:rsid w:val="001B4FB0"/>
    <w:rsid w:val="001B557E"/>
    <w:rsid w:val="001B5C1D"/>
    <w:rsid w:val="001B6888"/>
    <w:rsid w:val="001B6B95"/>
    <w:rsid w:val="001B7226"/>
    <w:rsid w:val="001B7A86"/>
    <w:rsid w:val="001C25F8"/>
    <w:rsid w:val="001C7377"/>
    <w:rsid w:val="001D0A03"/>
    <w:rsid w:val="001D1480"/>
    <w:rsid w:val="001D16C0"/>
    <w:rsid w:val="001D22E4"/>
    <w:rsid w:val="001D3178"/>
    <w:rsid w:val="001D4137"/>
    <w:rsid w:val="001D5348"/>
    <w:rsid w:val="001D5A64"/>
    <w:rsid w:val="001D6388"/>
    <w:rsid w:val="001D682E"/>
    <w:rsid w:val="001D77C5"/>
    <w:rsid w:val="001D79E4"/>
    <w:rsid w:val="001E14FB"/>
    <w:rsid w:val="001E228F"/>
    <w:rsid w:val="001E2D04"/>
    <w:rsid w:val="001E435B"/>
    <w:rsid w:val="001E5060"/>
    <w:rsid w:val="001E58FE"/>
    <w:rsid w:val="001E6061"/>
    <w:rsid w:val="001F029C"/>
    <w:rsid w:val="001F046B"/>
    <w:rsid w:val="001F15A3"/>
    <w:rsid w:val="001F22CB"/>
    <w:rsid w:val="001F2D69"/>
    <w:rsid w:val="001F2E21"/>
    <w:rsid w:val="001F4ECA"/>
    <w:rsid w:val="001F5B83"/>
    <w:rsid w:val="001F70A0"/>
    <w:rsid w:val="001F75ED"/>
    <w:rsid w:val="00200AB9"/>
    <w:rsid w:val="0020128C"/>
    <w:rsid w:val="002017CC"/>
    <w:rsid w:val="0020244E"/>
    <w:rsid w:val="0020261F"/>
    <w:rsid w:val="0020284B"/>
    <w:rsid w:val="002040AD"/>
    <w:rsid w:val="002041A0"/>
    <w:rsid w:val="00204CEE"/>
    <w:rsid w:val="00204E55"/>
    <w:rsid w:val="0020549C"/>
    <w:rsid w:val="00205E55"/>
    <w:rsid w:val="0020653A"/>
    <w:rsid w:val="002070FF"/>
    <w:rsid w:val="002073FA"/>
    <w:rsid w:val="00207F8F"/>
    <w:rsid w:val="00210F4F"/>
    <w:rsid w:val="00213699"/>
    <w:rsid w:val="00214555"/>
    <w:rsid w:val="00216818"/>
    <w:rsid w:val="00217653"/>
    <w:rsid w:val="002213B7"/>
    <w:rsid w:val="00222A3E"/>
    <w:rsid w:val="0022509B"/>
    <w:rsid w:val="002270E3"/>
    <w:rsid w:val="00227F76"/>
    <w:rsid w:val="0023283C"/>
    <w:rsid w:val="0023362E"/>
    <w:rsid w:val="002352C8"/>
    <w:rsid w:val="0023540C"/>
    <w:rsid w:val="00235A63"/>
    <w:rsid w:val="00235B21"/>
    <w:rsid w:val="002362C9"/>
    <w:rsid w:val="00236FBA"/>
    <w:rsid w:val="00240B68"/>
    <w:rsid w:val="0024167A"/>
    <w:rsid w:val="002419A2"/>
    <w:rsid w:val="00242D8C"/>
    <w:rsid w:val="002431FF"/>
    <w:rsid w:val="00243A01"/>
    <w:rsid w:val="00243E0F"/>
    <w:rsid w:val="002478DF"/>
    <w:rsid w:val="00250374"/>
    <w:rsid w:val="002512AD"/>
    <w:rsid w:val="00252C0F"/>
    <w:rsid w:val="0025635C"/>
    <w:rsid w:val="00257E89"/>
    <w:rsid w:val="00262460"/>
    <w:rsid w:val="00262879"/>
    <w:rsid w:val="00262CEF"/>
    <w:rsid w:val="002637CD"/>
    <w:rsid w:val="00265197"/>
    <w:rsid w:val="002653B8"/>
    <w:rsid w:val="00265921"/>
    <w:rsid w:val="00270D2F"/>
    <w:rsid w:val="00271758"/>
    <w:rsid w:val="00271940"/>
    <w:rsid w:val="0027195A"/>
    <w:rsid w:val="00271EDF"/>
    <w:rsid w:val="0027224A"/>
    <w:rsid w:val="00273835"/>
    <w:rsid w:val="002747B9"/>
    <w:rsid w:val="002776AE"/>
    <w:rsid w:val="00280135"/>
    <w:rsid w:val="00282777"/>
    <w:rsid w:val="00287465"/>
    <w:rsid w:val="002877C9"/>
    <w:rsid w:val="002914FC"/>
    <w:rsid w:val="00291C5D"/>
    <w:rsid w:val="0029238A"/>
    <w:rsid w:val="00292B5E"/>
    <w:rsid w:val="0029558A"/>
    <w:rsid w:val="0029599A"/>
    <w:rsid w:val="00296AB5"/>
    <w:rsid w:val="002A2AC7"/>
    <w:rsid w:val="002A40A2"/>
    <w:rsid w:val="002A4E18"/>
    <w:rsid w:val="002A500E"/>
    <w:rsid w:val="002A6AC4"/>
    <w:rsid w:val="002A7360"/>
    <w:rsid w:val="002A765F"/>
    <w:rsid w:val="002A7B3D"/>
    <w:rsid w:val="002B0185"/>
    <w:rsid w:val="002B3DDD"/>
    <w:rsid w:val="002B55D8"/>
    <w:rsid w:val="002B6309"/>
    <w:rsid w:val="002B694B"/>
    <w:rsid w:val="002B69D3"/>
    <w:rsid w:val="002C0F43"/>
    <w:rsid w:val="002C50D0"/>
    <w:rsid w:val="002C55CC"/>
    <w:rsid w:val="002C5B0F"/>
    <w:rsid w:val="002C638C"/>
    <w:rsid w:val="002C65A5"/>
    <w:rsid w:val="002C76EC"/>
    <w:rsid w:val="002D0801"/>
    <w:rsid w:val="002D0F49"/>
    <w:rsid w:val="002D29C0"/>
    <w:rsid w:val="002D33B9"/>
    <w:rsid w:val="002D3A01"/>
    <w:rsid w:val="002D5EED"/>
    <w:rsid w:val="002D7E7B"/>
    <w:rsid w:val="002E0286"/>
    <w:rsid w:val="002E04D4"/>
    <w:rsid w:val="002E116E"/>
    <w:rsid w:val="002E294A"/>
    <w:rsid w:val="002E494A"/>
    <w:rsid w:val="002E5517"/>
    <w:rsid w:val="002E630A"/>
    <w:rsid w:val="002F1E53"/>
    <w:rsid w:val="002F6579"/>
    <w:rsid w:val="002F721C"/>
    <w:rsid w:val="00300451"/>
    <w:rsid w:val="00305C69"/>
    <w:rsid w:val="0031075B"/>
    <w:rsid w:val="00313FF9"/>
    <w:rsid w:val="003169DD"/>
    <w:rsid w:val="003173DD"/>
    <w:rsid w:val="00317948"/>
    <w:rsid w:val="00317D86"/>
    <w:rsid w:val="00317E10"/>
    <w:rsid w:val="003205E5"/>
    <w:rsid w:val="00322E9A"/>
    <w:rsid w:val="003246E2"/>
    <w:rsid w:val="003306B2"/>
    <w:rsid w:val="00330B19"/>
    <w:rsid w:val="00331638"/>
    <w:rsid w:val="00334986"/>
    <w:rsid w:val="00334E0E"/>
    <w:rsid w:val="00337A2E"/>
    <w:rsid w:val="00342ACB"/>
    <w:rsid w:val="00344743"/>
    <w:rsid w:val="00344C70"/>
    <w:rsid w:val="00347775"/>
    <w:rsid w:val="00347BFE"/>
    <w:rsid w:val="00351F88"/>
    <w:rsid w:val="00352DFF"/>
    <w:rsid w:val="0035377F"/>
    <w:rsid w:val="00354054"/>
    <w:rsid w:val="003610EA"/>
    <w:rsid w:val="003629EF"/>
    <w:rsid w:val="00362C66"/>
    <w:rsid w:val="00362D32"/>
    <w:rsid w:val="00367DB8"/>
    <w:rsid w:val="00367F4B"/>
    <w:rsid w:val="00370B34"/>
    <w:rsid w:val="003712C8"/>
    <w:rsid w:val="003716E1"/>
    <w:rsid w:val="0037170F"/>
    <w:rsid w:val="00372344"/>
    <w:rsid w:val="00375A78"/>
    <w:rsid w:val="00380890"/>
    <w:rsid w:val="00380B97"/>
    <w:rsid w:val="00380E37"/>
    <w:rsid w:val="00381DA0"/>
    <w:rsid w:val="0038442A"/>
    <w:rsid w:val="003871CC"/>
    <w:rsid w:val="003871F0"/>
    <w:rsid w:val="003956A3"/>
    <w:rsid w:val="00396B65"/>
    <w:rsid w:val="00397527"/>
    <w:rsid w:val="003A26BC"/>
    <w:rsid w:val="003A3DDF"/>
    <w:rsid w:val="003A4D5C"/>
    <w:rsid w:val="003A55AA"/>
    <w:rsid w:val="003B1425"/>
    <w:rsid w:val="003B1737"/>
    <w:rsid w:val="003B2090"/>
    <w:rsid w:val="003B4919"/>
    <w:rsid w:val="003B53CF"/>
    <w:rsid w:val="003B737A"/>
    <w:rsid w:val="003B748B"/>
    <w:rsid w:val="003C1EF6"/>
    <w:rsid w:val="003C576D"/>
    <w:rsid w:val="003D0445"/>
    <w:rsid w:val="003D221B"/>
    <w:rsid w:val="003D2262"/>
    <w:rsid w:val="003D3EFE"/>
    <w:rsid w:val="003D459A"/>
    <w:rsid w:val="003D6ECA"/>
    <w:rsid w:val="003E0431"/>
    <w:rsid w:val="003E08F6"/>
    <w:rsid w:val="003E4C45"/>
    <w:rsid w:val="003E5E78"/>
    <w:rsid w:val="003E653C"/>
    <w:rsid w:val="003E67B4"/>
    <w:rsid w:val="003E7BB9"/>
    <w:rsid w:val="003F0DF9"/>
    <w:rsid w:val="003F2C91"/>
    <w:rsid w:val="003F58F8"/>
    <w:rsid w:val="003F71A9"/>
    <w:rsid w:val="004006E0"/>
    <w:rsid w:val="00400E44"/>
    <w:rsid w:val="0040327B"/>
    <w:rsid w:val="004035A8"/>
    <w:rsid w:val="00404D8D"/>
    <w:rsid w:val="00406590"/>
    <w:rsid w:val="00407E31"/>
    <w:rsid w:val="0041066D"/>
    <w:rsid w:val="0041111E"/>
    <w:rsid w:val="00411699"/>
    <w:rsid w:val="00413045"/>
    <w:rsid w:val="00413B13"/>
    <w:rsid w:val="004144F8"/>
    <w:rsid w:val="00415D5A"/>
    <w:rsid w:val="00416681"/>
    <w:rsid w:val="004174E0"/>
    <w:rsid w:val="00421933"/>
    <w:rsid w:val="0042212B"/>
    <w:rsid w:val="00423C33"/>
    <w:rsid w:val="00424AEF"/>
    <w:rsid w:val="00425F68"/>
    <w:rsid w:val="00426F11"/>
    <w:rsid w:val="0042730B"/>
    <w:rsid w:val="00427428"/>
    <w:rsid w:val="0042767B"/>
    <w:rsid w:val="0043036A"/>
    <w:rsid w:val="004329F3"/>
    <w:rsid w:val="004359AE"/>
    <w:rsid w:val="004401A4"/>
    <w:rsid w:val="004404A5"/>
    <w:rsid w:val="00442E92"/>
    <w:rsid w:val="00444FBF"/>
    <w:rsid w:val="004462BD"/>
    <w:rsid w:val="004471DE"/>
    <w:rsid w:val="004506CE"/>
    <w:rsid w:val="00451439"/>
    <w:rsid w:val="004516FF"/>
    <w:rsid w:val="004517BA"/>
    <w:rsid w:val="00453D46"/>
    <w:rsid w:val="00456877"/>
    <w:rsid w:val="004619B7"/>
    <w:rsid w:val="00461FA9"/>
    <w:rsid w:val="004623A1"/>
    <w:rsid w:val="004628B2"/>
    <w:rsid w:val="00462A15"/>
    <w:rsid w:val="00462C69"/>
    <w:rsid w:val="00464068"/>
    <w:rsid w:val="004657C2"/>
    <w:rsid w:val="004667C5"/>
    <w:rsid w:val="00466AC5"/>
    <w:rsid w:val="0046707B"/>
    <w:rsid w:val="004670C8"/>
    <w:rsid w:val="00470392"/>
    <w:rsid w:val="00470A97"/>
    <w:rsid w:val="00472099"/>
    <w:rsid w:val="0047244C"/>
    <w:rsid w:val="00472CB2"/>
    <w:rsid w:val="00472E42"/>
    <w:rsid w:val="0047367D"/>
    <w:rsid w:val="00473933"/>
    <w:rsid w:val="00473C85"/>
    <w:rsid w:val="0047477F"/>
    <w:rsid w:val="00475623"/>
    <w:rsid w:val="0047698E"/>
    <w:rsid w:val="00480BAD"/>
    <w:rsid w:val="00481374"/>
    <w:rsid w:val="00481A7B"/>
    <w:rsid w:val="00482993"/>
    <w:rsid w:val="00482DC8"/>
    <w:rsid w:val="00483E06"/>
    <w:rsid w:val="00484BCA"/>
    <w:rsid w:val="00485A89"/>
    <w:rsid w:val="00492298"/>
    <w:rsid w:val="00492F5B"/>
    <w:rsid w:val="004978B3"/>
    <w:rsid w:val="004A1759"/>
    <w:rsid w:val="004A1A72"/>
    <w:rsid w:val="004A1E54"/>
    <w:rsid w:val="004A3C71"/>
    <w:rsid w:val="004A3CA1"/>
    <w:rsid w:val="004A4228"/>
    <w:rsid w:val="004A4FC5"/>
    <w:rsid w:val="004A5122"/>
    <w:rsid w:val="004A61FD"/>
    <w:rsid w:val="004A771C"/>
    <w:rsid w:val="004B24D5"/>
    <w:rsid w:val="004B2D93"/>
    <w:rsid w:val="004B2DF1"/>
    <w:rsid w:val="004B2EEE"/>
    <w:rsid w:val="004B3C60"/>
    <w:rsid w:val="004B3C6C"/>
    <w:rsid w:val="004B4149"/>
    <w:rsid w:val="004B588C"/>
    <w:rsid w:val="004B6464"/>
    <w:rsid w:val="004B71E5"/>
    <w:rsid w:val="004C19D4"/>
    <w:rsid w:val="004C2A82"/>
    <w:rsid w:val="004C49CF"/>
    <w:rsid w:val="004C6E55"/>
    <w:rsid w:val="004C7BA9"/>
    <w:rsid w:val="004D0D96"/>
    <w:rsid w:val="004D1D3F"/>
    <w:rsid w:val="004D27BD"/>
    <w:rsid w:val="004D2F68"/>
    <w:rsid w:val="004D4553"/>
    <w:rsid w:val="004D457A"/>
    <w:rsid w:val="004D495D"/>
    <w:rsid w:val="004D5D4D"/>
    <w:rsid w:val="004E02CA"/>
    <w:rsid w:val="004E2253"/>
    <w:rsid w:val="004E3B73"/>
    <w:rsid w:val="004E3CDF"/>
    <w:rsid w:val="004E6CCE"/>
    <w:rsid w:val="004F1CB7"/>
    <w:rsid w:val="004F1D37"/>
    <w:rsid w:val="004F292A"/>
    <w:rsid w:val="004F2BCE"/>
    <w:rsid w:val="004F500A"/>
    <w:rsid w:val="004F5064"/>
    <w:rsid w:val="004F5726"/>
    <w:rsid w:val="004F71B3"/>
    <w:rsid w:val="004F7739"/>
    <w:rsid w:val="00501845"/>
    <w:rsid w:val="0050194C"/>
    <w:rsid w:val="00504335"/>
    <w:rsid w:val="005049C2"/>
    <w:rsid w:val="00505031"/>
    <w:rsid w:val="005057CB"/>
    <w:rsid w:val="00507323"/>
    <w:rsid w:val="00507CCC"/>
    <w:rsid w:val="00510142"/>
    <w:rsid w:val="00510388"/>
    <w:rsid w:val="0051049B"/>
    <w:rsid w:val="005134F3"/>
    <w:rsid w:val="00513624"/>
    <w:rsid w:val="00513A13"/>
    <w:rsid w:val="00514E36"/>
    <w:rsid w:val="00516772"/>
    <w:rsid w:val="005169C7"/>
    <w:rsid w:val="00517049"/>
    <w:rsid w:val="00517061"/>
    <w:rsid w:val="0051724F"/>
    <w:rsid w:val="00517E0E"/>
    <w:rsid w:val="0052329F"/>
    <w:rsid w:val="00523DC1"/>
    <w:rsid w:val="00530079"/>
    <w:rsid w:val="005303D0"/>
    <w:rsid w:val="00532A60"/>
    <w:rsid w:val="00533250"/>
    <w:rsid w:val="005334B2"/>
    <w:rsid w:val="005338D9"/>
    <w:rsid w:val="0053442B"/>
    <w:rsid w:val="00534535"/>
    <w:rsid w:val="005366D4"/>
    <w:rsid w:val="005368C9"/>
    <w:rsid w:val="005368FD"/>
    <w:rsid w:val="00537570"/>
    <w:rsid w:val="005413DF"/>
    <w:rsid w:val="00542AFF"/>
    <w:rsid w:val="00543935"/>
    <w:rsid w:val="00543A3F"/>
    <w:rsid w:val="00544212"/>
    <w:rsid w:val="00545A4E"/>
    <w:rsid w:val="00545E45"/>
    <w:rsid w:val="00546112"/>
    <w:rsid w:val="005462BF"/>
    <w:rsid w:val="00546F36"/>
    <w:rsid w:val="0055021F"/>
    <w:rsid w:val="005503D4"/>
    <w:rsid w:val="00554346"/>
    <w:rsid w:val="00555745"/>
    <w:rsid w:val="00556463"/>
    <w:rsid w:val="00556A9D"/>
    <w:rsid w:val="005601F5"/>
    <w:rsid w:val="005605BA"/>
    <w:rsid w:val="00561863"/>
    <w:rsid w:val="0056488A"/>
    <w:rsid w:val="005659C8"/>
    <w:rsid w:val="00566173"/>
    <w:rsid w:val="00566303"/>
    <w:rsid w:val="00566A15"/>
    <w:rsid w:val="00566CE9"/>
    <w:rsid w:val="00567CEB"/>
    <w:rsid w:val="00571EA7"/>
    <w:rsid w:val="00572887"/>
    <w:rsid w:val="005740FE"/>
    <w:rsid w:val="00574E33"/>
    <w:rsid w:val="0057587E"/>
    <w:rsid w:val="00575FA5"/>
    <w:rsid w:val="00576BE0"/>
    <w:rsid w:val="00577D96"/>
    <w:rsid w:val="00581014"/>
    <w:rsid w:val="00582BB0"/>
    <w:rsid w:val="005831B2"/>
    <w:rsid w:val="00584497"/>
    <w:rsid w:val="005844E0"/>
    <w:rsid w:val="00584D4E"/>
    <w:rsid w:val="0058618F"/>
    <w:rsid w:val="00587B65"/>
    <w:rsid w:val="00590210"/>
    <w:rsid w:val="00591AAD"/>
    <w:rsid w:val="00593566"/>
    <w:rsid w:val="005935D2"/>
    <w:rsid w:val="005938BE"/>
    <w:rsid w:val="005958FF"/>
    <w:rsid w:val="00595CC7"/>
    <w:rsid w:val="00596C45"/>
    <w:rsid w:val="005A02CA"/>
    <w:rsid w:val="005A05BE"/>
    <w:rsid w:val="005A123A"/>
    <w:rsid w:val="005A388A"/>
    <w:rsid w:val="005A3C48"/>
    <w:rsid w:val="005A4D82"/>
    <w:rsid w:val="005A586C"/>
    <w:rsid w:val="005A5E3C"/>
    <w:rsid w:val="005B05CA"/>
    <w:rsid w:val="005B0BD3"/>
    <w:rsid w:val="005B0C79"/>
    <w:rsid w:val="005B0FD5"/>
    <w:rsid w:val="005B104A"/>
    <w:rsid w:val="005B135F"/>
    <w:rsid w:val="005B19BB"/>
    <w:rsid w:val="005B2249"/>
    <w:rsid w:val="005B2840"/>
    <w:rsid w:val="005B2DA0"/>
    <w:rsid w:val="005B510B"/>
    <w:rsid w:val="005B7851"/>
    <w:rsid w:val="005C04A1"/>
    <w:rsid w:val="005C0B29"/>
    <w:rsid w:val="005C2CA2"/>
    <w:rsid w:val="005C4720"/>
    <w:rsid w:val="005C472B"/>
    <w:rsid w:val="005C6A78"/>
    <w:rsid w:val="005C7743"/>
    <w:rsid w:val="005D3768"/>
    <w:rsid w:val="005D5471"/>
    <w:rsid w:val="005D6CA4"/>
    <w:rsid w:val="005D7180"/>
    <w:rsid w:val="005D7D1D"/>
    <w:rsid w:val="005E0C6B"/>
    <w:rsid w:val="005E1061"/>
    <w:rsid w:val="005E1B94"/>
    <w:rsid w:val="005E1D0E"/>
    <w:rsid w:val="005E333A"/>
    <w:rsid w:val="005E437A"/>
    <w:rsid w:val="005E538A"/>
    <w:rsid w:val="005E577F"/>
    <w:rsid w:val="005F0845"/>
    <w:rsid w:val="005F2792"/>
    <w:rsid w:val="005F4AB6"/>
    <w:rsid w:val="005F5F3F"/>
    <w:rsid w:val="005F635E"/>
    <w:rsid w:val="005F772A"/>
    <w:rsid w:val="005F7F7C"/>
    <w:rsid w:val="006001BF"/>
    <w:rsid w:val="006003BC"/>
    <w:rsid w:val="00600FD8"/>
    <w:rsid w:val="006017F8"/>
    <w:rsid w:val="00601EF7"/>
    <w:rsid w:val="0060249E"/>
    <w:rsid w:val="0060259E"/>
    <w:rsid w:val="00602AC8"/>
    <w:rsid w:val="00604231"/>
    <w:rsid w:val="0061008B"/>
    <w:rsid w:val="00610F29"/>
    <w:rsid w:val="00611B6C"/>
    <w:rsid w:val="00613980"/>
    <w:rsid w:val="00613D79"/>
    <w:rsid w:val="00615415"/>
    <w:rsid w:val="00615867"/>
    <w:rsid w:val="00615911"/>
    <w:rsid w:val="00617FD6"/>
    <w:rsid w:val="00620B04"/>
    <w:rsid w:val="00621E53"/>
    <w:rsid w:val="006237DF"/>
    <w:rsid w:val="00625C93"/>
    <w:rsid w:val="00626052"/>
    <w:rsid w:val="0062659F"/>
    <w:rsid w:val="00635D8D"/>
    <w:rsid w:val="00637D55"/>
    <w:rsid w:val="00640AB0"/>
    <w:rsid w:val="00641FC7"/>
    <w:rsid w:val="00644508"/>
    <w:rsid w:val="00647244"/>
    <w:rsid w:val="00647709"/>
    <w:rsid w:val="0065304F"/>
    <w:rsid w:val="00654142"/>
    <w:rsid w:val="006544AA"/>
    <w:rsid w:val="006550D7"/>
    <w:rsid w:val="006624C2"/>
    <w:rsid w:val="006644ED"/>
    <w:rsid w:val="00665035"/>
    <w:rsid w:val="006658AE"/>
    <w:rsid w:val="00665C97"/>
    <w:rsid w:val="00666427"/>
    <w:rsid w:val="0066793B"/>
    <w:rsid w:val="0067263D"/>
    <w:rsid w:val="00672CFF"/>
    <w:rsid w:val="00673F79"/>
    <w:rsid w:val="00676D4D"/>
    <w:rsid w:val="0068004E"/>
    <w:rsid w:val="00680A64"/>
    <w:rsid w:val="00680E2D"/>
    <w:rsid w:val="006834D3"/>
    <w:rsid w:val="006835B7"/>
    <w:rsid w:val="00684CB0"/>
    <w:rsid w:val="0068552A"/>
    <w:rsid w:val="0068671F"/>
    <w:rsid w:val="0068724E"/>
    <w:rsid w:val="0068782A"/>
    <w:rsid w:val="0069140C"/>
    <w:rsid w:val="006A1A39"/>
    <w:rsid w:val="006A2977"/>
    <w:rsid w:val="006A37F1"/>
    <w:rsid w:val="006A462E"/>
    <w:rsid w:val="006A6B5A"/>
    <w:rsid w:val="006B372C"/>
    <w:rsid w:val="006B41D6"/>
    <w:rsid w:val="006B47E7"/>
    <w:rsid w:val="006B5BB6"/>
    <w:rsid w:val="006B685C"/>
    <w:rsid w:val="006B6D73"/>
    <w:rsid w:val="006C041C"/>
    <w:rsid w:val="006C0711"/>
    <w:rsid w:val="006C0A14"/>
    <w:rsid w:val="006C0BB4"/>
    <w:rsid w:val="006C0D65"/>
    <w:rsid w:val="006C0F97"/>
    <w:rsid w:val="006C3617"/>
    <w:rsid w:val="006D0758"/>
    <w:rsid w:val="006D0848"/>
    <w:rsid w:val="006D3CF9"/>
    <w:rsid w:val="006D7450"/>
    <w:rsid w:val="006D7B63"/>
    <w:rsid w:val="006D7DF1"/>
    <w:rsid w:val="006E02D1"/>
    <w:rsid w:val="006E1406"/>
    <w:rsid w:val="006E35C8"/>
    <w:rsid w:val="006E5A70"/>
    <w:rsid w:val="006E7D0C"/>
    <w:rsid w:val="006F0BC1"/>
    <w:rsid w:val="006F1BD7"/>
    <w:rsid w:val="006F2590"/>
    <w:rsid w:val="006F3825"/>
    <w:rsid w:val="006F3D69"/>
    <w:rsid w:val="006F3DCA"/>
    <w:rsid w:val="006F4890"/>
    <w:rsid w:val="006F5340"/>
    <w:rsid w:val="006F5DC0"/>
    <w:rsid w:val="006F6199"/>
    <w:rsid w:val="006F7145"/>
    <w:rsid w:val="0070096E"/>
    <w:rsid w:val="00700CDB"/>
    <w:rsid w:val="007016D6"/>
    <w:rsid w:val="0070206F"/>
    <w:rsid w:val="00702DA9"/>
    <w:rsid w:val="00702DAB"/>
    <w:rsid w:val="007030B1"/>
    <w:rsid w:val="00707989"/>
    <w:rsid w:val="00710198"/>
    <w:rsid w:val="007112C8"/>
    <w:rsid w:val="00712100"/>
    <w:rsid w:val="007129E8"/>
    <w:rsid w:val="00713AFE"/>
    <w:rsid w:val="007149FA"/>
    <w:rsid w:val="00714E81"/>
    <w:rsid w:val="00715027"/>
    <w:rsid w:val="00715782"/>
    <w:rsid w:val="00716088"/>
    <w:rsid w:val="007179CF"/>
    <w:rsid w:val="00721282"/>
    <w:rsid w:val="00721923"/>
    <w:rsid w:val="007219FE"/>
    <w:rsid w:val="00723C80"/>
    <w:rsid w:val="007245E7"/>
    <w:rsid w:val="00727BCD"/>
    <w:rsid w:val="007327EB"/>
    <w:rsid w:val="00733428"/>
    <w:rsid w:val="007365E2"/>
    <w:rsid w:val="00736BFC"/>
    <w:rsid w:val="00737938"/>
    <w:rsid w:val="00740134"/>
    <w:rsid w:val="0074049C"/>
    <w:rsid w:val="007405DB"/>
    <w:rsid w:val="007407B7"/>
    <w:rsid w:val="00744621"/>
    <w:rsid w:val="007446F0"/>
    <w:rsid w:val="00744817"/>
    <w:rsid w:val="00745AC4"/>
    <w:rsid w:val="00745AD7"/>
    <w:rsid w:val="00746ECC"/>
    <w:rsid w:val="0074704F"/>
    <w:rsid w:val="0074731D"/>
    <w:rsid w:val="00750EB7"/>
    <w:rsid w:val="00751970"/>
    <w:rsid w:val="007542C9"/>
    <w:rsid w:val="00754C82"/>
    <w:rsid w:val="007564C3"/>
    <w:rsid w:val="00756CFC"/>
    <w:rsid w:val="00757684"/>
    <w:rsid w:val="007625B5"/>
    <w:rsid w:val="00762D9D"/>
    <w:rsid w:val="00764CB8"/>
    <w:rsid w:val="00766849"/>
    <w:rsid w:val="00766B94"/>
    <w:rsid w:val="00767964"/>
    <w:rsid w:val="00771337"/>
    <w:rsid w:val="007740F0"/>
    <w:rsid w:val="00775BD6"/>
    <w:rsid w:val="007807C9"/>
    <w:rsid w:val="0078120D"/>
    <w:rsid w:val="007813EF"/>
    <w:rsid w:val="00783FC2"/>
    <w:rsid w:val="00783FC8"/>
    <w:rsid w:val="00785DAA"/>
    <w:rsid w:val="007866AD"/>
    <w:rsid w:val="007873B0"/>
    <w:rsid w:val="00790BBB"/>
    <w:rsid w:val="00790F30"/>
    <w:rsid w:val="007922F1"/>
    <w:rsid w:val="007931AF"/>
    <w:rsid w:val="00795240"/>
    <w:rsid w:val="0079627A"/>
    <w:rsid w:val="007963C4"/>
    <w:rsid w:val="0079689E"/>
    <w:rsid w:val="00796AD5"/>
    <w:rsid w:val="007A11F0"/>
    <w:rsid w:val="007A13B4"/>
    <w:rsid w:val="007A1934"/>
    <w:rsid w:val="007A23D6"/>
    <w:rsid w:val="007A5D92"/>
    <w:rsid w:val="007A6258"/>
    <w:rsid w:val="007B103B"/>
    <w:rsid w:val="007B45D5"/>
    <w:rsid w:val="007B46CF"/>
    <w:rsid w:val="007B4708"/>
    <w:rsid w:val="007B6569"/>
    <w:rsid w:val="007B663E"/>
    <w:rsid w:val="007B6E00"/>
    <w:rsid w:val="007C0593"/>
    <w:rsid w:val="007C076E"/>
    <w:rsid w:val="007C0ECF"/>
    <w:rsid w:val="007C34A0"/>
    <w:rsid w:val="007C3BE4"/>
    <w:rsid w:val="007C3CF1"/>
    <w:rsid w:val="007C5CC8"/>
    <w:rsid w:val="007D09B7"/>
    <w:rsid w:val="007D0BC4"/>
    <w:rsid w:val="007D16E2"/>
    <w:rsid w:val="007D1EBC"/>
    <w:rsid w:val="007D43DC"/>
    <w:rsid w:val="007D495B"/>
    <w:rsid w:val="007D5148"/>
    <w:rsid w:val="007D580D"/>
    <w:rsid w:val="007D64F3"/>
    <w:rsid w:val="007D7618"/>
    <w:rsid w:val="007E10D6"/>
    <w:rsid w:val="007E368F"/>
    <w:rsid w:val="007E5935"/>
    <w:rsid w:val="007E5D2A"/>
    <w:rsid w:val="007E6320"/>
    <w:rsid w:val="007E7BE9"/>
    <w:rsid w:val="007F0F95"/>
    <w:rsid w:val="007F2FBF"/>
    <w:rsid w:val="007F3125"/>
    <w:rsid w:val="007F3D54"/>
    <w:rsid w:val="007F4840"/>
    <w:rsid w:val="007F4D66"/>
    <w:rsid w:val="007F50FB"/>
    <w:rsid w:val="007F65D9"/>
    <w:rsid w:val="007F744E"/>
    <w:rsid w:val="007F7629"/>
    <w:rsid w:val="007F7CAD"/>
    <w:rsid w:val="007F7D94"/>
    <w:rsid w:val="00800F52"/>
    <w:rsid w:val="008013EA"/>
    <w:rsid w:val="00801CF1"/>
    <w:rsid w:val="008063E0"/>
    <w:rsid w:val="00807607"/>
    <w:rsid w:val="0081086E"/>
    <w:rsid w:val="00813292"/>
    <w:rsid w:val="008134DD"/>
    <w:rsid w:val="00813845"/>
    <w:rsid w:val="008148C3"/>
    <w:rsid w:val="00816305"/>
    <w:rsid w:val="00816E98"/>
    <w:rsid w:val="00825BB9"/>
    <w:rsid w:val="00831748"/>
    <w:rsid w:val="00836837"/>
    <w:rsid w:val="008371B2"/>
    <w:rsid w:val="008372A6"/>
    <w:rsid w:val="00837BC9"/>
    <w:rsid w:val="00840F32"/>
    <w:rsid w:val="00841587"/>
    <w:rsid w:val="008415F3"/>
    <w:rsid w:val="00841DB8"/>
    <w:rsid w:val="0084248E"/>
    <w:rsid w:val="008450C8"/>
    <w:rsid w:val="00845A78"/>
    <w:rsid w:val="00846D92"/>
    <w:rsid w:val="00847049"/>
    <w:rsid w:val="00852696"/>
    <w:rsid w:val="00853CF0"/>
    <w:rsid w:val="008550F8"/>
    <w:rsid w:val="0085525B"/>
    <w:rsid w:val="0085654A"/>
    <w:rsid w:val="008566A6"/>
    <w:rsid w:val="008573F3"/>
    <w:rsid w:val="00861029"/>
    <w:rsid w:val="0086329D"/>
    <w:rsid w:val="0086455C"/>
    <w:rsid w:val="00867354"/>
    <w:rsid w:val="00874315"/>
    <w:rsid w:val="00874427"/>
    <w:rsid w:val="008758D5"/>
    <w:rsid w:val="00875C49"/>
    <w:rsid w:val="008760C6"/>
    <w:rsid w:val="00876558"/>
    <w:rsid w:val="008810ED"/>
    <w:rsid w:val="00884089"/>
    <w:rsid w:val="00884300"/>
    <w:rsid w:val="00885811"/>
    <w:rsid w:val="0088692E"/>
    <w:rsid w:val="0088699A"/>
    <w:rsid w:val="00887662"/>
    <w:rsid w:val="0088775A"/>
    <w:rsid w:val="00887E98"/>
    <w:rsid w:val="0089068C"/>
    <w:rsid w:val="00891024"/>
    <w:rsid w:val="00891F8B"/>
    <w:rsid w:val="00896C2D"/>
    <w:rsid w:val="00897AFD"/>
    <w:rsid w:val="008A0665"/>
    <w:rsid w:val="008A09BB"/>
    <w:rsid w:val="008A1B26"/>
    <w:rsid w:val="008A1BB7"/>
    <w:rsid w:val="008A2B56"/>
    <w:rsid w:val="008A4DAB"/>
    <w:rsid w:val="008A5688"/>
    <w:rsid w:val="008A57E7"/>
    <w:rsid w:val="008B19B7"/>
    <w:rsid w:val="008B4031"/>
    <w:rsid w:val="008B4402"/>
    <w:rsid w:val="008B48D3"/>
    <w:rsid w:val="008B4BF6"/>
    <w:rsid w:val="008B5BD9"/>
    <w:rsid w:val="008B6057"/>
    <w:rsid w:val="008B6DFC"/>
    <w:rsid w:val="008B77B5"/>
    <w:rsid w:val="008C07D0"/>
    <w:rsid w:val="008C0A9D"/>
    <w:rsid w:val="008C0D7F"/>
    <w:rsid w:val="008C1EFA"/>
    <w:rsid w:val="008C3EC8"/>
    <w:rsid w:val="008C4696"/>
    <w:rsid w:val="008C4FFD"/>
    <w:rsid w:val="008C5D40"/>
    <w:rsid w:val="008C6F49"/>
    <w:rsid w:val="008C7A1A"/>
    <w:rsid w:val="008D176F"/>
    <w:rsid w:val="008D2AFF"/>
    <w:rsid w:val="008D6BC3"/>
    <w:rsid w:val="008D6DEF"/>
    <w:rsid w:val="008E0C18"/>
    <w:rsid w:val="008E20AD"/>
    <w:rsid w:val="008E31A6"/>
    <w:rsid w:val="008E31DF"/>
    <w:rsid w:val="008E4260"/>
    <w:rsid w:val="008E5D91"/>
    <w:rsid w:val="008F0BC8"/>
    <w:rsid w:val="008F0CC8"/>
    <w:rsid w:val="008F1A30"/>
    <w:rsid w:val="008F2477"/>
    <w:rsid w:val="008F2B0D"/>
    <w:rsid w:val="008F2DE2"/>
    <w:rsid w:val="0090057C"/>
    <w:rsid w:val="00901B75"/>
    <w:rsid w:val="00902BBE"/>
    <w:rsid w:val="00902F19"/>
    <w:rsid w:val="00903D7F"/>
    <w:rsid w:val="009056B0"/>
    <w:rsid w:val="00905FE0"/>
    <w:rsid w:val="00906018"/>
    <w:rsid w:val="0091177F"/>
    <w:rsid w:val="00911BB0"/>
    <w:rsid w:val="00911E45"/>
    <w:rsid w:val="0091204A"/>
    <w:rsid w:val="00913424"/>
    <w:rsid w:val="009204B9"/>
    <w:rsid w:val="00921528"/>
    <w:rsid w:val="00921711"/>
    <w:rsid w:val="00923251"/>
    <w:rsid w:val="0092413D"/>
    <w:rsid w:val="00924324"/>
    <w:rsid w:val="009247E2"/>
    <w:rsid w:val="0092554B"/>
    <w:rsid w:val="00927A59"/>
    <w:rsid w:val="00930608"/>
    <w:rsid w:val="009339BC"/>
    <w:rsid w:val="0093411D"/>
    <w:rsid w:val="00934F53"/>
    <w:rsid w:val="00935084"/>
    <w:rsid w:val="00937D16"/>
    <w:rsid w:val="009401F6"/>
    <w:rsid w:val="00940831"/>
    <w:rsid w:val="009413C1"/>
    <w:rsid w:val="0094321D"/>
    <w:rsid w:val="00943AF2"/>
    <w:rsid w:val="00943D10"/>
    <w:rsid w:val="009468C9"/>
    <w:rsid w:val="009500BD"/>
    <w:rsid w:val="0095055E"/>
    <w:rsid w:val="009522A8"/>
    <w:rsid w:val="00952CD1"/>
    <w:rsid w:val="009531B8"/>
    <w:rsid w:val="00953BEA"/>
    <w:rsid w:val="00953CB3"/>
    <w:rsid w:val="00956A3B"/>
    <w:rsid w:val="0095773F"/>
    <w:rsid w:val="00960E53"/>
    <w:rsid w:val="0096276F"/>
    <w:rsid w:val="00962F30"/>
    <w:rsid w:val="0096424C"/>
    <w:rsid w:val="0096548C"/>
    <w:rsid w:val="00973A89"/>
    <w:rsid w:val="00976955"/>
    <w:rsid w:val="00976CC2"/>
    <w:rsid w:val="009775D6"/>
    <w:rsid w:val="00977F13"/>
    <w:rsid w:val="00981711"/>
    <w:rsid w:val="00982760"/>
    <w:rsid w:val="009835EF"/>
    <w:rsid w:val="009866DA"/>
    <w:rsid w:val="00990E59"/>
    <w:rsid w:val="009925D4"/>
    <w:rsid w:val="00992DFC"/>
    <w:rsid w:val="009943E8"/>
    <w:rsid w:val="009948FA"/>
    <w:rsid w:val="0099574A"/>
    <w:rsid w:val="00995987"/>
    <w:rsid w:val="00995CD2"/>
    <w:rsid w:val="00996293"/>
    <w:rsid w:val="0099724C"/>
    <w:rsid w:val="00997CCC"/>
    <w:rsid w:val="009A1224"/>
    <w:rsid w:val="009A1629"/>
    <w:rsid w:val="009A2A50"/>
    <w:rsid w:val="009A30D7"/>
    <w:rsid w:val="009A35BD"/>
    <w:rsid w:val="009A3BF3"/>
    <w:rsid w:val="009A41FF"/>
    <w:rsid w:val="009A4896"/>
    <w:rsid w:val="009A499E"/>
    <w:rsid w:val="009A5CFB"/>
    <w:rsid w:val="009B031B"/>
    <w:rsid w:val="009B1001"/>
    <w:rsid w:val="009B1B3F"/>
    <w:rsid w:val="009B21CE"/>
    <w:rsid w:val="009B3CD9"/>
    <w:rsid w:val="009B442D"/>
    <w:rsid w:val="009B4DC0"/>
    <w:rsid w:val="009B5AEB"/>
    <w:rsid w:val="009B5B25"/>
    <w:rsid w:val="009B656F"/>
    <w:rsid w:val="009B6EBA"/>
    <w:rsid w:val="009B6EEF"/>
    <w:rsid w:val="009B74F3"/>
    <w:rsid w:val="009C477C"/>
    <w:rsid w:val="009C4C0F"/>
    <w:rsid w:val="009C67A9"/>
    <w:rsid w:val="009C698A"/>
    <w:rsid w:val="009D491C"/>
    <w:rsid w:val="009D6054"/>
    <w:rsid w:val="009E00E9"/>
    <w:rsid w:val="009E0D63"/>
    <w:rsid w:val="009E270F"/>
    <w:rsid w:val="009E27CD"/>
    <w:rsid w:val="009E2983"/>
    <w:rsid w:val="009E3FAD"/>
    <w:rsid w:val="009E5799"/>
    <w:rsid w:val="009E668A"/>
    <w:rsid w:val="009E6923"/>
    <w:rsid w:val="009E6A42"/>
    <w:rsid w:val="009E76D8"/>
    <w:rsid w:val="009F179B"/>
    <w:rsid w:val="009F23D3"/>
    <w:rsid w:val="009F36DD"/>
    <w:rsid w:val="009F37A1"/>
    <w:rsid w:val="009F46E0"/>
    <w:rsid w:val="009F5A81"/>
    <w:rsid w:val="009F6603"/>
    <w:rsid w:val="00A00745"/>
    <w:rsid w:val="00A00970"/>
    <w:rsid w:val="00A0148B"/>
    <w:rsid w:val="00A01957"/>
    <w:rsid w:val="00A019DE"/>
    <w:rsid w:val="00A02B46"/>
    <w:rsid w:val="00A03F5D"/>
    <w:rsid w:val="00A041D8"/>
    <w:rsid w:val="00A045FF"/>
    <w:rsid w:val="00A061C3"/>
    <w:rsid w:val="00A062DD"/>
    <w:rsid w:val="00A06F54"/>
    <w:rsid w:val="00A07A0F"/>
    <w:rsid w:val="00A107FD"/>
    <w:rsid w:val="00A130D5"/>
    <w:rsid w:val="00A15523"/>
    <w:rsid w:val="00A158FD"/>
    <w:rsid w:val="00A16503"/>
    <w:rsid w:val="00A17C74"/>
    <w:rsid w:val="00A17C9C"/>
    <w:rsid w:val="00A208A3"/>
    <w:rsid w:val="00A2106F"/>
    <w:rsid w:val="00A22066"/>
    <w:rsid w:val="00A22761"/>
    <w:rsid w:val="00A22AC2"/>
    <w:rsid w:val="00A2674D"/>
    <w:rsid w:val="00A30D5B"/>
    <w:rsid w:val="00A33D81"/>
    <w:rsid w:val="00A353C6"/>
    <w:rsid w:val="00A354B1"/>
    <w:rsid w:val="00A35590"/>
    <w:rsid w:val="00A35BB8"/>
    <w:rsid w:val="00A36507"/>
    <w:rsid w:val="00A37AD6"/>
    <w:rsid w:val="00A409F6"/>
    <w:rsid w:val="00A42CCB"/>
    <w:rsid w:val="00A4380B"/>
    <w:rsid w:val="00A43C37"/>
    <w:rsid w:val="00A45C2F"/>
    <w:rsid w:val="00A461A0"/>
    <w:rsid w:val="00A46544"/>
    <w:rsid w:val="00A53F5B"/>
    <w:rsid w:val="00A542BA"/>
    <w:rsid w:val="00A54359"/>
    <w:rsid w:val="00A556EF"/>
    <w:rsid w:val="00A61BD5"/>
    <w:rsid w:val="00A63A19"/>
    <w:rsid w:val="00A64B24"/>
    <w:rsid w:val="00A67498"/>
    <w:rsid w:val="00A67860"/>
    <w:rsid w:val="00A67963"/>
    <w:rsid w:val="00A67B9F"/>
    <w:rsid w:val="00A67C87"/>
    <w:rsid w:val="00A67F4B"/>
    <w:rsid w:val="00A7147F"/>
    <w:rsid w:val="00A76B2C"/>
    <w:rsid w:val="00A80370"/>
    <w:rsid w:val="00A808B3"/>
    <w:rsid w:val="00A80987"/>
    <w:rsid w:val="00A80E3D"/>
    <w:rsid w:val="00A811FC"/>
    <w:rsid w:val="00A81686"/>
    <w:rsid w:val="00A81DD1"/>
    <w:rsid w:val="00A82160"/>
    <w:rsid w:val="00A8250A"/>
    <w:rsid w:val="00A82859"/>
    <w:rsid w:val="00A82B0C"/>
    <w:rsid w:val="00A84E66"/>
    <w:rsid w:val="00A86E0B"/>
    <w:rsid w:val="00A87CBB"/>
    <w:rsid w:val="00A87F3A"/>
    <w:rsid w:val="00A9088C"/>
    <w:rsid w:val="00A920D1"/>
    <w:rsid w:val="00A93610"/>
    <w:rsid w:val="00A93A62"/>
    <w:rsid w:val="00AA2615"/>
    <w:rsid w:val="00AA39D9"/>
    <w:rsid w:val="00AA4602"/>
    <w:rsid w:val="00AA486C"/>
    <w:rsid w:val="00AA4DC6"/>
    <w:rsid w:val="00AA6286"/>
    <w:rsid w:val="00AA6C13"/>
    <w:rsid w:val="00AA7412"/>
    <w:rsid w:val="00AA7810"/>
    <w:rsid w:val="00AB1E73"/>
    <w:rsid w:val="00AB26FA"/>
    <w:rsid w:val="00AB2B0F"/>
    <w:rsid w:val="00AB2EAC"/>
    <w:rsid w:val="00AB3138"/>
    <w:rsid w:val="00AB62E0"/>
    <w:rsid w:val="00AC1858"/>
    <w:rsid w:val="00AC1B81"/>
    <w:rsid w:val="00AC1F39"/>
    <w:rsid w:val="00AC32EE"/>
    <w:rsid w:val="00AC5492"/>
    <w:rsid w:val="00AC5628"/>
    <w:rsid w:val="00AD158D"/>
    <w:rsid w:val="00AD332E"/>
    <w:rsid w:val="00AD45A7"/>
    <w:rsid w:val="00AD4C04"/>
    <w:rsid w:val="00AD4C6B"/>
    <w:rsid w:val="00AD4CBE"/>
    <w:rsid w:val="00AD531D"/>
    <w:rsid w:val="00AD5AEE"/>
    <w:rsid w:val="00AD5EA9"/>
    <w:rsid w:val="00AD70E1"/>
    <w:rsid w:val="00AD77B5"/>
    <w:rsid w:val="00AE01BF"/>
    <w:rsid w:val="00AE3C28"/>
    <w:rsid w:val="00AE61A5"/>
    <w:rsid w:val="00AE6A6C"/>
    <w:rsid w:val="00AE71BB"/>
    <w:rsid w:val="00AE7417"/>
    <w:rsid w:val="00AF1979"/>
    <w:rsid w:val="00AF2A96"/>
    <w:rsid w:val="00AF34F2"/>
    <w:rsid w:val="00AF4609"/>
    <w:rsid w:val="00AF47E8"/>
    <w:rsid w:val="00AF62DA"/>
    <w:rsid w:val="00AF76A6"/>
    <w:rsid w:val="00B00351"/>
    <w:rsid w:val="00B011DA"/>
    <w:rsid w:val="00B015B5"/>
    <w:rsid w:val="00B01EA1"/>
    <w:rsid w:val="00B02946"/>
    <w:rsid w:val="00B02F61"/>
    <w:rsid w:val="00B0400C"/>
    <w:rsid w:val="00B04920"/>
    <w:rsid w:val="00B04B74"/>
    <w:rsid w:val="00B06D97"/>
    <w:rsid w:val="00B06EC1"/>
    <w:rsid w:val="00B071E7"/>
    <w:rsid w:val="00B073CD"/>
    <w:rsid w:val="00B100B9"/>
    <w:rsid w:val="00B1040F"/>
    <w:rsid w:val="00B11C20"/>
    <w:rsid w:val="00B12E64"/>
    <w:rsid w:val="00B13056"/>
    <w:rsid w:val="00B16F6E"/>
    <w:rsid w:val="00B22A55"/>
    <w:rsid w:val="00B22C0F"/>
    <w:rsid w:val="00B23637"/>
    <w:rsid w:val="00B241CB"/>
    <w:rsid w:val="00B24DA1"/>
    <w:rsid w:val="00B2647D"/>
    <w:rsid w:val="00B268C2"/>
    <w:rsid w:val="00B26FA0"/>
    <w:rsid w:val="00B2749A"/>
    <w:rsid w:val="00B3115A"/>
    <w:rsid w:val="00B312E9"/>
    <w:rsid w:val="00B31486"/>
    <w:rsid w:val="00B327D5"/>
    <w:rsid w:val="00B32C51"/>
    <w:rsid w:val="00B330E2"/>
    <w:rsid w:val="00B35C4D"/>
    <w:rsid w:val="00B36408"/>
    <w:rsid w:val="00B40B0E"/>
    <w:rsid w:val="00B40C26"/>
    <w:rsid w:val="00B42B01"/>
    <w:rsid w:val="00B4347C"/>
    <w:rsid w:val="00B47565"/>
    <w:rsid w:val="00B47BE0"/>
    <w:rsid w:val="00B47DBF"/>
    <w:rsid w:val="00B50519"/>
    <w:rsid w:val="00B5292D"/>
    <w:rsid w:val="00B5503B"/>
    <w:rsid w:val="00B565EF"/>
    <w:rsid w:val="00B568E0"/>
    <w:rsid w:val="00B608EA"/>
    <w:rsid w:val="00B65928"/>
    <w:rsid w:val="00B67A17"/>
    <w:rsid w:val="00B67D39"/>
    <w:rsid w:val="00B70A79"/>
    <w:rsid w:val="00B714E4"/>
    <w:rsid w:val="00B75DE2"/>
    <w:rsid w:val="00B7605F"/>
    <w:rsid w:val="00B765DD"/>
    <w:rsid w:val="00B7724E"/>
    <w:rsid w:val="00B82010"/>
    <w:rsid w:val="00B82FDC"/>
    <w:rsid w:val="00B8359A"/>
    <w:rsid w:val="00B83EE6"/>
    <w:rsid w:val="00B84566"/>
    <w:rsid w:val="00B84C98"/>
    <w:rsid w:val="00B84FBD"/>
    <w:rsid w:val="00B873AB"/>
    <w:rsid w:val="00B91369"/>
    <w:rsid w:val="00B9177E"/>
    <w:rsid w:val="00B93E2C"/>
    <w:rsid w:val="00B95380"/>
    <w:rsid w:val="00B9797D"/>
    <w:rsid w:val="00B97D14"/>
    <w:rsid w:val="00B97E97"/>
    <w:rsid w:val="00BA7340"/>
    <w:rsid w:val="00BB1F9B"/>
    <w:rsid w:val="00BB2DB7"/>
    <w:rsid w:val="00BB4EAE"/>
    <w:rsid w:val="00BB715C"/>
    <w:rsid w:val="00BB7ED7"/>
    <w:rsid w:val="00BC3EB3"/>
    <w:rsid w:val="00BC494B"/>
    <w:rsid w:val="00BC5A45"/>
    <w:rsid w:val="00BC5D89"/>
    <w:rsid w:val="00BC7DB7"/>
    <w:rsid w:val="00BD12B5"/>
    <w:rsid w:val="00BD1B59"/>
    <w:rsid w:val="00BD4EC0"/>
    <w:rsid w:val="00BD6760"/>
    <w:rsid w:val="00BE1910"/>
    <w:rsid w:val="00BE2218"/>
    <w:rsid w:val="00BE24A9"/>
    <w:rsid w:val="00BE6197"/>
    <w:rsid w:val="00BE716C"/>
    <w:rsid w:val="00BF015E"/>
    <w:rsid w:val="00BF0A0C"/>
    <w:rsid w:val="00BF124F"/>
    <w:rsid w:val="00C02081"/>
    <w:rsid w:val="00C021F1"/>
    <w:rsid w:val="00C023E4"/>
    <w:rsid w:val="00C02DD3"/>
    <w:rsid w:val="00C0302E"/>
    <w:rsid w:val="00C04D8F"/>
    <w:rsid w:val="00C0526D"/>
    <w:rsid w:val="00C05EBB"/>
    <w:rsid w:val="00C06872"/>
    <w:rsid w:val="00C06C8A"/>
    <w:rsid w:val="00C06CB4"/>
    <w:rsid w:val="00C108DF"/>
    <w:rsid w:val="00C10E77"/>
    <w:rsid w:val="00C116F9"/>
    <w:rsid w:val="00C12286"/>
    <w:rsid w:val="00C13E76"/>
    <w:rsid w:val="00C14154"/>
    <w:rsid w:val="00C14EFD"/>
    <w:rsid w:val="00C17D33"/>
    <w:rsid w:val="00C17F3C"/>
    <w:rsid w:val="00C202DD"/>
    <w:rsid w:val="00C203BB"/>
    <w:rsid w:val="00C243AA"/>
    <w:rsid w:val="00C260D9"/>
    <w:rsid w:val="00C2715C"/>
    <w:rsid w:val="00C31753"/>
    <w:rsid w:val="00C3198A"/>
    <w:rsid w:val="00C326EF"/>
    <w:rsid w:val="00C33A3C"/>
    <w:rsid w:val="00C342F0"/>
    <w:rsid w:val="00C34CD3"/>
    <w:rsid w:val="00C37974"/>
    <w:rsid w:val="00C37A10"/>
    <w:rsid w:val="00C37CDF"/>
    <w:rsid w:val="00C418F1"/>
    <w:rsid w:val="00C41AAD"/>
    <w:rsid w:val="00C41EB4"/>
    <w:rsid w:val="00C4233E"/>
    <w:rsid w:val="00C44456"/>
    <w:rsid w:val="00C44654"/>
    <w:rsid w:val="00C45E75"/>
    <w:rsid w:val="00C4613C"/>
    <w:rsid w:val="00C468AF"/>
    <w:rsid w:val="00C47393"/>
    <w:rsid w:val="00C47658"/>
    <w:rsid w:val="00C47B16"/>
    <w:rsid w:val="00C535A1"/>
    <w:rsid w:val="00C53646"/>
    <w:rsid w:val="00C53A26"/>
    <w:rsid w:val="00C55575"/>
    <w:rsid w:val="00C6063C"/>
    <w:rsid w:val="00C703CA"/>
    <w:rsid w:val="00C73026"/>
    <w:rsid w:val="00C756B6"/>
    <w:rsid w:val="00C76F7A"/>
    <w:rsid w:val="00C77B20"/>
    <w:rsid w:val="00C8109E"/>
    <w:rsid w:val="00C810E8"/>
    <w:rsid w:val="00C815F1"/>
    <w:rsid w:val="00C819BB"/>
    <w:rsid w:val="00C81D9E"/>
    <w:rsid w:val="00C83210"/>
    <w:rsid w:val="00C83211"/>
    <w:rsid w:val="00C832F1"/>
    <w:rsid w:val="00C843F5"/>
    <w:rsid w:val="00C84AFA"/>
    <w:rsid w:val="00C85E7C"/>
    <w:rsid w:val="00C87939"/>
    <w:rsid w:val="00C92864"/>
    <w:rsid w:val="00C95DD7"/>
    <w:rsid w:val="00C96AFE"/>
    <w:rsid w:val="00CA114F"/>
    <w:rsid w:val="00CA2171"/>
    <w:rsid w:val="00CA23F4"/>
    <w:rsid w:val="00CA2591"/>
    <w:rsid w:val="00CA4412"/>
    <w:rsid w:val="00CA44B2"/>
    <w:rsid w:val="00CA5366"/>
    <w:rsid w:val="00CA53FA"/>
    <w:rsid w:val="00CA5585"/>
    <w:rsid w:val="00CA6BD4"/>
    <w:rsid w:val="00CA6DA1"/>
    <w:rsid w:val="00CB0361"/>
    <w:rsid w:val="00CB0879"/>
    <w:rsid w:val="00CB3FCB"/>
    <w:rsid w:val="00CC03A3"/>
    <w:rsid w:val="00CC3523"/>
    <w:rsid w:val="00CC3A01"/>
    <w:rsid w:val="00CC5D9C"/>
    <w:rsid w:val="00CC77C8"/>
    <w:rsid w:val="00CD02D6"/>
    <w:rsid w:val="00CD0581"/>
    <w:rsid w:val="00CD0CB3"/>
    <w:rsid w:val="00CD244B"/>
    <w:rsid w:val="00CD2DCD"/>
    <w:rsid w:val="00CD4708"/>
    <w:rsid w:val="00CD4D29"/>
    <w:rsid w:val="00CD70B9"/>
    <w:rsid w:val="00CE1715"/>
    <w:rsid w:val="00CE1930"/>
    <w:rsid w:val="00CE1AAD"/>
    <w:rsid w:val="00CE1C2F"/>
    <w:rsid w:val="00CE2755"/>
    <w:rsid w:val="00CE3DB9"/>
    <w:rsid w:val="00CE4615"/>
    <w:rsid w:val="00CE5C8A"/>
    <w:rsid w:val="00CE64F1"/>
    <w:rsid w:val="00CE6C3B"/>
    <w:rsid w:val="00CF1B00"/>
    <w:rsid w:val="00CF3156"/>
    <w:rsid w:val="00CF7CD1"/>
    <w:rsid w:val="00D008F6"/>
    <w:rsid w:val="00D012C3"/>
    <w:rsid w:val="00D038A1"/>
    <w:rsid w:val="00D04194"/>
    <w:rsid w:val="00D05D78"/>
    <w:rsid w:val="00D06993"/>
    <w:rsid w:val="00D06995"/>
    <w:rsid w:val="00D114FC"/>
    <w:rsid w:val="00D12777"/>
    <w:rsid w:val="00D13346"/>
    <w:rsid w:val="00D144BD"/>
    <w:rsid w:val="00D15AC7"/>
    <w:rsid w:val="00D161CD"/>
    <w:rsid w:val="00D1715E"/>
    <w:rsid w:val="00D17C83"/>
    <w:rsid w:val="00D219F0"/>
    <w:rsid w:val="00D219FA"/>
    <w:rsid w:val="00D227FE"/>
    <w:rsid w:val="00D22D43"/>
    <w:rsid w:val="00D231E4"/>
    <w:rsid w:val="00D23325"/>
    <w:rsid w:val="00D243E0"/>
    <w:rsid w:val="00D255E0"/>
    <w:rsid w:val="00D26E0A"/>
    <w:rsid w:val="00D277B0"/>
    <w:rsid w:val="00D309B8"/>
    <w:rsid w:val="00D33C14"/>
    <w:rsid w:val="00D3461F"/>
    <w:rsid w:val="00D36BA1"/>
    <w:rsid w:val="00D37417"/>
    <w:rsid w:val="00D40275"/>
    <w:rsid w:val="00D41296"/>
    <w:rsid w:val="00D418EE"/>
    <w:rsid w:val="00D42609"/>
    <w:rsid w:val="00D432B3"/>
    <w:rsid w:val="00D45099"/>
    <w:rsid w:val="00D46915"/>
    <w:rsid w:val="00D5014E"/>
    <w:rsid w:val="00D507DB"/>
    <w:rsid w:val="00D509E1"/>
    <w:rsid w:val="00D51B36"/>
    <w:rsid w:val="00D51BD1"/>
    <w:rsid w:val="00D51C4B"/>
    <w:rsid w:val="00D548B8"/>
    <w:rsid w:val="00D5584B"/>
    <w:rsid w:val="00D55CF7"/>
    <w:rsid w:val="00D562BC"/>
    <w:rsid w:val="00D56444"/>
    <w:rsid w:val="00D56F9F"/>
    <w:rsid w:val="00D57EC7"/>
    <w:rsid w:val="00D61925"/>
    <w:rsid w:val="00D61EBD"/>
    <w:rsid w:val="00D62022"/>
    <w:rsid w:val="00D62997"/>
    <w:rsid w:val="00D6550B"/>
    <w:rsid w:val="00D655D0"/>
    <w:rsid w:val="00D66767"/>
    <w:rsid w:val="00D704BB"/>
    <w:rsid w:val="00D7072D"/>
    <w:rsid w:val="00D70ECF"/>
    <w:rsid w:val="00D72634"/>
    <w:rsid w:val="00D72839"/>
    <w:rsid w:val="00D729EA"/>
    <w:rsid w:val="00D72D50"/>
    <w:rsid w:val="00D74057"/>
    <w:rsid w:val="00D753ED"/>
    <w:rsid w:val="00D80DA3"/>
    <w:rsid w:val="00D8187D"/>
    <w:rsid w:val="00D83B0E"/>
    <w:rsid w:val="00D84C33"/>
    <w:rsid w:val="00D873D9"/>
    <w:rsid w:val="00D87B7C"/>
    <w:rsid w:val="00D87CBA"/>
    <w:rsid w:val="00D91001"/>
    <w:rsid w:val="00D929F6"/>
    <w:rsid w:val="00D934A9"/>
    <w:rsid w:val="00D939C5"/>
    <w:rsid w:val="00D939C7"/>
    <w:rsid w:val="00D93F79"/>
    <w:rsid w:val="00D941E2"/>
    <w:rsid w:val="00D95B26"/>
    <w:rsid w:val="00DA1824"/>
    <w:rsid w:val="00DA33D8"/>
    <w:rsid w:val="00DA398F"/>
    <w:rsid w:val="00DA3AF8"/>
    <w:rsid w:val="00DA48A5"/>
    <w:rsid w:val="00DA4918"/>
    <w:rsid w:val="00DA6FC8"/>
    <w:rsid w:val="00DA78F0"/>
    <w:rsid w:val="00DB129C"/>
    <w:rsid w:val="00DB374B"/>
    <w:rsid w:val="00DB38A7"/>
    <w:rsid w:val="00DB3ED0"/>
    <w:rsid w:val="00DB4374"/>
    <w:rsid w:val="00DB7798"/>
    <w:rsid w:val="00DC0047"/>
    <w:rsid w:val="00DC11CA"/>
    <w:rsid w:val="00DC272B"/>
    <w:rsid w:val="00DC380C"/>
    <w:rsid w:val="00DC5105"/>
    <w:rsid w:val="00DC53B1"/>
    <w:rsid w:val="00DD02E8"/>
    <w:rsid w:val="00DD09DE"/>
    <w:rsid w:val="00DD1149"/>
    <w:rsid w:val="00DD28E2"/>
    <w:rsid w:val="00DD359C"/>
    <w:rsid w:val="00DD5575"/>
    <w:rsid w:val="00DD6C0F"/>
    <w:rsid w:val="00DD6DB8"/>
    <w:rsid w:val="00DD7C30"/>
    <w:rsid w:val="00DE1CCA"/>
    <w:rsid w:val="00DE3DD3"/>
    <w:rsid w:val="00DE437C"/>
    <w:rsid w:val="00DE581A"/>
    <w:rsid w:val="00DE7CAA"/>
    <w:rsid w:val="00DF1634"/>
    <w:rsid w:val="00DF1A04"/>
    <w:rsid w:val="00DF4A5D"/>
    <w:rsid w:val="00DF600E"/>
    <w:rsid w:val="00DF7C67"/>
    <w:rsid w:val="00E005C5"/>
    <w:rsid w:val="00E011CB"/>
    <w:rsid w:val="00E018B3"/>
    <w:rsid w:val="00E02070"/>
    <w:rsid w:val="00E022A6"/>
    <w:rsid w:val="00E0279C"/>
    <w:rsid w:val="00E0332D"/>
    <w:rsid w:val="00E034E6"/>
    <w:rsid w:val="00E03E72"/>
    <w:rsid w:val="00E06263"/>
    <w:rsid w:val="00E07A3E"/>
    <w:rsid w:val="00E07A69"/>
    <w:rsid w:val="00E07A6E"/>
    <w:rsid w:val="00E07AB9"/>
    <w:rsid w:val="00E112D7"/>
    <w:rsid w:val="00E12A19"/>
    <w:rsid w:val="00E1481D"/>
    <w:rsid w:val="00E17873"/>
    <w:rsid w:val="00E216CA"/>
    <w:rsid w:val="00E2409C"/>
    <w:rsid w:val="00E2550A"/>
    <w:rsid w:val="00E302D7"/>
    <w:rsid w:val="00E3096D"/>
    <w:rsid w:val="00E31138"/>
    <w:rsid w:val="00E313C1"/>
    <w:rsid w:val="00E33D29"/>
    <w:rsid w:val="00E369AB"/>
    <w:rsid w:val="00E36C16"/>
    <w:rsid w:val="00E40358"/>
    <w:rsid w:val="00E41305"/>
    <w:rsid w:val="00E41B86"/>
    <w:rsid w:val="00E41DF5"/>
    <w:rsid w:val="00E426C9"/>
    <w:rsid w:val="00E4412F"/>
    <w:rsid w:val="00E44B0A"/>
    <w:rsid w:val="00E46FA2"/>
    <w:rsid w:val="00E4732D"/>
    <w:rsid w:val="00E47898"/>
    <w:rsid w:val="00E50CC1"/>
    <w:rsid w:val="00E512AA"/>
    <w:rsid w:val="00E533BE"/>
    <w:rsid w:val="00E549E0"/>
    <w:rsid w:val="00E56B49"/>
    <w:rsid w:val="00E56E77"/>
    <w:rsid w:val="00E571AA"/>
    <w:rsid w:val="00E571B9"/>
    <w:rsid w:val="00E57B3B"/>
    <w:rsid w:val="00E60558"/>
    <w:rsid w:val="00E608B8"/>
    <w:rsid w:val="00E616E3"/>
    <w:rsid w:val="00E62A64"/>
    <w:rsid w:val="00E634E2"/>
    <w:rsid w:val="00E63CA3"/>
    <w:rsid w:val="00E66D9C"/>
    <w:rsid w:val="00E72634"/>
    <w:rsid w:val="00E76951"/>
    <w:rsid w:val="00E807C9"/>
    <w:rsid w:val="00E82DEC"/>
    <w:rsid w:val="00E86276"/>
    <w:rsid w:val="00E8762F"/>
    <w:rsid w:val="00E878AB"/>
    <w:rsid w:val="00E90980"/>
    <w:rsid w:val="00E916E6"/>
    <w:rsid w:val="00E93D5D"/>
    <w:rsid w:val="00E93ED2"/>
    <w:rsid w:val="00E96445"/>
    <w:rsid w:val="00E967DE"/>
    <w:rsid w:val="00E96E5E"/>
    <w:rsid w:val="00E977BF"/>
    <w:rsid w:val="00EA0002"/>
    <w:rsid w:val="00EA053B"/>
    <w:rsid w:val="00EA2588"/>
    <w:rsid w:val="00EA2EAC"/>
    <w:rsid w:val="00EA30ED"/>
    <w:rsid w:val="00EA44C6"/>
    <w:rsid w:val="00EA6525"/>
    <w:rsid w:val="00EA78F7"/>
    <w:rsid w:val="00EB3DB5"/>
    <w:rsid w:val="00EB4A63"/>
    <w:rsid w:val="00EB4C69"/>
    <w:rsid w:val="00EB60F8"/>
    <w:rsid w:val="00EB6D14"/>
    <w:rsid w:val="00EB7394"/>
    <w:rsid w:val="00EC0F37"/>
    <w:rsid w:val="00EC2DDF"/>
    <w:rsid w:val="00EC2EE4"/>
    <w:rsid w:val="00EC2F23"/>
    <w:rsid w:val="00EC33BB"/>
    <w:rsid w:val="00EC42D3"/>
    <w:rsid w:val="00EC4C0A"/>
    <w:rsid w:val="00EC5D8C"/>
    <w:rsid w:val="00EC7471"/>
    <w:rsid w:val="00ED21CF"/>
    <w:rsid w:val="00ED280B"/>
    <w:rsid w:val="00ED2A37"/>
    <w:rsid w:val="00ED4B27"/>
    <w:rsid w:val="00ED6E43"/>
    <w:rsid w:val="00ED7106"/>
    <w:rsid w:val="00ED7206"/>
    <w:rsid w:val="00EE040C"/>
    <w:rsid w:val="00EE377A"/>
    <w:rsid w:val="00EE4474"/>
    <w:rsid w:val="00EE48A2"/>
    <w:rsid w:val="00EE4BA2"/>
    <w:rsid w:val="00EE72E9"/>
    <w:rsid w:val="00EE7FF8"/>
    <w:rsid w:val="00EF0508"/>
    <w:rsid w:val="00EF0DF2"/>
    <w:rsid w:val="00EF1178"/>
    <w:rsid w:val="00EF22F1"/>
    <w:rsid w:val="00EF2863"/>
    <w:rsid w:val="00EF31CE"/>
    <w:rsid w:val="00EF3593"/>
    <w:rsid w:val="00EF563B"/>
    <w:rsid w:val="00EF5920"/>
    <w:rsid w:val="00EF78A4"/>
    <w:rsid w:val="00EF79D2"/>
    <w:rsid w:val="00F0117A"/>
    <w:rsid w:val="00F022AA"/>
    <w:rsid w:val="00F037E8"/>
    <w:rsid w:val="00F04252"/>
    <w:rsid w:val="00F05E2E"/>
    <w:rsid w:val="00F05F24"/>
    <w:rsid w:val="00F067F7"/>
    <w:rsid w:val="00F06BD2"/>
    <w:rsid w:val="00F1288B"/>
    <w:rsid w:val="00F12D78"/>
    <w:rsid w:val="00F1485C"/>
    <w:rsid w:val="00F150FE"/>
    <w:rsid w:val="00F16952"/>
    <w:rsid w:val="00F17A4A"/>
    <w:rsid w:val="00F20B0C"/>
    <w:rsid w:val="00F21133"/>
    <w:rsid w:val="00F234E6"/>
    <w:rsid w:val="00F2384B"/>
    <w:rsid w:val="00F30F3F"/>
    <w:rsid w:val="00F31A50"/>
    <w:rsid w:val="00F348F9"/>
    <w:rsid w:val="00F373E4"/>
    <w:rsid w:val="00F37D01"/>
    <w:rsid w:val="00F43145"/>
    <w:rsid w:val="00F46195"/>
    <w:rsid w:val="00F47C52"/>
    <w:rsid w:val="00F51D7B"/>
    <w:rsid w:val="00F52E4E"/>
    <w:rsid w:val="00F5355D"/>
    <w:rsid w:val="00F53B07"/>
    <w:rsid w:val="00F54598"/>
    <w:rsid w:val="00F60271"/>
    <w:rsid w:val="00F63069"/>
    <w:rsid w:val="00F63DE2"/>
    <w:rsid w:val="00F65C68"/>
    <w:rsid w:val="00F66F8B"/>
    <w:rsid w:val="00F71D6F"/>
    <w:rsid w:val="00F73471"/>
    <w:rsid w:val="00F735C1"/>
    <w:rsid w:val="00F7386B"/>
    <w:rsid w:val="00F81780"/>
    <w:rsid w:val="00F81A09"/>
    <w:rsid w:val="00F84189"/>
    <w:rsid w:val="00F8539D"/>
    <w:rsid w:val="00F86314"/>
    <w:rsid w:val="00F875E7"/>
    <w:rsid w:val="00F922D9"/>
    <w:rsid w:val="00F935FA"/>
    <w:rsid w:val="00F936EB"/>
    <w:rsid w:val="00F93FE5"/>
    <w:rsid w:val="00F94138"/>
    <w:rsid w:val="00F950B0"/>
    <w:rsid w:val="00F957E9"/>
    <w:rsid w:val="00F958DE"/>
    <w:rsid w:val="00F970C3"/>
    <w:rsid w:val="00F97406"/>
    <w:rsid w:val="00FA0784"/>
    <w:rsid w:val="00FA0CCF"/>
    <w:rsid w:val="00FA0ECF"/>
    <w:rsid w:val="00FA1788"/>
    <w:rsid w:val="00FA3F9B"/>
    <w:rsid w:val="00FA60A3"/>
    <w:rsid w:val="00FA69FF"/>
    <w:rsid w:val="00FA6FC1"/>
    <w:rsid w:val="00FA7247"/>
    <w:rsid w:val="00FA75D4"/>
    <w:rsid w:val="00FA77FA"/>
    <w:rsid w:val="00FB0809"/>
    <w:rsid w:val="00FB18CE"/>
    <w:rsid w:val="00FB2CF0"/>
    <w:rsid w:val="00FB3EA9"/>
    <w:rsid w:val="00FB3F74"/>
    <w:rsid w:val="00FB562D"/>
    <w:rsid w:val="00FB5773"/>
    <w:rsid w:val="00FB65A9"/>
    <w:rsid w:val="00FB6B57"/>
    <w:rsid w:val="00FC060B"/>
    <w:rsid w:val="00FC0BFF"/>
    <w:rsid w:val="00FC2CC6"/>
    <w:rsid w:val="00FC3DA3"/>
    <w:rsid w:val="00FC3FD5"/>
    <w:rsid w:val="00FC483B"/>
    <w:rsid w:val="00FC600F"/>
    <w:rsid w:val="00FC6E9B"/>
    <w:rsid w:val="00FC7B9F"/>
    <w:rsid w:val="00FD1C27"/>
    <w:rsid w:val="00FD30F2"/>
    <w:rsid w:val="00FD3F4D"/>
    <w:rsid w:val="00FD51A8"/>
    <w:rsid w:val="00FD7379"/>
    <w:rsid w:val="00FE0441"/>
    <w:rsid w:val="00FE3029"/>
    <w:rsid w:val="00FE30B4"/>
    <w:rsid w:val="00FE335F"/>
    <w:rsid w:val="00FE3B42"/>
    <w:rsid w:val="00FE4AFC"/>
    <w:rsid w:val="00FE59B1"/>
    <w:rsid w:val="00FE69F6"/>
    <w:rsid w:val="00FF03EB"/>
    <w:rsid w:val="00FF0BE9"/>
    <w:rsid w:val="00FF0EE0"/>
    <w:rsid w:val="00FF1BCA"/>
    <w:rsid w:val="00FF261A"/>
    <w:rsid w:val="00FF5571"/>
    <w:rsid w:val="00FF6610"/>
    <w:rsid w:val="00FF78B3"/>
    <w:rsid w:val="00FF7E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00DA3F4"/>
  <w15:docId w15:val="{DA3707C6-F989-4F6D-9E81-149F217472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semiHidden="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lsdException w:name="macro" w:semiHidden="1" w:unhideWhenUsed="1"/>
    <w:lsdException w:name="toa heading" w:semiHidden="1" w:unhideWhenUsed="1"/>
    <w:lsdException w:name="List" w:semiHidden="1"/>
    <w:lsdException w:name="List Bullet" w:semiHidden="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lsdException w:name="List Continue 3" w:semiHidden="1"/>
    <w:lsdException w:name="List Continue 4" w:semiHidden="1"/>
    <w:lsdException w:name="List Continue 5" w:semiHidden="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F78B3"/>
    <w:pPr>
      <w:spacing w:before="120" w:after="120" w:line="240" w:lineRule="auto"/>
    </w:pPr>
  </w:style>
  <w:style w:type="paragraph" w:styleId="Heading1">
    <w:name w:val="heading 1"/>
    <w:basedOn w:val="Normal"/>
    <w:next w:val="Normal"/>
    <w:link w:val="Heading1Char"/>
    <w:uiPriority w:val="9"/>
    <w:semiHidden/>
    <w:qFormat/>
    <w:rsid w:val="0020653A"/>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qFormat/>
    <w:rsid w:val="0020653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0653A"/>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semiHidden/>
    <w:rsid w:val="0020653A"/>
    <w:rPr>
      <w:rFonts w:asciiTheme="majorHAnsi" w:eastAsiaTheme="majorEastAsia" w:hAnsiTheme="majorHAnsi" w:cstheme="majorBidi"/>
      <w:color w:val="2E74B5" w:themeColor="accent1" w:themeShade="BF"/>
      <w:sz w:val="26"/>
      <w:szCs w:val="26"/>
    </w:rPr>
  </w:style>
  <w:style w:type="paragraph" w:customStyle="1" w:styleId="EJCDCEditor-NotestoUser">
    <w:name w:val="@EJCDC Editor - Notes to User"/>
    <w:basedOn w:val="Normal"/>
    <w:next w:val="Normal"/>
    <w:qFormat/>
    <w:rsid w:val="006001BF"/>
    <w:pPr>
      <w:keepNext/>
      <w:numPr>
        <w:numId w:val="4"/>
      </w:numPr>
      <w:jc w:val="right"/>
    </w:pPr>
    <w:rPr>
      <w:bCs/>
    </w:rPr>
  </w:style>
  <w:style w:type="paragraph" w:customStyle="1" w:styleId="EJCDCEditor-NotestoUserPar1">
    <w:name w:val="@EJCDC Editor - Notes to User Par 1"/>
    <w:basedOn w:val="Normal"/>
    <w:qFormat/>
    <w:rsid w:val="006001BF"/>
    <w:pPr>
      <w:numPr>
        <w:numId w:val="11"/>
      </w:numPr>
      <w:ind w:left="360"/>
      <w:jc w:val="right"/>
    </w:pPr>
    <w:rPr>
      <w:bCs/>
    </w:rPr>
  </w:style>
  <w:style w:type="paragraph" w:customStyle="1" w:styleId="EJCDCEditor-NotestoUserSubpara">
    <w:name w:val="@EJCDC Editor - Notes to User Subpar a"/>
    <w:basedOn w:val="Normal"/>
    <w:qFormat/>
    <w:rsid w:val="006001BF"/>
    <w:pPr>
      <w:numPr>
        <w:numId w:val="6"/>
      </w:numPr>
      <w:ind w:left="720"/>
      <w:contextualSpacing/>
      <w:jc w:val="right"/>
    </w:pPr>
    <w:rPr>
      <w:bCs/>
    </w:rPr>
  </w:style>
  <w:style w:type="paragraph" w:customStyle="1" w:styleId="Article">
    <w:name w:val="Article"/>
    <w:next w:val="EJCDCArt2-Article"/>
    <w:autoRedefine/>
    <w:qFormat/>
    <w:rsid w:val="00022FFE"/>
    <w:pPr>
      <w:keepNext/>
      <w:numPr>
        <w:numId w:val="7"/>
      </w:numPr>
      <w:spacing w:before="360" w:after="240"/>
      <w:outlineLvl w:val="0"/>
    </w:pPr>
    <w:rPr>
      <w:caps/>
    </w:rPr>
  </w:style>
  <w:style w:type="paragraph" w:customStyle="1" w:styleId="EJCDCArt2-Article">
    <w:name w:val="@EJCDC Art 2 - Article"/>
    <w:basedOn w:val="Heading1"/>
    <w:autoRedefine/>
    <w:qFormat/>
    <w:rsid w:val="007C076E"/>
    <w:pPr>
      <w:keepNext w:val="0"/>
      <w:keepLines w:val="0"/>
      <w:spacing w:before="360" w:after="240"/>
      <w:jc w:val="both"/>
    </w:pPr>
    <w:rPr>
      <w:rFonts w:ascii="Times New Roman" w:hAnsi="Times New Roman" w:cs="Times New Roman"/>
      <w:color w:val="auto"/>
      <w:sz w:val="24"/>
    </w:rPr>
  </w:style>
  <w:style w:type="paragraph" w:customStyle="1" w:styleId="EJCDCArt3-SubparA">
    <w:name w:val="@EJCDC Art 3 - Subpar A."/>
    <w:basedOn w:val="Normal"/>
    <w:qFormat/>
    <w:rsid w:val="006001BF"/>
    <w:pPr>
      <w:numPr>
        <w:ilvl w:val="2"/>
        <w:numId w:val="7"/>
      </w:numPr>
      <w:jc w:val="right"/>
      <w:outlineLvl w:val="2"/>
    </w:pPr>
    <w:rPr>
      <w:b/>
      <w:bCs/>
    </w:rPr>
  </w:style>
  <w:style w:type="paragraph" w:customStyle="1" w:styleId="EJCDCArt4-Subpar1">
    <w:name w:val="@EJCDC Art 4 - Subpar 1."/>
    <w:basedOn w:val="Normal"/>
    <w:qFormat/>
    <w:rsid w:val="006001BF"/>
    <w:pPr>
      <w:numPr>
        <w:ilvl w:val="3"/>
        <w:numId w:val="13"/>
      </w:numPr>
      <w:jc w:val="right"/>
      <w:outlineLvl w:val="3"/>
    </w:pPr>
    <w:rPr>
      <w:b/>
      <w:bCs/>
    </w:rPr>
  </w:style>
  <w:style w:type="paragraph" w:customStyle="1" w:styleId="EJCDCArt5-Subpara">
    <w:name w:val="@EJCDC Art 5 - Subpar a."/>
    <w:basedOn w:val="Normal"/>
    <w:qFormat/>
    <w:rsid w:val="006001BF"/>
    <w:pPr>
      <w:numPr>
        <w:ilvl w:val="4"/>
        <w:numId w:val="7"/>
      </w:numPr>
      <w:jc w:val="right"/>
      <w:outlineLvl w:val="4"/>
    </w:pPr>
    <w:rPr>
      <w:b/>
      <w:bCs/>
    </w:rPr>
  </w:style>
  <w:style w:type="paragraph" w:customStyle="1" w:styleId="EJCDCArt6-Subpar1">
    <w:name w:val="@EJCDC Art 6 - Subpar 1)"/>
    <w:basedOn w:val="Normal"/>
    <w:qFormat/>
    <w:rsid w:val="006001BF"/>
    <w:pPr>
      <w:numPr>
        <w:numId w:val="2"/>
      </w:numPr>
      <w:ind w:left="2448" w:hanging="432"/>
      <w:jc w:val="right"/>
    </w:pPr>
    <w:rPr>
      <w:b/>
      <w:bCs/>
    </w:rPr>
  </w:style>
  <w:style w:type="paragraph" w:customStyle="1" w:styleId="EJCDCExh7-Subpar1">
    <w:name w:val="@EJCDC Exh 7 - Subpar 1)"/>
    <w:basedOn w:val="Normal"/>
    <w:unhideWhenUsed/>
    <w:qFormat/>
    <w:rsid w:val="006001BF"/>
    <w:pPr>
      <w:numPr>
        <w:ilvl w:val="6"/>
        <w:numId w:val="8"/>
      </w:numPr>
      <w:tabs>
        <w:tab w:val="clear" w:pos="2448"/>
      </w:tabs>
      <w:jc w:val="right"/>
      <w:outlineLvl w:val="6"/>
    </w:pPr>
    <w:rPr>
      <w:rFonts w:ascii="Calibri" w:eastAsia="Calibri" w:hAnsi="Calibri" w:cs="Times New Roman"/>
      <w:b/>
      <w:bCs/>
    </w:rPr>
  </w:style>
  <w:style w:type="paragraph" w:customStyle="1" w:styleId="EJCDCArt7-Subpari">
    <w:name w:val="@EJCDC Art 7 - Subpar i)"/>
    <w:basedOn w:val="Normal"/>
    <w:qFormat/>
    <w:rsid w:val="006001BF"/>
    <w:pPr>
      <w:numPr>
        <w:ilvl w:val="6"/>
        <w:numId w:val="7"/>
      </w:numPr>
      <w:jc w:val="right"/>
      <w:outlineLvl w:val="6"/>
    </w:pPr>
    <w:rPr>
      <w:b/>
      <w:bCs/>
    </w:rPr>
  </w:style>
  <w:style w:type="paragraph" w:customStyle="1" w:styleId="EJCDCArt8-Subpara">
    <w:name w:val="@EJCDC Art 8 - Subpar (a)"/>
    <w:basedOn w:val="Normal"/>
    <w:qFormat/>
    <w:rsid w:val="006001BF"/>
    <w:pPr>
      <w:numPr>
        <w:ilvl w:val="7"/>
        <w:numId w:val="7"/>
      </w:numPr>
      <w:jc w:val="right"/>
      <w:outlineLvl w:val="7"/>
    </w:pPr>
    <w:rPr>
      <w:b/>
      <w:bCs/>
    </w:rPr>
  </w:style>
  <w:style w:type="paragraph" w:customStyle="1" w:styleId="EJCDCArt9-Subpari">
    <w:name w:val="@EJCDC Art 9 - Subpar (i)"/>
    <w:basedOn w:val="Normal"/>
    <w:qFormat/>
    <w:rsid w:val="006001BF"/>
    <w:pPr>
      <w:numPr>
        <w:ilvl w:val="8"/>
        <w:numId w:val="7"/>
      </w:numPr>
      <w:jc w:val="right"/>
      <w:outlineLvl w:val="8"/>
    </w:pPr>
    <w:rPr>
      <w:b/>
      <w:bCs/>
    </w:rPr>
  </w:style>
  <w:style w:type="paragraph" w:customStyle="1" w:styleId="EJCDCPageFormat-Footer">
    <w:name w:val="@EJCDC Page Format - Footer"/>
    <w:basedOn w:val="Normal"/>
    <w:rsid w:val="007112C8"/>
    <w:pPr>
      <w:pBdr>
        <w:bottom w:val="single" w:sz="6" w:space="1" w:color="auto"/>
      </w:pBdr>
      <w:spacing w:before="0" w:after="0"/>
      <w:jc w:val="center"/>
    </w:pPr>
    <w:rPr>
      <w:rFonts w:ascii="Calibri" w:eastAsia="Times New Roman" w:hAnsi="Calibri" w:cs="Times New Roman"/>
      <w:spacing w:val="-2"/>
      <w:sz w:val="16"/>
      <w:szCs w:val="16"/>
      <w:lang w:val="x-none" w:eastAsia="x-none"/>
    </w:rPr>
  </w:style>
  <w:style w:type="paragraph" w:customStyle="1" w:styleId="EJCDCExh1-ExhibitA">
    <w:name w:val="@EJCDC Exh 1 - Exhibit A"/>
    <w:basedOn w:val="Normal"/>
    <w:next w:val="EJCDCExh2-Part1"/>
    <w:unhideWhenUsed/>
    <w:qFormat/>
    <w:rsid w:val="006001BF"/>
    <w:pPr>
      <w:numPr>
        <w:numId w:val="8"/>
      </w:numPr>
      <w:pBdr>
        <w:bottom w:val="single" w:sz="4" w:space="1" w:color="auto"/>
      </w:pBdr>
      <w:spacing w:before="240" w:after="240"/>
      <w:contextualSpacing/>
      <w:jc w:val="right"/>
      <w:outlineLvl w:val="0"/>
    </w:pPr>
    <w:rPr>
      <w:rFonts w:ascii="Calibri" w:eastAsia="Calibri" w:hAnsi="Calibri" w:cs="Times New Roman"/>
      <w:bCs/>
      <w:caps/>
    </w:rPr>
  </w:style>
  <w:style w:type="paragraph" w:customStyle="1" w:styleId="EJCDCExh2-Part1">
    <w:name w:val="@EJCDC Exh 2 - Part 1"/>
    <w:basedOn w:val="Normal"/>
    <w:next w:val="EJCDCExh3-ParA101"/>
    <w:unhideWhenUsed/>
    <w:qFormat/>
    <w:rsid w:val="006001BF"/>
    <w:pPr>
      <w:keepNext/>
      <w:numPr>
        <w:ilvl w:val="1"/>
        <w:numId w:val="8"/>
      </w:numPr>
      <w:spacing w:before="240" w:after="240"/>
      <w:jc w:val="right"/>
      <w:outlineLvl w:val="1"/>
    </w:pPr>
    <w:rPr>
      <w:rFonts w:ascii="Calibri" w:eastAsia="Calibri" w:hAnsi="Calibri" w:cs="Times New Roman"/>
      <w:bCs/>
      <w:caps/>
    </w:rPr>
  </w:style>
  <w:style w:type="paragraph" w:customStyle="1" w:styleId="EJCDCExh3-ParA101">
    <w:name w:val="@EJCDC Exh 3 - Par A1.01"/>
    <w:basedOn w:val="Normal"/>
    <w:next w:val="EJCDCExh4-SubparA"/>
    <w:unhideWhenUsed/>
    <w:qFormat/>
    <w:rsid w:val="006001BF"/>
    <w:pPr>
      <w:keepNext/>
      <w:numPr>
        <w:ilvl w:val="2"/>
        <w:numId w:val="8"/>
      </w:numPr>
      <w:tabs>
        <w:tab w:val="clear" w:pos="720"/>
      </w:tabs>
      <w:jc w:val="right"/>
      <w:outlineLvl w:val="2"/>
    </w:pPr>
    <w:rPr>
      <w:rFonts w:ascii="Calibri" w:eastAsia="Calibri" w:hAnsi="Calibri" w:cs="Times New Roman"/>
      <w:b/>
      <w:bCs/>
      <w:i/>
    </w:rPr>
  </w:style>
  <w:style w:type="paragraph" w:customStyle="1" w:styleId="EJCDCExh4-SubparA">
    <w:name w:val="@EJCDC Exh 4 - Subpar A."/>
    <w:basedOn w:val="Normal"/>
    <w:unhideWhenUsed/>
    <w:qFormat/>
    <w:rsid w:val="006001BF"/>
    <w:pPr>
      <w:keepNext/>
      <w:numPr>
        <w:ilvl w:val="3"/>
        <w:numId w:val="8"/>
      </w:numPr>
      <w:tabs>
        <w:tab w:val="clear" w:pos="1152"/>
      </w:tabs>
      <w:jc w:val="right"/>
      <w:outlineLvl w:val="3"/>
    </w:pPr>
    <w:rPr>
      <w:b/>
      <w:bCs/>
    </w:rPr>
  </w:style>
  <w:style w:type="paragraph" w:customStyle="1" w:styleId="EJCDCExh5-Subpar1">
    <w:name w:val="@EJCDC Exh 5 - Subpar 1."/>
    <w:basedOn w:val="Normal"/>
    <w:unhideWhenUsed/>
    <w:qFormat/>
    <w:rsid w:val="006001BF"/>
    <w:pPr>
      <w:numPr>
        <w:ilvl w:val="4"/>
        <w:numId w:val="8"/>
      </w:numPr>
      <w:tabs>
        <w:tab w:val="clear" w:pos="1584"/>
      </w:tabs>
      <w:jc w:val="right"/>
      <w:outlineLvl w:val="4"/>
    </w:pPr>
    <w:rPr>
      <w:rFonts w:ascii="Calibri" w:eastAsia="Calibri" w:hAnsi="Calibri" w:cs="Times New Roman"/>
      <w:b/>
      <w:bCs/>
    </w:rPr>
  </w:style>
  <w:style w:type="paragraph" w:customStyle="1" w:styleId="EJCDCExh6-Subpara">
    <w:name w:val="@EJCDC Exh 6 - Subpar a."/>
    <w:basedOn w:val="Normal"/>
    <w:unhideWhenUsed/>
    <w:qFormat/>
    <w:rsid w:val="006001BF"/>
    <w:pPr>
      <w:numPr>
        <w:ilvl w:val="5"/>
        <w:numId w:val="8"/>
      </w:numPr>
      <w:tabs>
        <w:tab w:val="clear" w:pos="2016"/>
      </w:tabs>
      <w:jc w:val="right"/>
      <w:outlineLvl w:val="5"/>
    </w:pPr>
    <w:rPr>
      <w:rFonts w:ascii="Calibri" w:eastAsia="Calibri" w:hAnsi="Calibri" w:cs="Times New Roman"/>
      <w:b/>
      <w:bCs/>
    </w:rPr>
  </w:style>
  <w:style w:type="paragraph" w:customStyle="1" w:styleId="EJCDCExh8-Subpari">
    <w:name w:val="@EJCDC Exh 8 - Subpar i)"/>
    <w:basedOn w:val="Normal"/>
    <w:unhideWhenUsed/>
    <w:qFormat/>
    <w:rsid w:val="006001BF"/>
    <w:pPr>
      <w:numPr>
        <w:ilvl w:val="7"/>
        <w:numId w:val="8"/>
      </w:numPr>
      <w:jc w:val="right"/>
      <w:outlineLvl w:val="7"/>
    </w:pPr>
    <w:rPr>
      <w:rFonts w:ascii="Calibri" w:eastAsia="Calibri" w:hAnsi="Calibri" w:cs="Times New Roman"/>
      <w:b/>
      <w:bCs/>
    </w:rPr>
  </w:style>
  <w:style w:type="paragraph" w:customStyle="1" w:styleId="EJCDCExh9-Subpara">
    <w:name w:val="@EJCDC Exh 9 - Subpar (a)"/>
    <w:basedOn w:val="Normal"/>
    <w:unhideWhenUsed/>
    <w:qFormat/>
    <w:rsid w:val="006001BF"/>
    <w:pPr>
      <w:numPr>
        <w:ilvl w:val="8"/>
        <w:numId w:val="8"/>
      </w:numPr>
      <w:tabs>
        <w:tab w:val="clear" w:pos="3312"/>
      </w:tabs>
      <w:jc w:val="right"/>
      <w:outlineLvl w:val="8"/>
    </w:pPr>
    <w:rPr>
      <w:rFonts w:ascii="Calibri" w:eastAsia="Calibri" w:hAnsi="Calibri" w:cs="Times New Roman"/>
      <w:b/>
      <w:bCs/>
    </w:rPr>
  </w:style>
  <w:style w:type="paragraph" w:customStyle="1" w:styleId="EJCDCTable-Entries">
    <w:name w:val="@EJCDC Table - Entries"/>
    <w:basedOn w:val="Normal"/>
    <w:qFormat/>
    <w:rsid w:val="006001BF"/>
    <w:pPr>
      <w:spacing w:before="0" w:after="0"/>
      <w:ind w:left="720"/>
      <w:jc w:val="right"/>
    </w:pPr>
    <w:rPr>
      <w:rFonts w:ascii="Calibri" w:hAnsi="Calibri"/>
      <w:b/>
      <w:bCs/>
      <w:sz w:val="20"/>
    </w:rPr>
  </w:style>
  <w:style w:type="paragraph" w:customStyle="1" w:styleId="EJCDCCom1-Par10">
    <w:name w:val="@EJCDC Com 1 - Par 1.0"/>
    <w:basedOn w:val="Normal"/>
    <w:next w:val="Normal"/>
    <w:qFormat/>
    <w:rsid w:val="006001BF"/>
    <w:pPr>
      <w:keepNext/>
      <w:numPr>
        <w:numId w:val="3"/>
      </w:numPr>
      <w:spacing w:before="240" w:after="240"/>
      <w:jc w:val="right"/>
      <w:outlineLvl w:val="0"/>
    </w:pPr>
    <w:rPr>
      <w:bCs/>
      <w:caps/>
    </w:rPr>
  </w:style>
  <w:style w:type="paragraph" w:customStyle="1" w:styleId="EJCDCCom2-Par11">
    <w:name w:val="@EJCDC Com 2 - Par 1.1"/>
    <w:basedOn w:val="Normal"/>
    <w:qFormat/>
    <w:rsid w:val="006001BF"/>
    <w:pPr>
      <w:keepNext/>
      <w:numPr>
        <w:ilvl w:val="1"/>
        <w:numId w:val="3"/>
      </w:numPr>
      <w:jc w:val="right"/>
      <w:outlineLvl w:val="1"/>
    </w:pPr>
    <w:rPr>
      <w:b/>
      <w:bCs/>
      <w:i/>
    </w:rPr>
  </w:style>
  <w:style w:type="paragraph" w:customStyle="1" w:styleId="EJCDCEditor-NotestoDeveloper">
    <w:name w:val="@EJCDC Editor - Notes to Developer"/>
    <w:basedOn w:val="Normal"/>
    <w:next w:val="Normal"/>
    <w:rsid w:val="006001BF"/>
    <w:pPr>
      <w:numPr>
        <w:numId w:val="5"/>
      </w:numPr>
      <w:jc w:val="right"/>
    </w:pPr>
    <w:rPr>
      <w:bCs/>
      <w:color w:val="0070C0"/>
    </w:rPr>
  </w:style>
  <w:style w:type="paragraph" w:customStyle="1" w:styleId="EJCDCCom3-SubparA">
    <w:name w:val="@EJCDC Com 3 - Subpar A."/>
    <w:basedOn w:val="Normal"/>
    <w:qFormat/>
    <w:rsid w:val="006001BF"/>
    <w:pPr>
      <w:numPr>
        <w:ilvl w:val="2"/>
        <w:numId w:val="3"/>
      </w:numPr>
      <w:tabs>
        <w:tab w:val="clear" w:pos="1152"/>
      </w:tabs>
      <w:jc w:val="right"/>
      <w:outlineLvl w:val="2"/>
    </w:pPr>
    <w:rPr>
      <w:b/>
      <w:bCs/>
    </w:rPr>
  </w:style>
  <w:style w:type="paragraph" w:customStyle="1" w:styleId="EJCDCCom4-Subpar1">
    <w:name w:val="@EJCDC Com 4 - Subpar 1."/>
    <w:basedOn w:val="Normal"/>
    <w:qFormat/>
    <w:rsid w:val="006001BF"/>
    <w:pPr>
      <w:numPr>
        <w:ilvl w:val="3"/>
        <w:numId w:val="3"/>
      </w:numPr>
      <w:ind w:left="1584" w:hanging="432"/>
      <w:jc w:val="right"/>
      <w:outlineLvl w:val="3"/>
    </w:pPr>
    <w:rPr>
      <w:b/>
      <w:bCs/>
    </w:rPr>
  </w:style>
  <w:style w:type="paragraph" w:customStyle="1" w:styleId="EJCDCCom5-Subpara">
    <w:name w:val="@EJCDC Com 5 - Subpar a."/>
    <w:basedOn w:val="Normal"/>
    <w:qFormat/>
    <w:rsid w:val="006001BF"/>
    <w:pPr>
      <w:numPr>
        <w:ilvl w:val="4"/>
        <w:numId w:val="3"/>
      </w:numPr>
      <w:jc w:val="right"/>
      <w:outlineLvl w:val="4"/>
    </w:pPr>
    <w:rPr>
      <w:b/>
      <w:bCs/>
    </w:rPr>
  </w:style>
  <w:style w:type="paragraph" w:customStyle="1" w:styleId="EJCDCCom6-Subpar1">
    <w:name w:val="@EJCDC Com 6 - Subpar 1)"/>
    <w:basedOn w:val="Normal"/>
    <w:qFormat/>
    <w:rsid w:val="006001BF"/>
    <w:pPr>
      <w:numPr>
        <w:ilvl w:val="5"/>
        <w:numId w:val="3"/>
      </w:numPr>
      <w:jc w:val="right"/>
      <w:outlineLvl w:val="5"/>
    </w:pPr>
    <w:rPr>
      <w:b/>
      <w:bCs/>
    </w:rPr>
  </w:style>
  <w:style w:type="paragraph" w:customStyle="1" w:styleId="EJCDCCom7-Subpari">
    <w:name w:val="@EJCDC Com 7 - Subpar i)"/>
    <w:basedOn w:val="Normal"/>
    <w:qFormat/>
    <w:rsid w:val="006001BF"/>
    <w:pPr>
      <w:numPr>
        <w:ilvl w:val="6"/>
        <w:numId w:val="3"/>
      </w:numPr>
      <w:jc w:val="right"/>
      <w:outlineLvl w:val="6"/>
    </w:pPr>
    <w:rPr>
      <w:b/>
      <w:bCs/>
    </w:rPr>
  </w:style>
  <w:style w:type="paragraph" w:customStyle="1" w:styleId="EJCDCCom8-Subpara">
    <w:name w:val="@EJCDC Com 8 - Subpar (a)"/>
    <w:basedOn w:val="Normal"/>
    <w:qFormat/>
    <w:rsid w:val="006001BF"/>
    <w:pPr>
      <w:numPr>
        <w:ilvl w:val="7"/>
        <w:numId w:val="3"/>
      </w:numPr>
      <w:tabs>
        <w:tab w:val="clear" w:pos="3312"/>
      </w:tabs>
      <w:jc w:val="right"/>
      <w:outlineLvl w:val="7"/>
    </w:pPr>
    <w:rPr>
      <w:b/>
      <w:bCs/>
    </w:rPr>
  </w:style>
  <w:style w:type="paragraph" w:customStyle="1" w:styleId="EJCDCCom9-Subpari">
    <w:name w:val="@EJCDC Com 9 - Subpar (i)"/>
    <w:basedOn w:val="Normal"/>
    <w:qFormat/>
    <w:rsid w:val="006001BF"/>
    <w:pPr>
      <w:numPr>
        <w:ilvl w:val="8"/>
        <w:numId w:val="3"/>
      </w:numPr>
      <w:tabs>
        <w:tab w:val="clear" w:pos="3744"/>
      </w:tabs>
      <w:jc w:val="right"/>
      <w:outlineLvl w:val="8"/>
    </w:pPr>
    <w:rPr>
      <w:b/>
      <w:bCs/>
    </w:rPr>
  </w:style>
  <w:style w:type="paragraph" w:customStyle="1" w:styleId="EJCDCSCBeginSC">
    <w:name w:val="@EJCDC SC Begin SC"/>
    <w:basedOn w:val="Normal"/>
    <w:next w:val="Normal"/>
    <w:qFormat/>
    <w:rsid w:val="006001BF"/>
    <w:pPr>
      <w:keepNext/>
      <w:numPr>
        <w:numId w:val="14"/>
      </w:numPr>
      <w:spacing w:before="360"/>
      <w:jc w:val="right"/>
    </w:pPr>
    <w:rPr>
      <w:bCs/>
      <w:i/>
    </w:rPr>
  </w:style>
  <w:style w:type="paragraph" w:customStyle="1" w:styleId="EJCDCSCEndSC">
    <w:name w:val="@EJCDC SC End SC"/>
    <w:basedOn w:val="Normal"/>
    <w:next w:val="Normal"/>
    <w:qFormat/>
    <w:rsid w:val="006001BF"/>
    <w:pPr>
      <w:numPr>
        <w:numId w:val="9"/>
      </w:numPr>
      <w:spacing w:after="600"/>
      <w:jc w:val="right"/>
    </w:pPr>
    <w:rPr>
      <w:bCs/>
      <w:i/>
    </w:rPr>
  </w:style>
  <w:style w:type="paragraph" w:customStyle="1" w:styleId="EJCDCSCPrefatory">
    <w:name w:val="@EJCDC SC Prefatory"/>
    <w:basedOn w:val="Normal"/>
    <w:qFormat/>
    <w:rsid w:val="006001BF"/>
    <w:pPr>
      <w:keepNext/>
      <w:ind w:left="1152" w:hanging="1152"/>
      <w:jc w:val="right"/>
    </w:pPr>
    <w:rPr>
      <w:b/>
      <w:bCs/>
    </w:rPr>
  </w:style>
  <w:style w:type="paragraph" w:customStyle="1" w:styleId="EJCDCEditor-GuideNote">
    <w:name w:val="@EJCDC Editor - Guide Note"/>
    <w:basedOn w:val="Normal"/>
    <w:next w:val="Normal"/>
    <w:qFormat/>
    <w:rsid w:val="006001BF"/>
    <w:pPr>
      <w:keepNext/>
      <w:numPr>
        <w:numId w:val="1"/>
      </w:numPr>
      <w:ind w:left="0"/>
      <w:jc w:val="right"/>
    </w:pPr>
    <w:rPr>
      <w:b/>
      <w:bCs/>
    </w:rPr>
  </w:style>
  <w:style w:type="character" w:styleId="Hyperlink">
    <w:name w:val="Hyperlink"/>
    <w:basedOn w:val="DefaultParagraphFont"/>
    <w:uiPriority w:val="99"/>
    <w:rsid w:val="00DA33D8"/>
    <w:rPr>
      <w:color w:val="0563C1" w:themeColor="hyperlink"/>
      <w:u w:val="single"/>
    </w:rPr>
  </w:style>
  <w:style w:type="paragraph" w:customStyle="1" w:styleId="EJCDCTable-Header">
    <w:name w:val="@EJCDC Table - Header"/>
    <w:basedOn w:val="Normal"/>
    <w:qFormat/>
    <w:rsid w:val="006001BF"/>
    <w:pPr>
      <w:keepNext/>
      <w:spacing w:before="0" w:after="0"/>
      <w:ind w:left="720"/>
      <w:jc w:val="center"/>
    </w:pPr>
    <w:rPr>
      <w:rFonts w:ascii="Calibri" w:hAnsi="Calibri"/>
      <w:bCs/>
      <w:sz w:val="20"/>
    </w:rPr>
  </w:style>
  <w:style w:type="paragraph" w:customStyle="1" w:styleId="EJCDCEditor-GuideNotePar1">
    <w:name w:val="@EJCDC Editor - Guide Note Par 1"/>
    <w:basedOn w:val="Normal"/>
    <w:next w:val="Normal"/>
    <w:qFormat/>
    <w:rsid w:val="006001BF"/>
    <w:pPr>
      <w:numPr>
        <w:numId w:val="10"/>
      </w:numPr>
      <w:jc w:val="right"/>
    </w:pPr>
    <w:rPr>
      <w:b/>
      <w:bCs/>
    </w:rPr>
  </w:style>
  <w:style w:type="paragraph" w:customStyle="1" w:styleId="EJCDCPageFormat-Title">
    <w:name w:val="@EJCDC Page Format - Title"/>
    <w:basedOn w:val="Normal"/>
    <w:rsid w:val="006001BF"/>
    <w:pPr>
      <w:spacing w:before="0" w:after="360"/>
      <w:ind w:left="720"/>
      <w:jc w:val="center"/>
    </w:pPr>
    <w:rPr>
      <w:bCs/>
      <w:caps/>
      <w:sz w:val="32"/>
    </w:rPr>
  </w:style>
  <w:style w:type="paragraph" w:customStyle="1" w:styleId="EJCDCEditor-GuideNoteSubpara">
    <w:name w:val="@EJCDC Editor - Guide Note Subpar a"/>
    <w:basedOn w:val="Normal"/>
    <w:next w:val="Normal"/>
    <w:qFormat/>
    <w:rsid w:val="006001BF"/>
    <w:pPr>
      <w:numPr>
        <w:numId w:val="12"/>
      </w:numPr>
      <w:jc w:val="right"/>
    </w:pPr>
    <w:rPr>
      <w:b/>
      <w:bCs/>
    </w:rPr>
  </w:style>
  <w:style w:type="table" w:styleId="TableGrid">
    <w:name w:val="Table Grid"/>
    <w:basedOn w:val="TableNormal"/>
    <w:uiPriority w:val="39"/>
    <w:rsid w:val="00E63C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qFormat/>
    <w:rsid w:val="004F5726"/>
    <w:pPr>
      <w:tabs>
        <w:tab w:val="right" w:leader="dot" w:pos="9350"/>
      </w:tabs>
      <w:spacing w:after="240"/>
    </w:pPr>
    <w:rPr>
      <w:rFonts w:cstheme="minorHAnsi"/>
      <w:bCs/>
      <w:caps/>
      <w:szCs w:val="20"/>
    </w:rPr>
  </w:style>
  <w:style w:type="paragraph" w:styleId="TOC2">
    <w:name w:val="toc 2"/>
    <w:basedOn w:val="Normal"/>
    <w:next w:val="Normal"/>
    <w:autoRedefine/>
    <w:uiPriority w:val="39"/>
    <w:rsid w:val="00513A13"/>
    <w:pPr>
      <w:spacing w:before="0" w:after="0"/>
      <w:ind w:left="220"/>
    </w:pPr>
    <w:rPr>
      <w:rFonts w:asciiTheme="minorHAnsi" w:hAnsiTheme="minorHAnsi" w:cstheme="minorHAnsi"/>
      <w:smallCaps/>
      <w:sz w:val="20"/>
      <w:szCs w:val="20"/>
    </w:rPr>
  </w:style>
  <w:style w:type="paragraph" w:styleId="Header">
    <w:name w:val="header"/>
    <w:basedOn w:val="Normal"/>
    <w:link w:val="HeaderChar"/>
    <w:uiPriority w:val="99"/>
    <w:semiHidden/>
    <w:rsid w:val="009B5AEB"/>
    <w:pPr>
      <w:tabs>
        <w:tab w:val="center" w:pos="4680"/>
        <w:tab w:val="right" w:pos="9360"/>
      </w:tabs>
      <w:spacing w:before="0" w:after="0"/>
    </w:pPr>
  </w:style>
  <w:style w:type="character" w:customStyle="1" w:styleId="HeaderChar">
    <w:name w:val="Header Char"/>
    <w:basedOn w:val="DefaultParagraphFont"/>
    <w:link w:val="Header"/>
    <w:uiPriority w:val="99"/>
    <w:semiHidden/>
    <w:rsid w:val="009B5AEB"/>
  </w:style>
  <w:style w:type="paragraph" w:styleId="Footer">
    <w:name w:val="footer"/>
    <w:basedOn w:val="Normal"/>
    <w:link w:val="FooterChar"/>
    <w:uiPriority w:val="99"/>
    <w:semiHidden/>
    <w:rsid w:val="009B5AEB"/>
    <w:pPr>
      <w:tabs>
        <w:tab w:val="center" w:pos="4680"/>
        <w:tab w:val="right" w:pos="9360"/>
      </w:tabs>
      <w:spacing w:before="0" w:after="0"/>
    </w:pPr>
  </w:style>
  <w:style w:type="character" w:customStyle="1" w:styleId="FooterChar">
    <w:name w:val="Footer Char"/>
    <w:basedOn w:val="DefaultParagraphFont"/>
    <w:link w:val="Footer"/>
    <w:uiPriority w:val="99"/>
    <w:semiHidden/>
    <w:rsid w:val="009B5AEB"/>
  </w:style>
  <w:style w:type="paragraph" w:customStyle="1" w:styleId="A001">
    <w:name w:val="A. (001)"/>
    <w:basedOn w:val="Normal"/>
    <w:next w:val="Normal"/>
    <w:rsid w:val="00F022AA"/>
    <w:pPr>
      <w:keepNext/>
      <w:numPr>
        <w:ilvl w:val="2"/>
        <w:numId w:val="15"/>
      </w:numPr>
      <w:spacing w:before="0" w:after="240"/>
      <w:jc w:val="both"/>
      <w:outlineLvl w:val="2"/>
    </w:pPr>
    <w:rPr>
      <w:rFonts w:eastAsia="Times New Roman" w:cs="Times New Roman"/>
      <w:spacing w:val="-2"/>
      <w:sz w:val="24"/>
      <w:szCs w:val="20"/>
    </w:rPr>
  </w:style>
  <w:style w:type="paragraph" w:customStyle="1" w:styleId="SCHeadingLineIndent">
    <w:name w:val="SC Heading Line Indent"/>
    <w:basedOn w:val="Normal"/>
    <w:rsid w:val="00F71D6F"/>
    <w:pPr>
      <w:keepNext/>
      <w:tabs>
        <w:tab w:val="left" w:pos="2880"/>
      </w:tabs>
      <w:spacing w:before="0" w:after="240"/>
      <w:ind w:left="1627"/>
    </w:pPr>
    <w:rPr>
      <w:rFonts w:eastAsia="Times New Roman" w:cs="Times New Roman"/>
      <w:b/>
      <w:spacing w:val="-2"/>
      <w:sz w:val="24"/>
      <w:szCs w:val="20"/>
    </w:rPr>
  </w:style>
  <w:style w:type="paragraph" w:customStyle="1" w:styleId="SCA">
    <w:name w:val="SC (A.)"/>
    <w:basedOn w:val="Normal"/>
    <w:rsid w:val="00F71D6F"/>
    <w:pPr>
      <w:spacing w:before="0" w:after="240"/>
      <w:jc w:val="both"/>
      <w:outlineLvl w:val="1"/>
    </w:pPr>
    <w:rPr>
      <w:rFonts w:eastAsia="Times New Roman" w:cs="Times New Roman"/>
      <w:spacing w:val="-2"/>
      <w:sz w:val="24"/>
      <w:szCs w:val="20"/>
    </w:rPr>
  </w:style>
  <w:style w:type="paragraph" w:customStyle="1" w:styleId="BodyA">
    <w:name w:val="Body (A.)"/>
    <w:basedOn w:val="Normal"/>
    <w:rsid w:val="00F71D6F"/>
    <w:pPr>
      <w:numPr>
        <w:numId w:val="16"/>
      </w:numPr>
      <w:spacing w:before="0" w:after="240"/>
      <w:ind w:left="720"/>
      <w:jc w:val="both"/>
    </w:pPr>
    <w:rPr>
      <w:rFonts w:eastAsia="Times New Roman" w:cs="Times New Roman"/>
      <w:spacing w:val="-2"/>
      <w:sz w:val="24"/>
      <w:szCs w:val="20"/>
    </w:rPr>
  </w:style>
  <w:style w:type="paragraph" w:customStyle="1" w:styleId="1001">
    <w:name w:val="1. (001)"/>
    <w:basedOn w:val="Normal"/>
    <w:rsid w:val="00F71D6F"/>
    <w:pPr>
      <w:keepNext/>
      <w:numPr>
        <w:ilvl w:val="1"/>
        <w:numId w:val="16"/>
      </w:numPr>
      <w:tabs>
        <w:tab w:val="clear" w:pos="720"/>
        <w:tab w:val="num" w:pos="1080"/>
      </w:tabs>
      <w:spacing w:before="0" w:after="240"/>
      <w:ind w:left="1080"/>
      <w:jc w:val="both"/>
      <w:outlineLvl w:val="3"/>
    </w:pPr>
    <w:rPr>
      <w:rFonts w:eastAsia="Times New Roman" w:cs="Times New Roman"/>
      <w:spacing w:val="-2"/>
      <w:sz w:val="24"/>
      <w:szCs w:val="20"/>
    </w:rPr>
  </w:style>
  <w:style w:type="paragraph" w:customStyle="1" w:styleId="asmall001">
    <w:name w:val="a.small (001)"/>
    <w:basedOn w:val="Normal"/>
    <w:rsid w:val="00F71D6F"/>
    <w:pPr>
      <w:numPr>
        <w:ilvl w:val="2"/>
        <w:numId w:val="16"/>
      </w:numPr>
      <w:tabs>
        <w:tab w:val="clear" w:pos="720"/>
        <w:tab w:val="num" w:pos="1440"/>
      </w:tabs>
      <w:spacing w:before="0" w:after="240"/>
      <w:ind w:left="1440"/>
      <w:jc w:val="both"/>
      <w:outlineLvl w:val="4"/>
    </w:pPr>
    <w:rPr>
      <w:rFonts w:eastAsia="Times New Roman" w:cs="Times New Roman"/>
      <w:spacing w:val="-2"/>
      <w:sz w:val="24"/>
      <w:szCs w:val="20"/>
    </w:rPr>
  </w:style>
  <w:style w:type="paragraph" w:customStyle="1" w:styleId="ismall001">
    <w:name w:val="i. small (001)"/>
    <w:basedOn w:val="Normal"/>
    <w:rsid w:val="00F71D6F"/>
    <w:pPr>
      <w:numPr>
        <w:ilvl w:val="3"/>
        <w:numId w:val="16"/>
      </w:numPr>
      <w:tabs>
        <w:tab w:val="clear" w:pos="1080"/>
        <w:tab w:val="num" w:pos="2160"/>
      </w:tabs>
      <w:spacing w:before="0" w:after="240"/>
      <w:ind w:left="1800"/>
      <w:jc w:val="both"/>
      <w:outlineLvl w:val="5"/>
    </w:pPr>
    <w:rPr>
      <w:rFonts w:eastAsia="Times New Roman" w:cs="Times New Roman"/>
      <w:spacing w:val="-2"/>
      <w:sz w:val="24"/>
      <w:szCs w:val="20"/>
    </w:rPr>
  </w:style>
  <w:style w:type="paragraph" w:customStyle="1" w:styleId="CoverBullet1">
    <w:name w:val="Cover Bullet1"/>
    <w:basedOn w:val="Normal"/>
    <w:rsid w:val="00F71D6F"/>
    <w:pPr>
      <w:numPr>
        <w:ilvl w:val="4"/>
        <w:numId w:val="16"/>
      </w:numPr>
      <w:tabs>
        <w:tab w:val="clear" w:pos="1440"/>
        <w:tab w:val="num" w:pos="3600"/>
      </w:tabs>
      <w:spacing w:before="0" w:after="0"/>
      <w:ind w:left="3600"/>
    </w:pPr>
    <w:rPr>
      <w:rFonts w:eastAsia="Times New Roman" w:cs="Times New Roman"/>
      <w:spacing w:val="-2"/>
      <w:sz w:val="24"/>
      <w:szCs w:val="20"/>
    </w:rPr>
  </w:style>
  <w:style w:type="paragraph" w:customStyle="1" w:styleId="SCParas">
    <w:name w:val="SC Paras"/>
    <w:basedOn w:val="Normal"/>
    <w:rsid w:val="00F71D6F"/>
    <w:pPr>
      <w:numPr>
        <w:ilvl w:val="5"/>
        <w:numId w:val="16"/>
      </w:numPr>
      <w:tabs>
        <w:tab w:val="clear" w:pos="2160"/>
        <w:tab w:val="left" w:pos="2088"/>
        <w:tab w:val="left" w:pos="2520"/>
        <w:tab w:val="left" w:pos="2894"/>
      </w:tabs>
      <w:spacing w:before="0" w:after="240"/>
      <w:ind w:left="1656" w:firstLine="0"/>
      <w:jc w:val="both"/>
    </w:pPr>
    <w:rPr>
      <w:rFonts w:eastAsia="Times New Roman" w:cs="Times New Roman"/>
      <w:spacing w:val="-2"/>
      <w:sz w:val="24"/>
      <w:szCs w:val="20"/>
    </w:rPr>
  </w:style>
  <w:style w:type="paragraph" w:customStyle="1" w:styleId="A500">
    <w:name w:val="A. (500)"/>
    <w:basedOn w:val="Normal"/>
    <w:rsid w:val="00517061"/>
    <w:pPr>
      <w:numPr>
        <w:ilvl w:val="2"/>
        <w:numId w:val="17"/>
      </w:numPr>
      <w:overflowPunct w:val="0"/>
      <w:autoSpaceDE w:val="0"/>
      <w:autoSpaceDN w:val="0"/>
      <w:adjustRightInd w:val="0"/>
      <w:spacing w:before="0" w:after="240"/>
      <w:jc w:val="both"/>
      <w:textAlignment w:val="baseline"/>
      <w:outlineLvl w:val="2"/>
    </w:pPr>
    <w:rPr>
      <w:rFonts w:eastAsia="Times New Roman" w:cs="Times New Roman"/>
      <w:spacing w:val="-2"/>
      <w:sz w:val="24"/>
      <w:szCs w:val="20"/>
    </w:rPr>
  </w:style>
  <w:style w:type="paragraph" w:customStyle="1" w:styleId="Article500">
    <w:name w:val="Article (500)"/>
    <w:basedOn w:val="Normal"/>
    <w:rsid w:val="00517061"/>
    <w:pPr>
      <w:keepNext/>
      <w:numPr>
        <w:numId w:val="17"/>
      </w:numPr>
      <w:overflowPunct w:val="0"/>
      <w:autoSpaceDE w:val="0"/>
      <w:autoSpaceDN w:val="0"/>
      <w:adjustRightInd w:val="0"/>
      <w:spacing w:before="0" w:after="240"/>
      <w:textAlignment w:val="baseline"/>
      <w:outlineLvl w:val="0"/>
    </w:pPr>
    <w:rPr>
      <w:rFonts w:eastAsia="Times New Roman" w:cs="Times New Roman"/>
      <w:b/>
      <w:bCs/>
      <w:caps/>
      <w:spacing w:val="-2"/>
      <w:sz w:val="24"/>
      <w:szCs w:val="20"/>
    </w:rPr>
  </w:style>
  <w:style w:type="paragraph" w:customStyle="1" w:styleId="101500">
    <w:name w:val="1.01 (500)"/>
    <w:basedOn w:val="Normal"/>
    <w:rsid w:val="00517061"/>
    <w:pPr>
      <w:keepNext/>
      <w:numPr>
        <w:ilvl w:val="1"/>
        <w:numId w:val="17"/>
      </w:numPr>
      <w:tabs>
        <w:tab w:val="left" w:pos="9360"/>
      </w:tabs>
      <w:overflowPunct w:val="0"/>
      <w:autoSpaceDE w:val="0"/>
      <w:autoSpaceDN w:val="0"/>
      <w:adjustRightInd w:val="0"/>
      <w:spacing w:before="0" w:after="240"/>
      <w:jc w:val="both"/>
      <w:textAlignment w:val="baseline"/>
      <w:outlineLvl w:val="1"/>
    </w:pPr>
    <w:rPr>
      <w:rFonts w:eastAsia="Times New Roman" w:cs="Times New Roman"/>
      <w:bCs/>
      <w:i/>
      <w:spacing w:val="-2"/>
      <w:sz w:val="24"/>
      <w:szCs w:val="20"/>
    </w:rPr>
  </w:style>
  <w:style w:type="paragraph" w:customStyle="1" w:styleId="15000">
    <w:name w:val="1) (500)"/>
    <w:basedOn w:val="Normal"/>
    <w:rsid w:val="00517061"/>
    <w:pPr>
      <w:numPr>
        <w:ilvl w:val="5"/>
        <w:numId w:val="17"/>
      </w:numPr>
      <w:overflowPunct w:val="0"/>
      <w:autoSpaceDE w:val="0"/>
      <w:autoSpaceDN w:val="0"/>
      <w:adjustRightInd w:val="0"/>
      <w:spacing w:before="0" w:after="240"/>
      <w:jc w:val="both"/>
      <w:textAlignment w:val="baseline"/>
      <w:outlineLvl w:val="5"/>
    </w:pPr>
    <w:rPr>
      <w:rFonts w:eastAsia="Times New Roman" w:cs="Times New Roman"/>
      <w:spacing w:val="-2"/>
      <w:sz w:val="24"/>
      <w:szCs w:val="20"/>
    </w:rPr>
  </w:style>
  <w:style w:type="paragraph" w:customStyle="1" w:styleId="1500">
    <w:name w:val="1. (500)"/>
    <w:basedOn w:val="Normal"/>
    <w:rsid w:val="00517061"/>
    <w:pPr>
      <w:numPr>
        <w:ilvl w:val="3"/>
        <w:numId w:val="17"/>
      </w:numPr>
      <w:overflowPunct w:val="0"/>
      <w:autoSpaceDE w:val="0"/>
      <w:autoSpaceDN w:val="0"/>
      <w:adjustRightInd w:val="0"/>
      <w:spacing w:before="0" w:after="240"/>
      <w:jc w:val="both"/>
      <w:textAlignment w:val="baseline"/>
      <w:outlineLvl w:val="3"/>
    </w:pPr>
    <w:rPr>
      <w:rFonts w:eastAsia="Times New Roman" w:cs="Times New Roman"/>
      <w:spacing w:val="-2"/>
      <w:sz w:val="24"/>
      <w:szCs w:val="20"/>
    </w:rPr>
  </w:style>
  <w:style w:type="paragraph" w:customStyle="1" w:styleId="asmall500">
    <w:name w:val="a. (small) (500)"/>
    <w:basedOn w:val="Normal"/>
    <w:rsid w:val="00517061"/>
    <w:pPr>
      <w:numPr>
        <w:ilvl w:val="4"/>
        <w:numId w:val="17"/>
      </w:numPr>
      <w:overflowPunct w:val="0"/>
      <w:autoSpaceDE w:val="0"/>
      <w:autoSpaceDN w:val="0"/>
      <w:adjustRightInd w:val="0"/>
      <w:spacing w:before="0" w:after="240"/>
      <w:jc w:val="both"/>
      <w:textAlignment w:val="baseline"/>
      <w:outlineLvl w:val="4"/>
    </w:pPr>
    <w:rPr>
      <w:rFonts w:eastAsia="Times New Roman" w:cs="Times New Roman"/>
      <w:spacing w:val="-2"/>
      <w:sz w:val="24"/>
      <w:szCs w:val="20"/>
    </w:rPr>
  </w:style>
  <w:style w:type="paragraph" w:customStyle="1" w:styleId="a5000">
    <w:name w:val="a) (500)"/>
    <w:basedOn w:val="Normal"/>
    <w:rsid w:val="00517061"/>
    <w:pPr>
      <w:numPr>
        <w:ilvl w:val="6"/>
        <w:numId w:val="17"/>
      </w:numPr>
      <w:overflowPunct w:val="0"/>
      <w:autoSpaceDE w:val="0"/>
      <w:autoSpaceDN w:val="0"/>
      <w:adjustRightInd w:val="0"/>
      <w:spacing w:before="0" w:after="240"/>
      <w:jc w:val="both"/>
      <w:textAlignment w:val="baseline"/>
      <w:outlineLvl w:val="6"/>
    </w:pPr>
    <w:rPr>
      <w:rFonts w:eastAsia="Times New Roman" w:cs="Times New Roman"/>
      <w:spacing w:val="-2"/>
      <w:sz w:val="24"/>
      <w:szCs w:val="20"/>
    </w:rPr>
  </w:style>
  <w:style w:type="character" w:styleId="CommentReference">
    <w:name w:val="annotation reference"/>
    <w:basedOn w:val="DefaultParagraphFont"/>
    <w:semiHidden/>
    <w:rsid w:val="001904C5"/>
    <w:rPr>
      <w:sz w:val="16"/>
      <w:szCs w:val="16"/>
    </w:rPr>
  </w:style>
  <w:style w:type="paragraph" w:styleId="CommentText">
    <w:name w:val="annotation text"/>
    <w:basedOn w:val="Normal"/>
    <w:link w:val="CommentTextChar"/>
    <w:semiHidden/>
    <w:rsid w:val="001904C5"/>
    <w:rPr>
      <w:sz w:val="20"/>
      <w:szCs w:val="20"/>
    </w:rPr>
  </w:style>
  <w:style w:type="character" w:customStyle="1" w:styleId="CommentTextChar">
    <w:name w:val="Comment Text Char"/>
    <w:basedOn w:val="DefaultParagraphFont"/>
    <w:link w:val="CommentText"/>
    <w:semiHidden/>
    <w:rsid w:val="001904C5"/>
    <w:rPr>
      <w:sz w:val="20"/>
      <w:szCs w:val="20"/>
    </w:rPr>
  </w:style>
  <w:style w:type="paragraph" w:styleId="CommentSubject">
    <w:name w:val="annotation subject"/>
    <w:basedOn w:val="CommentText"/>
    <w:next w:val="CommentText"/>
    <w:link w:val="CommentSubjectChar"/>
    <w:uiPriority w:val="99"/>
    <w:semiHidden/>
    <w:rsid w:val="001904C5"/>
    <w:rPr>
      <w:b/>
      <w:bCs/>
    </w:rPr>
  </w:style>
  <w:style w:type="character" w:customStyle="1" w:styleId="CommentSubjectChar">
    <w:name w:val="Comment Subject Char"/>
    <w:basedOn w:val="CommentTextChar"/>
    <w:link w:val="CommentSubject"/>
    <w:uiPriority w:val="99"/>
    <w:semiHidden/>
    <w:rsid w:val="001904C5"/>
    <w:rPr>
      <w:b/>
      <w:bCs/>
      <w:sz w:val="20"/>
      <w:szCs w:val="20"/>
    </w:rPr>
  </w:style>
  <w:style w:type="paragraph" w:styleId="BalloonText">
    <w:name w:val="Balloon Text"/>
    <w:basedOn w:val="Normal"/>
    <w:link w:val="BalloonTextChar"/>
    <w:uiPriority w:val="99"/>
    <w:semiHidden/>
    <w:rsid w:val="001904C5"/>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904C5"/>
    <w:rPr>
      <w:rFonts w:ascii="Segoe UI" w:hAnsi="Segoe UI" w:cs="Segoe UI"/>
      <w:sz w:val="18"/>
      <w:szCs w:val="18"/>
    </w:rPr>
  </w:style>
  <w:style w:type="paragraph" w:customStyle="1" w:styleId="ContractText">
    <w:name w:val="Contract Text"/>
    <w:basedOn w:val="Normal"/>
    <w:rsid w:val="00F957E9"/>
    <w:pPr>
      <w:spacing w:before="0"/>
      <w:jc w:val="both"/>
    </w:pPr>
    <w:rPr>
      <w:rFonts w:ascii="Verdana" w:eastAsia="Times New Roman" w:hAnsi="Verdana" w:cs="Times New Roman"/>
      <w:sz w:val="20"/>
      <w:szCs w:val="24"/>
    </w:rPr>
  </w:style>
  <w:style w:type="paragraph" w:styleId="BodyTextIndent3">
    <w:name w:val="Body Text Indent 3"/>
    <w:basedOn w:val="Normal"/>
    <w:link w:val="BodyTextIndent3Char"/>
    <w:rsid w:val="00644508"/>
    <w:pPr>
      <w:spacing w:before="0"/>
      <w:ind w:left="360"/>
    </w:pPr>
    <w:rPr>
      <w:rFonts w:eastAsia="Times New Roman" w:cs="Times New Roman"/>
      <w:sz w:val="16"/>
      <w:szCs w:val="16"/>
    </w:rPr>
  </w:style>
  <w:style w:type="character" w:customStyle="1" w:styleId="BodyTextIndent3Char">
    <w:name w:val="Body Text Indent 3 Char"/>
    <w:basedOn w:val="DefaultParagraphFont"/>
    <w:link w:val="BodyTextIndent3"/>
    <w:rsid w:val="00644508"/>
    <w:rPr>
      <w:rFonts w:ascii="Times New Roman" w:eastAsia="Times New Roman" w:hAnsi="Times New Roman" w:cs="Times New Roman"/>
      <w:sz w:val="16"/>
      <w:szCs w:val="16"/>
    </w:rPr>
  </w:style>
  <w:style w:type="paragraph" w:styleId="ListParagraph">
    <w:name w:val="List Paragraph"/>
    <w:basedOn w:val="Normal"/>
    <w:uiPriority w:val="34"/>
    <w:qFormat/>
    <w:rsid w:val="00566303"/>
    <w:pPr>
      <w:spacing w:before="0" w:after="0"/>
      <w:ind w:left="720"/>
    </w:pPr>
    <w:rPr>
      <w:rFonts w:eastAsia="Times New Roman" w:cs="Times New Roman"/>
      <w:sz w:val="24"/>
      <w:szCs w:val="24"/>
    </w:rPr>
  </w:style>
  <w:style w:type="paragraph" w:customStyle="1" w:styleId="SCasmall">
    <w:name w:val="SC (a.) (small)"/>
    <w:basedOn w:val="Normal"/>
    <w:rsid w:val="00482993"/>
    <w:pPr>
      <w:numPr>
        <w:ilvl w:val="3"/>
        <w:numId w:val="18"/>
      </w:numPr>
      <w:tabs>
        <w:tab w:val="left" w:pos="7560"/>
      </w:tabs>
      <w:spacing w:before="0" w:after="240"/>
      <w:outlineLvl w:val="3"/>
    </w:pPr>
    <w:rPr>
      <w:rFonts w:eastAsia="Times New Roman" w:cs="Times New Roman"/>
      <w:spacing w:val="-2"/>
      <w:sz w:val="24"/>
      <w:szCs w:val="20"/>
    </w:rPr>
  </w:style>
  <w:style w:type="paragraph" w:customStyle="1" w:styleId="SC1">
    <w:name w:val="SC (1))"/>
    <w:basedOn w:val="Normal"/>
    <w:rsid w:val="00482993"/>
    <w:pPr>
      <w:numPr>
        <w:ilvl w:val="4"/>
        <w:numId w:val="18"/>
      </w:numPr>
      <w:tabs>
        <w:tab w:val="left" w:pos="7560"/>
      </w:tabs>
      <w:spacing w:before="0" w:after="240"/>
      <w:outlineLvl w:val="4"/>
    </w:pPr>
    <w:rPr>
      <w:rFonts w:eastAsia="Times New Roman" w:cs="Times New Roman"/>
      <w:spacing w:val="-2"/>
      <w:sz w:val="24"/>
      <w:szCs w:val="20"/>
    </w:rPr>
  </w:style>
  <w:style w:type="paragraph" w:styleId="BodyText2">
    <w:name w:val="Body Text 2"/>
    <w:basedOn w:val="Normal"/>
    <w:link w:val="BodyText2Char"/>
    <w:rsid w:val="00482993"/>
    <w:pPr>
      <w:spacing w:before="0" w:line="480" w:lineRule="auto"/>
    </w:pPr>
    <w:rPr>
      <w:rFonts w:eastAsia="Times New Roman" w:cs="Times New Roman"/>
      <w:sz w:val="24"/>
      <w:szCs w:val="24"/>
    </w:rPr>
  </w:style>
  <w:style w:type="character" w:customStyle="1" w:styleId="BodyText2Char">
    <w:name w:val="Body Text 2 Char"/>
    <w:basedOn w:val="DefaultParagraphFont"/>
    <w:link w:val="BodyText2"/>
    <w:rsid w:val="00482993"/>
    <w:rPr>
      <w:rFonts w:ascii="Times New Roman" w:eastAsia="Times New Roman" w:hAnsi="Times New Roman" w:cs="Times New Roman"/>
      <w:sz w:val="24"/>
      <w:szCs w:val="24"/>
    </w:rPr>
  </w:style>
  <w:style w:type="character" w:customStyle="1" w:styleId="a">
    <w:name w:val="_"/>
    <w:rsid w:val="00B97D14"/>
  </w:style>
  <w:style w:type="paragraph" w:styleId="BodyText">
    <w:name w:val="Body Text"/>
    <w:basedOn w:val="Normal"/>
    <w:link w:val="BodyTextChar"/>
    <w:uiPriority w:val="99"/>
    <w:semiHidden/>
    <w:rsid w:val="00C021F1"/>
  </w:style>
  <w:style w:type="character" w:customStyle="1" w:styleId="BodyTextChar">
    <w:name w:val="Body Text Char"/>
    <w:basedOn w:val="DefaultParagraphFont"/>
    <w:link w:val="BodyText"/>
    <w:uiPriority w:val="99"/>
    <w:semiHidden/>
    <w:rsid w:val="00C021F1"/>
  </w:style>
  <w:style w:type="character" w:styleId="Emphasis">
    <w:name w:val="Emphasis"/>
    <w:basedOn w:val="DefaultParagraphFont"/>
    <w:uiPriority w:val="20"/>
    <w:qFormat/>
    <w:rsid w:val="00114D8B"/>
    <w:rPr>
      <w:i/>
      <w:iCs/>
    </w:rPr>
  </w:style>
  <w:style w:type="paragraph" w:customStyle="1" w:styleId="TableParagraph">
    <w:name w:val="Table Paragraph"/>
    <w:basedOn w:val="Normal"/>
    <w:uiPriority w:val="1"/>
    <w:qFormat/>
    <w:rsid w:val="001F70A0"/>
    <w:pPr>
      <w:widowControl w:val="0"/>
      <w:spacing w:before="0" w:after="0"/>
    </w:pPr>
  </w:style>
  <w:style w:type="paragraph" w:styleId="TOC3">
    <w:name w:val="toc 3"/>
    <w:basedOn w:val="Normal"/>
    <w:next w:val="Normal"/>
    <w:autoRedefine/>
    <w:uiPriority w:val="39"/>
    <w:rsid w:val="007E6320"/>
    <w:pPr>
      <w:spacing w:before="0" w:after="0"/>
      <w:ind w:left="440"/>
    </w:pPr>
    <w:rPr>
      <w:rFonts w:asciiTheme="minorHAnsi" w:hAnsiTheme="minorHAnsi" w:cstheme="minorHAnsi"/>
      <w:i/>
      <w:iCs/>
      <w:sz w:val="20"/>
      <w:szCs w:val="20"/>
    </w:rPr>
  </w:style>
  <w:style w:type="paragraph" w:styleId="TOCHeading">
    <w:name w:val="TOC Heading"/>
    <w:basedOn w:val="Heading1"/>
    <w:next w:val="Normal"/>
    <w:uiPriority w:val="39"/>
    <w:unhideWhenUsed/>
    <w:qFormat/>
    <w:rsid w:val="00D04194"/>
    <w:pPr>
      <w:spacing w:line="259" w:lineRule="auto"/>
      <w:outlineLvl w:val="9"/>
    </w:pPr>
  </w:style>
  <w:style w:type="paragraph" w:styleId="TOC4">
    <w:name w:val="toc 4"/>
    <w:basedOn w:val="Normal"/>
    <w:next w:val="Normal"/>
    <w:autoRedefine/>
    <w:uiPriority w:val="39"/>
    <w:unhideWhenUsed/>
    <w:rsid w:val="00D04194"/>
    <w:pPr>
      <w:spacing w:before="0" w:after="0"/>
      <w:ind w:left="660"/>
    </w:pPr>
    <w:rPr>
      <w:rFonts w:asciiTheme="minorHAnsi" w:hAnsiTheme="minorHAnsi" w:cstheme="minorHAnsi"/>
      <w:sz w:val="18"/>
      <w:szCs w:val="18"/>
    </w:rPr>
  </w:style>
  <w:style w:type="paragraph" w:styleId="TOC5">
    <w:name w:val="toc 5"/>
    <w:basedOn w:val="Normal"/>
    <w:next w:val="Normal"/>
    <w:autoRedefine/>
    <w:uiPriority w:val="39"/>
    <w:unhideWhenUsed/>
    <w:rsid w:val="00D04194"/>
    <w:pPr>
      <w:spacing w:before="0" w:after="0"/>
      <w:ind w:left="880"/>
    </w:pPr>
    <w:rPr>
      <w:rFonts w:asciiTheme="minorHAnsi" w:hAnsiTheme="minorHAnsi" w:cstheme="minorHAnsi"/>
      <w:sz w:val="18"/>
      <w:szCs w:val="18"/>
    </w:rPr>
  </w:style>
  <w:style w:type="paragraph" w:styleId="TOC6">
    <w:name w:val="toc 6"/>
    <w:basedOn w:val="Normal"/>
    <w:next w:val="Normal"/>
    <w:autoRedefine/>
    <w:uiPriority w:val="39"/>
    <w:unhideWhenUsed/>
    <w:rsid w:val="00D04194"/>
    <w:pPr>
      <w:spacing w:before="0" w:after="0"/>
      <w:ind w:left="1100"/>
    </w:pPr>
    <w:rPr>
      <w:rFonts w:asciiTheme="minorHAnsi" w:hAnsiTheme="minorHAnsi" w:cstheme="minorHAnsi"/>
      <w:sz w:val="18"/>
      <w:szCs w:val="18"/>
    </w:rPr>
  </w:style>
  <w:style w:type="paragraph" w:styleId="TOC7">
    <w:name w:val="toc 7"/>
    <w:basedOn w:val="Normal"/>
    <w:next w:val="Normal"/>
    <w:autoRedefine/>
    <w:uiPriority w:val="39"/>
    <w:unhideWhenUsed/>
    <w:rsid w:val="00D04194"/>
    <w:pPr>
      <w:spacing w:before="0" w:after="0"/>
      <w:ind w:left="1320"/>
    </w:pPr>
    <w:rPr>
      <w:rFonts w:asciiTheme="minorHAnsi" w:hAnsiTheme="minorHAnsi" w:cstheme="minorHAnsi"/>
      <w:sz w:val="18"/>
      <w:szCs w:val="18"/>
    </w:rPr>
  </w:style>
  <w:style w:type="paragraph" w:styleId="TOC8">
    <w:name w:val="toc 8"/>
    <w:basedOn w:val="Normal"/>
    <w:next w:val="Normal"/>
    <w:autoRedefine/>
    <w:uiPriority w:val="39"/>
    <w:unhideWhenUsed/>
    <w:rsid w:val="00D04194"/>
    <w:pPr>
      <w:spacing w:before="0" w:after="0"/>
      <w:ind w:left="1540"/>
    </w:pPr>
    <w:rPr>
      <w:rFonts w:asciiTheme="minorHAnsi" w:hAnsiTheme="minorHAnsi" w:cstheme="minorHAnsi"/>
      <w:sz w:val="18"/>
      <w:szCs w:val="18"/>
    </w:rPr>
  </w:style>
  <w:style w:type="paragraph" w:styleId="TOC9">
    <w:name w:val="toc 9"/>
    <w:basedOn w:val="Normal"/>
    <w:next w:val="Normal"/>
    <w:autoRedefine/>
    <w:uiPriority w:val="39"/>
    <w:unhideWhenUsed/>
    <w:rsid w:val="00D04194"/>
    <w:pPr>
      <w:spacing w:before="0" w:after="0"/>
      <w:ind w:left="1760"/>
    </w:pPr>
    <w:rPr>
      <w:rFonts w:asciiTheme="minorHAnsi" w:hAnsiTheme="minorHAnsi" w:cstheme="minorHAnsi"/>
      <w:sz w:val="18"/>
      <w:szCs w:val="18"/>
    </w:rPr>
  </w:style>
  <w:style w:type="character" w:customStyle="1" w:styleId="UnresolvedMention1">
    <w:name w:val="Unresolved Mention1"/>
    <w:basedOn w:val="DefaultParagraphFont"/>
    <w:uiPriority w:val="99"/>
    <w:semiHidden/>
    <w:unhideWhenUsed/>
    <w:rsid w:val="00D04194"/>
    <w:rPr>
      <w:color w:val="605E5C"/>
      <w:shd w:val="clear" w:color="auto" w:fill="E1DFDD"/>
    </w:rPr>
  </w:style>
  <w:style w:type="character" w:customStyle="1" w:styleId="UnresolvedMention2">
    <w:name w:val="Unresolved Mention2"/>
    <w:basedOn w:val="DefaultParagraphFont"/>
    <w:uiPriority w:val="99"/>
    <w:semiHidden/>
    <w:unhideWhenUsed/>
    <w:rsid w:val="00C06CB4"/>
    <w:rPr>
      <w:color w:val="605E5C"/>
      <w:shd w:val="clear" w:color="auto" w:fill="E1DFDD"/>
    </w:rPr>
  </w:style>
  <w:style w:type="paragraph" w:customStyle="1" w:styleId="Style1">
    <w:name w:val="Style1"/>
    <w:basedOn w:val="Normal"/>
    <w:autoRedefine/>
    <w:qFormat/>
    <w:rsid w:val="004667C5"/>
    <w:pPr>
      <w:spacing w:before="240" w:after="240"/>
      <w:outlineLvl w:val="0"/>
    </w:pPr>
    <w:rPr>
      <w:sz w:val="24"/>
    </w:rPr>
  </w:style>
  <w:style w:type="paragraph" w:customStyle="1" w:styleId="Style2">
    <w:name w:val="Style2"/>
    <w:basedOn w:val="Normal"/>
    <w:next w:val="Style1"/>
    <w:qFormat/>
    <w:rsid w:val="0099574A"/>
    <w:pPr>
      <w:jc w:val="both"/>
    </w:pPr>
  </w:style>
  <w:style w:type="paragraph" w:customStyle="1" w:styleId="Style3">
    <w:name w:val="Style3"/>
    <w:basedOn w:val="Normal"/>
    <w:next w:val="Style2"/>
    <w:qFormat/>
    <w:rsid w:val="00CA5366"/>
    <w:pPr>
      <w:jc w:val="center"/>
    </w:pPr>
    <w:rPr>
      <w:caps/>
    </w:rPr>
  </w:style>
  <w:style w:type="character" w:styleId="FollowedHyperlink">
    <w:name w:val="FollowedHyperlink"/>
    <w:basedOn w:val="DefaultParagraphFont"/>
    <w:uiPriority w:val="99"/>
    <w:semiHidden/>
    <w:unhideWhenUsed/>
    <w:rsid w:val="002478DF"/>
    <w:rPr>
      <w:color w:val="954F72" w:themeColor="followedHyperlink"/>
      <w:u w:val="single"/>
    </w:rPr>
  </w:style>
  <w:style w:type="paragraph" w:styleId="Revision">
    <w:name w:val="Revision"/>
    <w:hidden/>
    <w:uiPriority w:val="99"/>
    <w:semiHidden/>
    <w:rsid w:val="00D114F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0977492">
      <w:bodyDiv w:val="1"/>
      <w:marLeft w:val="0"/>
      <w:marRight w:val="0"/>
      <w:marTop w:val="0"/>
      <w:marBottom w:val="0"/>
      <w:divBdr>
        <w:top w:val="none" w:sz="0" w:space="0" w:color="auto"/>
        <w:left w:val="none" w:sz="0" w:space="0" w:color="auto"/>
        <w:bottom w:val="none" w:sz="0" w:space="0" w:color="auto"/>
        <w:right w:val="none" w:sz="0" w:space="0" w:color="auto"/>
      </w:divBdr>
    </w:div>
    <w:div w:id="1308976104">
      <w:bodyDiv w:val="1"/>
      <w:marLeft w:val="0"/>
      <w:marRight w:val="0"/>
      <w:marTop w:val="0"/>
      <w:marBottom w:val="0"/>
      <w:divBdr>
        <w:top w:val="none" w:sz="0" w:space="0" w:color="auto"/>
        <w:left w:val="none" w:sz="0" w:space="0" w:color="auto"/>
        <w:bottom w:val="none" w:sz="0" w:space="0" w:color="auto"/>
        <w:right w:val="none" w:sz="0" w:space="0" w:color="auto"/>
      </w:divBdr>
    </w:div>
    <w:div w:id="15877649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tceq.state.tx.us/steers/"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tceq.state.tx.us/assets/public/permitting/waterquality/forms/20022.pdf" TargetMode="Externa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https://app.airmap.com/geo?34.017931,-118.496046,9.000000z"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ceq.state.tx.us/assets/public/permitting/waterquality/attachments/stormwater/txr152d2.pdf" TargetMode="External"/><Relationship Id="rId5" Type="http://schemas.openxmlformats.org/officeDocument/2006/relationships/webSettings" Target="webSettings.xml"/><Relationship Id="rId15" Type="http://schemas.openxmlformats.org/officeDocument/2006/relationships/hyperlink" Target="http://www.hasc.com" TargetMode="External"/><Relationship Id="rId10" Type="http://schemas.openxmlformats.org/officeDocument/2006/relationships/footer" Target="foot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epwater.org/business_center/purchasing_overview/bids" TargetMode="External"/><Relationship Id="rId14" Type="http://schemas.openxmlformats.org/officeDocument/2006/relationships/hyperlink" Target="http://www.tceq.state.tx.us/assets/public/permitting/waterquality/forms/20023.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C6EA02-300E-4A55-A06C-4B5141ECF4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473</TotalTime>
  <Pages>63</Pages>
  <Words>22264</Words>
  <Characters>126909</Characters>
  <Application>Microsoft Office Word</Application>
  <DocSecurity>0</DocSecurity>
  <Lines>1057</Lines>
  <Paragraphs>297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Parra</dc:creator>
  <cp:keywords/>
  <dc:description/>
  <cp:lastModifiedBy>Thomas J. Cieslik</cp:lastModifiedBy>
  <cp:revision>300</cp:revision>
  <cp:lastPrinted>2020-12-08T18:42:00Z</cp:lastPrinted>
  <dcterms:created xsi:type="dcterms:W3CDTF">2023-05-09T20:15:00Z</dcterms:created>
  <dcterms:modified xsi:type="dcterms:W3CDTF">2024-01-10T22:05:00Z</dcterms:modified>
</cp:coreProperties>
</file>